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59" w:rsidRPr="004D22C2" w:rsidRDefault="00F17259" w:rsidP="0047521E">
      <w:pPr>
        <w:spacing w:before="2800"/>
        <w:jc w:val="center"/>
        <w:rPr>
          <w:b/>
          <w:bCs/>
          <w:sz w:val="48"/>
          <w:szCs w:val="48"/>
        </w:rPr>
      </w:pPr>
      <w:r>
        <w:rPr>
          <w:b/>
          <w:bCs/>
          <w:sz w:val="48"/>
          <w:szCs w:val="48"/>
        </w:rPr>
        <w:t xml:space="preserve">Osztályfőnöki 5-8. </w:t>
      </w:r>
      <w:r w:rsidRPr="00320DB2">
        <w:rPr>
          <w:b/>
          <w:bCs/>
          <w:sz w:val="48"/>
          <w:szCs w:val="48"/>
        </w:rPr>
        <w:t>évfolyam</w:t>
      </w:r>
    </w:p>
    <w:p w:rsidR="00F17259" w:rsidRDefault="00F17259" w:rsidP="0047521E">
      <w:pPr>
        <w:jc w:val="center"/>
        <w:rPr>
          <w:b/>
          <w:bCs/>
          <w:sz w:val="32"/>
          <w:szCs w:val="32"/>
        </w:rPr>
      </w:pPr>
      <w:r>
        <w:br w:type="page"/>
      </w:r>
      <w:r w:rsidRPr="00817647">
        <w:rPr>
          <w:b/>
          <w:bCs/>
          <w:sz w:val="32"/>
          <w:szCs w:val="32"/>
        </w:rPr>
        <w:t xml:space="preserve">Osztályfőnöki </w:t>
      </w:r>
    </w:p>
    <w:p w:rsidR="00F17259" w:rsidRPr="00817647" w:rsidRDefault="00F17259" w:rsidP="0047521E">
      <w:pPr>
        <w:jc w:val="center"/>
        <w:rPr>
          <w:b/>
          <w:bCs/>
          <w:sz w:val="32"/>
          <w:szCs w:val="32"/>
        </w:rPr>
      </w:pPr>
      <w:r>
        <w:rPr>
          <w:b/>
          <w:bCs/>
          <w:sz w:val="32"/>
          <w:szCs w:val="32"/>
        </w:rPr>
        <w:t>5</w:t>
      </w:r>
      <w:r w:rsidRPr="00817647">
        <w:rPr>
          <w:b/>
          <w:bCs/>
          <w:sz w:val="32"/>
          <w:szCs w:val="32"/>
        </w:rPr>
        <w:t>- 8. évfolyam</w:t>
      </w:r>
    </w:p>
    <w:p w:rsidR="00F17259" w:rsidRDefault="00F17259" w:rsidP="0047521E">
      <w:pPr>
        <w:jc w:val="center"/>
        <w:rPr>
          <w:b/>
          <w:bCs/>
          <w:sz w:val="28"/>
          <w:szCs w:val="28"/>
        </w:rPr>
      </w:pPr>
    </w:p>
    <w:p w:rsidR="00F17259" w:rsidRPr="00670DAC" w:rsidRDefault="00F17259" w:rsidP="0047521E">
      <w:pPr>
        <w:rPr>
          <w:b/>
          <w:bCs/>
          <w:sz w:val="28"/>
          <w:szCs w:val="28"/>
        </w:rPr>
      </w:pPr>
    </w:p>
    <w:p w:rsidR="00F17259" w:rsidRDefault="00F17259" w:rsidP="0047521E">
      <w:pPr>
        <w:jc w:val="center"/>
        <w:rPr>
          <w:b/>
          <w:bCs/>
          <w:sz w:val="28"/>
          <w:szCs w:val="28"/>
        </w:rPr>
      </w:pPr>
      <w:r>
        <w:rPr>
          <w:b/>
          <w:bCs/>
          <w:sz w:val="28"/>
          <w:szCs w:val="28"/>
        </w:rPr>
        <w:t xml:space="preserve">Az </w:t>
      </w:r>
      <w:r w:rsidRPr="00670DAC">
        <w:rPr>
          <w:b/>
          <w:bCs/>
          <w:sz w:val="28"/>
          <w:szCs w:val="28"/>
        </w:rPr>
        <w:t>osztályfőnöki tantárgy jelentősége</w:t>
      </w:r>
      <w:r>
        <w:rPr>
          <w:b/>
          <w:bCs/>
          <w:sz w:val="28"/>
          <w:szCs w:val="28"/>
        </w:rPr>
        <w:t xml:space="preserve"> a katolikus iskolában</w:t>
      </w:r>
    </w:p>
    <w:p w:rsidR="00F17259" w:rsidRDefault="00F17259" w:rsidP="0047521E">
      <w:pPr>
        <w:jc w:val="both"/>
      </w:pPr>
    </w:p>
    <w:p w:rsidR="00F17259" w:rsidRDefault="00F17259" w:rsidP="0047521E">
      <w:pPr>
        <w:jc w:val="both"/>
      </w:pPr>
      <w:r>
        <w:t xml:space="preserve">    Apáink, nagyapáink korában a falunak, közösségnek egységes volt erkölcsről, nevelésről, kötelességekről és jogokról a felfogása. </w:t>
      </w:r>
    </w:p>
    <w:p w:rsidR="00F17259" w:rsidRDefault="00F17259" w:rsidP="0047521E">
      <w:pPr>
        <w:jc w:val="both"/>
      </w:pPr>
      <w:r>
        <w:t xml:space="preserve">   Valaha a család közegében tapasztaltuk meg a lehetőségeinket, korlátainkat, tanultuk meg, hogy mire érzékeny a mi lelkünk s mire a másik emberé, ott szoktuk meg a viselkedési szabályokat, ott nyertünk tapasztalatot az ember és a közösség természetes működéséről. A család pedig szervesen illeszkedett a nagyobb közösség, a falu és nemzet egységes értékrendszerébe, az pedig a keresztény valláserkölcsön alapuló, mégis egészen konkrét európai értékrendbe. Bárhová vetette a sors a fiatal embert, a lopást mindenhol lopásnak, a hazugságot hazugságnak minősítették és a bűnt tiltották, az erényt pedig felmagasztalták akkor is, ha az emberek bűnöket is elkövettek és erényeik is voltak. </w:t>
      </w:r>
    </w:p>
    <w:p w:rsidR="00F17259" w:rsidRDefault="00F17259" w:rsidP="0047521E">
      <w:pPr>
        <w:jc w:val="both"/>
      </w:pPr>
    </w:p>
    <w:p w:rsidR="00F17259" w:rsidRDefault="00F17259" w:rsidP="0047521E">
      <w:pPr>
        <w:jc w:val="both"/>
      </w:pPr>
      <w:r>
        <w:t xml:space="preserve">   Ma is minden gyermeknek joga lenne egy ilyen egységes és viszonylag nyugodt világhoz. Ma azonban sok gyermeknek az sem egyértelmű, hány apukája van tulajdonképpen, és ki szereti őt valódi anyjaként? Sokan élnek kulcsos gyerekként, vagy a hűtőre tűzött cédulák által, esetleg mobilon keresztül „nevelve”. </w:t>
      </w:r>
    </w:p>
    <w:p w:rsidR="00F17259" w:rsidRDefault="00F17259" w:rsidP="0047521E">
      <w:pPr>
        <w:jc w:val="both"/>
      </w:pPr>
      <w:r>
        <w:t xml:space="preserve">Nincs tapasztalatuk az emberi közösség jó működéséről, nincs alkalmuk megismerni önmagukat – sodródnak s gyakran a virtuális világba, elsietett kapcsolatokba, esetleg drogba menekülnek, vagy az értelmetlen agresszióhoz folyamodnak.  </w:t>
      </w:r>
    </w:p>
    <w:p w:rsidR="00F17259" w:rsidRDefault="00F17259" w:rsidP="0047521E">
      <w:pPr>
        <w:jc w:val="both"/>
      </w:pPr>
      <w:r>
        <w:t xml:space="preserve">    Az iskolák padjaiban tucatszámra ülnek ilyen gyerekek és fiatalok, akikkel azután a tanárok sem és a szülők sem tudnak mit kezdeni, s egymást okolják a kudarcokért szövetségesekből ellenségekké válva. </w:t>
      </w:r>
    </w:p>
    <w:p w:rsidR="00F17259" w:rsidRDefault="00F17259" w:rsidP="0047521E">
      <w:pPr>
        <w:jc w:val="both"/>
      </w:pPr>
      <w:r>
        <w:t>Sok országban fölismerték már azt, hogy a helyzet több mint kétségbeejtő. Most már a jövőnk, a megmaradásunk forog kockán – s ez egyképpen érvényes Európára és Amerikára is.</w:t>
      </w:r>
    </w:p>
    <w:p w:rsidR="00F17259" w:rsidRPr="005F7DEE" w:rsidRDefault="00F17259" w:rsidP="0047521E">
      <w:pPr>
        <w:jc w:val="both"/>
      </w:pPr>
      <w:r>
        <w:t xml:space="preserve">Bár a katolikus – és általában a felekezeti – iskolákban jobbnak tűnik a helyzet, mint általában, azért az ott nevelkedő gyerekek sem, s a pedagógusok sem menekülnek a mai kor kihívásaitól, választ kell adniuk azokra.                            </w:t>
      </w:r>
    </w:p>
    <w:p w:rsidR="00F17259" w:rsidRDefault="00F17259" w:rsidP="0047521E">
      <w:pPr>
        <w:jc w:val="both"/>
      </w:pPr>
      <w:r w:rsidRPr="00446431">
        <w:t xml:space="preserve">   Az osztálytanítónak és az osztályfőnöknek gyakran a szülői ház nevelési hiányait is pótolnia kell, de természetesen a szülőkkel való együttműködést keresve.</w:t>
      </w:r>
      <w:r>
        <w:t xml:space="preserve"> Bár ez lehetetlen, mégis meg kell kísérelniük a családi nevelést is pótolni és/vagy korrigálni. </w:t>
      </w:r>
    </w:p>
    <w:p w:rsidR="00F17259" w:rsidRPr="00446431" w:rsidRDefault="00F17259" w:rsidP="0047521E">
      <w:pPr>
        <w:jc w:val="both"/>
      </w:pPr>
      <w:r w:rsidRPr="00446431">
        <w:t>Az osztályfőnöki óráknak döntő szerepe van abban</w:t>
      </w:r>
      <w:r>
        <w:t xml:space="preserve"> is</w:t>
      </w:r>
      <w:r w:rsidRPr="00446431">
        <w:t xml:space="preserve">, hogy a gyermekben megszülessék a </w:t>
      </w:r>
      <w:r w:rsidRPr="00446431">
        <w:rPr>
          <w:b/>
          <w:bCs/>
        </w:rPr>
        <w:t xml:space="preserve">hit </w:t>
      </w:r>
      <w:r w:rsidRPr="00446431">
        <w:t xml:space="preserve">és a </w:t>
      </w:r>
      <w:r w:rsidRPr="00446431">
        <w:rPr>
          <w:b/>
          <w:bCs/>
        </w:rPr>
        <w:t>tudás,</w:t>
      </w:r>
      <w:r w:rsidRPr="00446431">
        <w:t xml:space="preserve"> valamint a hit és az </w:t>
      </w:r>
      <w:r w:rsidRPr="00446431">
        <w:rPr>
          <w:b/>
          <w:bCs/>
        </w:rPr>
        <w:t>élet</w:t>
      </w:r>
      <w:r w:rsidRPr="00446431">
        <w:t xml:space="preserve"> </w:t>
      </w:r>
      <w:r w:rsidRPr="00446431">
        <w:rPr>
          <w:b/>
          <w:bCs/>
        </w:rPr>
        <w:t>szintézise.</w:t>
      </w:r>
      <w:r w:rsidRPr="00446431">
        <w:t xml:space="preserve"> </w:t>
      </w:r>
    </w:p>
    <w:p w:rsidR="00F17259" w:rsidRPr="00446431" w:rsidRDefault="00F17259" w:rsidP="0047521E">
      <w:pPr>
        <w:jc w:val="both"/>
      </w:pPr>
      <w:r w:rsidRPr="00446431">
        <w:t xml:space="preserve">Az osztályfőnöknek </w:t>
      </w:r>
      <w:r>
        <w:t xml:space="preserve">fontos </w:t>
      </w:r>
      <w:r w:rsidRPr="00446431">
        <w:t>feladata, szoros együttműködés</w:t>
      </w:r>
      <w:r>
        <w:t xml:space="preserve"> </w:t>
      </w:r>
      <w:r w:rsidRPr="00446431">
        <w:t xml:space="preserve">a hitoktatóval, az egyházzal. </w:t>
      </w:r>
    </w:p>
    <w:p w:rsidR="00F17259" w:rsidRPr="00446431" w:rsidRDefault="00F17259" w:rsidP="0047521E">
      <w:pPr>
        <w:jc w:val="both"/>
      </w:pPr>
      <w:r w:rsidRPr="00446431">
        <w:t xml:space="preserve">   </w:t>
      </w:r>
      <w:r>
        <w:t>A</w:t>
      </w:r>
      <w:r w:rsidRPr="00446431">
        <w:t xml:space="preserve"> katolikus iskola színvonalas oktató munk</w:t>
      </w:r>
      <w:r>
        <w:t xml:space="preserve">ája </w:t>
      </w:r>
      <w:r w:rsidRPr="00446431">
        <w:t>egy sajátos közegben</w:t>
      </w:r>
      <w:r>
        <w:t xml:space="preserve"> folyik</w:t>
      </w:r>
      <w:r w:rsidRPr="00446431">
        <w:t xml:space="preserve">, aminek </w:t>
      </w:r>
      <w:r w:rsidRPr="00446431">
        <w:rPr>
          <w:b/>
          <w:bCs/>
        </w:rPr>
        <w:t>alapja a résztvevők személyes találkozása az evangélium</w:t>
      </w:r>
      <w:r w:rsidRPr="00446431">
        <w:t xml:space="preserve"> </w:t>
      </w:r>
      <w:r w:rsidRPr="00446431">
        <w:rPr>
          <w:b/>
          <w:bCs/>
        </w:rPr>
        <w:t>Krisztusával,</w:t>
      </w:r>
      <w:r w:rsidRPr="00446431">
        <w:t xml:space="preserve"> amiből személyes öröm és hivatástudat fakad, s ebből következik az egyéni és közerkölcs. </w:t>
      </w:r>
    </w:p>
    <w:p w:rsidR="00F17259" w:rsidRPr="00446431" w:rsidRDefault="00F17259" w:rsidP="0047521E">
      <w:pPr>
        <w:jc w:val="both"/>
        <w:rPr>
          <w:b/>
          <w:bCs/>
        </w:rPr>
      </w:pPr>
    </w:p>
    <w:p w:rsidR="00F17259" w:rsidRPr="00446431" w:rsidRDefault="00F17259" w:rsidP="0047521E">
      <w:pPr>
        <w:jc w:val="both"/>
        <w:rPr>
          <w:b/>
          <w:bCs/>
        </w:rPr>
      </w:pPr>
    </w:p>
    <w:p w:rsidR="00F17259" w:rsidRPr="00446431" w:rsidRDefault="00F17259" w:rsidP="0047521E">
      <w:pPr>
        <w:pStyle w:val="Heading4"/>
        <w:jc w:val="center"/>
        <w:rPr>
          <w:b w:val="0"/>
          <w:bCs w:val="0"/>
          <w:caps/>
          <w:sz w:val="24"/>
          <w:szCs w:val="24"/>
        </w:rPr>
      </w:pPr>
      <w:r w:rsidRPr="00446431">
        <w:rPr>
          <w:b w:val="0"/>
          <w:bCs w:val="0"/>
          <w:sz w:val="24"/>
          <w:szCs w:val="24"/>
        </w:rPr>
        <w:t xml:space="preserve">Kulcskompetenciák és kiemelt fejlesztési feladatok az osztályfőnöki munkában – </w:t>
      </w:r>
      <w:r w:rsidRPr="00446431">
        <w:rPr>
          <w:b w:val="0"/>
          <w:bCs w:val="0"/>
          <w:caps/>
          <w:sz w:val="24"/>
          <w:szCs w:val="24"/>
        </w:rPr>
        <w:t>a test és a lélek nevelése</w:t>
      </w:r>
    </w:p>
    <w:p w:rsidR="00F17259" w:rsidRDefault="00F17259" w:rsidP="0047521E"/>
    <w:p w:rsidR="00F17259" w:rsidRDefault="00F17259" w:rsidP="0047521E">
      <w:pPr>
        <w:rPr>
          <w:b/>
          <w:bCs/>
          <w:u w:val="single"/>
        </w:rPr>
      </w:pPr>
      <w:r w:rsidRPr="003C6B15">
        <w:rPr>
          <w:b/>
          <w:bCs/>
          <w:u w:val="single"/>
        </w:rPr>
        <w:t>Kulcskompetenciák</w:t>
      </w:r>
      <w:r>
        <w:rPr>
          <w:b/>
          <w:bCs/>
          <w:u w:val="single"/>
        </w:rPr>
        <w:t xml:space="preserve"> a NAT</w:t>
      </w:r>
      <w:r w:rsidRPr="003C6B15">
        <w:rPr>
          <w:b/>
          <w:bCs/>
          <w:u w:val="single"/>
        </w:rPr>
        <w:t xml:space="preserve"> </w:t>
      </w:r>
      <w:r>
        <w:rPr>
          <w:b/>
          <w:bCs/>
          <w:u w:val="single"/>
        </w:rPr>
        <w:t xml:space="preserve">2012 </w:t>
      </w:r>
      <w:r w:rsidRPr="003C6B15">
        <w:rPr>
          <w:b/>
          <w:bCs/>
          <w:u w:val="single"/>
        </w:rPr>
        <w:t>szerint:</w:t>
      </w:r>
    </w:p>
    <w:p w:rsidR="00F17259" w:rsidRPr="003C6B15" w:rsidRDefault="00F17259" w:rsidP="0047521E">
      <w:pPr>
        <w:rPr>
          <w:b/>
          <w:bCs/>
          <w:u w:val="single"/>
        </w:rPr>
      </w:pPr>
    </w:p>
    <w:p w:rsidR="00F17259" w:rsidRDefault="00F17259" w:rsidP="0047521E">
      <w:pPr>
        <w:numPr>
          <w:ilvl w:val="0"/>
          <w:numId w:val="4"/>
        </w:numPr>
      </w:pPr>
      <w:r>
        <w:t>Anyanyelvi kommunikáció</w:t>
      </w:r>
    </w:p>
    <w:p w:rsidR="00F17259" w:rsidRDefault="00F17259" w:rsidP="0047521E">
      <w:pPr>
        <w:numPr>
          <w:ilvl w:val="0"/>
          <w:numId w:val="4"/>
        </w:numPr>
      </w:pPr>
      <w:r>
        <w:t xml:space="preserve">A hatékony önálló tanulás </w:t>
      </w:r>
    </w:p>
    <w:p w:rsidR="00F17259" w:rsidRDefault="00F17259" w:rsidP="0047521E">
      <w:pPr>
        <w:numPr>
          <w:ilvl w:val="0"/>
          <w:numId w:val="4"/>
        </w:numPr>
      </w:pPr>
      <w:r>
        <w:t>Szociális és állampolgári kompetencia</w:t>
      </w:r>
    </w:p>
    <w:p w:rsidR="00F17259" w:rsidRDefault="00F17259" w:rsidP="0047521E">
      <w:pPr>
        <w:jc w:val="both"/>
        <w:rPr>
          <w:rFonts w:ascii="Arial" w:hAnsi="Arial" w:cs="Arial"/>
        </w:rPr>
      </w:pPr>
    </w:p>
    <w:p w:rsidR="00F17259" w:rsidRPr="003C6B15" w:rsidRDefault="00F17259" w:rsidP="0047521E">
      <w:pPr>
        <w:jc w:val="both"/>
        <w:rPr>
          <w:rFonts w:ascii="Arial" w:hAnsi="Arial" w:cs="Arial"/>
        </w:rPr>
      </w:pPr>
      <w:r>
        <w:rPr>
          <w:rFonts w:ascii="Arial" w:hAnsi="Arial" w:cs="Arial"/>
        </w:rPr>
        <w:t>A</w:t>
      </w:r>
      <w:r w:rsidRPr="003C6B15">
        <w:rPr>
          <w:rFonts w:ascii="Arial" w:hAnsi="Arial" w:cs="Arial"/>
        </w:rPr>
        <w:t xml:space="preserve"> </w:t>
      </w:r>
      <w:r>
        <w:rPr>
          <w:rFonts w:ascii="Arial" w:hAnsi="Arial" w:cs="Arial"/>
        </w:rPr>
        <w:t xml:space="preserve">kulcskompetenciák kiegészítése </w:t>
      </w:r>
      <w:r w:rsidRPr="003C6B15">
        <w:rPr>
          <w:rFonts w:ascii="Arial" w:hAnsi="Arial" w:cs="Arial"/>
        </w:rPr>
        <w:t>a keresztény nevelés szükségessége szerinti megfogalmazásban:</w:t>
      </w:r>
    </w:p>
    <w:p w:rsidR="00F17259" w:rsidRDefault="00F17259" w:rsidP="0047521E">
      <w:pPr>
        <w:ind w:left="360"/>
      </w:pPr>
    </w:p>
    <w:p w:rsidR="00F17259" w:rsidRPr="003C6B15" w:rsidRDefault="00F17259" w:rsidP="0047521E">
      <w:pPr>
        <w:numPr>
          <w:ilvl w:val="0"/>
          <w:numId w:val="4"/>
        </w:numPr>
        <w:rPr>
          <w:rFonts w:ascii="Arial" w:hAnsi="Arial" w:cs="Arial"/>
        </w:rPr>
      </w:pPr>
      <w:r w:rsidRPr="003C6B15">
        <w:rPr>
          <w:rFonts w:ascii="Arial" w:hAnsi="Arial" w:cs="Arial"/>
        </w:rPr>
        <w:t>Tudatos, önálló és keresztény életvitel</w:t>
      </w:r>
    </w:p>
    <w:p w:rsidR="00F17259" w:rsidRDefault="00F17259" w:rsidP="0047521E">
      <w:pPr>
        <w:numPr>
          <w:ilvl w:val="0"/>
          <w:numId w:val="4"/>
        </w:numPr>
        <w:rPr>
          <w:rFonts w:ascii="Arial" w:hAnsi="Arial" w:cs="Arial"/>
        </w:rPr>
      </w:pPr>
      <w:r w:rsidRPr="003C6B15">
        <w:rPr>
          <w:rFonts w:ascii="Arial" w:hAnsi="Arial" w:cs="Arial"/>
        </w:rPr>
        <w:t xml:space="preserve">Közösségépítés </w:t>
      </w:r>
    </w:p>
    <w:p w:rsidR="00F17259" w:rsidRDefault="00F17259" w:rsidP="0047521E">
      <w:pPr>
        <w:rPr>
          <w:rFonts w:ascii="Arial" w:hAnsi="Arial" w:cs="Arial"/>
        </w:rPr>
      </w:pPr>
    </w:p>
    <w:p w:rsidR="00F17259" w:rsidRPr="003C6B15" w:rsidRDefault="00F17259" w:rsidP="0047521E">
      <w:pPr>
        <w:rPr>
          <w:rFonts w:ascii="Arial" w:hAnsi="Arial" w:cs="Arial"/>
        </w:rPr>
      </w:pPr>
    </w:p>
    <w:p w:rsidR="00F17259" w:rsidRPr="003C6B15" w:rsidRDefault="00F17259" w:rsidP="0047521E">
      <w:pPr>
        <w:jc w:val="both"/>
      </w:pPr>
    </w:p>
    <w:p w:rsidR="00F17259" w:rsidRDefault="00F17259" w:rsidP="003B5844">
      <w:pPr>
        <w:jc w:val="both"/>
        <w:rPr>
          <w:b/>
          <w:bCs/>
          <w:u w:val="single"/>
        </w:rPr>
      </w:pPr>
      <w:r>
        <w:rPr>
          <w:b/>
          <w:bCs/>
          <w:u w:val="single"/>
        </w:rPr>
        <w:t>F</w:t>
      </w:r>
      <w:r w:rsidRPr="003C6B15">
        <w:rPr>
          <w:b/>
          <w:bCs/>
          <w:u w:val="single"/>
        </w:rPr>
        <w:t xml:space="preserve">ejlesztési </w:t>
      </w:r>
      <w:r>
        <w:rPr>
          <w:b/>
          <w:bCs/>
          <w:u w:val="single"/>
        </w:rPr>
        <w:t>területek, nevelési célok</w:t>
      </w:r>
      <w:r w:rsidRPr="003C6B15">
        <w:rPr>
          <w:b/>
          <w:bCs/>
          <w:u w:val="single"/>
        </w:rPr>
        <w:t xml:space="preserve"> </w:t>
      </w:r>
      <w:r>
        <w:rPr>
          <w:b/>
          <w:bCs/>
          <w:u w:val="single"/>
        </w:rPr>
        <w:t>a NAT 2012 szerint</w:t>
      </w:r>
      <w:r w:rsidRPr="003C6B15">
        <w:rPr>
          <w:b/>
          <w:bCs/>
          <w:u w:val="single"/>
        </w:rPr>
        <w:t>:</w:t>
      </w:r>
    </w:p>
    <w:p w:rsidR="00F17259" w:rsidRPr="003C6B15" w:rsidRDefault="00F17259" w:rsidP="003B5844">
      <w:pPr>
        <w:jc w:val="both"/>
        <w:rPr>
          <w:b/>
          <w:bCs/>
          <w:u w:val="single"/>
        </w:rPr>
      </w:pPr>
    </w:p>
    <w:p w:rsidR="00F17259" w:rsidRDefault="00F17259" w:rsidP="003B5844">
      <w:pPr>
        <w:numPr>
          <w:ilvl w:val="0"/>
          <w:numId w:val="6"/>
        </w:numPr>
        <w:jc w:val="both"/>
      </w:pPr>
      <w:r>
        <w:t>Az erkölcsi nevelés</w:t>
      </w:r>
    </w:p>
    <w:p w:rsidR="00F17259" w:rsidRDefault="00F17259" w:rsidP="003B5844">
      <w:pPr>
        <w:numPr>
          <w:ilvl w:val="0"/>
          <w:numId w:val="6"/>
        </w:numPr>
        <w:jc w:val="both"/>
      </w:pPr>
      <w:r>
        <w:t>Nemzeti öntudat, hazafias nevelés</w:t>
      </w:r>
    </w:p>
    <w:p w:rsidR="00F17259" w:rsidRDefault="00F17259" w:rsidP="003B5844">
      <w:pPr>
        <w:numPr>
          <w:ilvl w:val="0"/>
          <w:numId w:val="6"/>
        </w:numPr>
        <w:jc w:val="both"/>
      </w:pPr>
      <w:r>
        <w:t>Állampolgárságra, demokráciára nevelés</w:t>
      </w:r>
    </w:p>
    <w:p w:rsidR="00F17259" w:rsidRDefault="00F17259" w:rsidP="003B5844">
      <w:pPr>
        <w:numPr>
          <w:ilvl w:val="0"/>
          <w:numId w:val="6"/>
        </w:numPr>
        <w:jc w:val="both"/>
      </w:pPr>
      <w:r>
        <w:t>Az önismeret és a társas kultúra fejlesztése</w:t>
      </w:r>
    </w:p>
    <w:p w:rsidR="00F17259" w:rsidRDefault="00F17259" w:rsidP="003B5844">
      <w:pPr>
        <w:numPr>
          <w:ilvl w:val="0"/>
          <w:numId w:val="6"/>
        </w:numPr>
        <w:jc w:val="both"/>
      </w:pPr>
      <w:r>
        <w:t>A családi életre nevelés</w:t>
      </w:r>
    </w:p>
    <w:p w:rsidR="00F17259" w:rsidRDefault="00F17259" w:rsidP="003B5844">
      <w:pPr>
        <w:numPr>
          <w:ilvl w:val="0"/>
          <w:numId w:val="6"/>
        </w:numPr>
        <w:jc w:val="both"/>
      </w:pPr>
      <w:r>
        <w:t>Testi és lelki egészségre nevelés</w:t>
      </w:r>
    </w:p>
    <w:p w:rsidR="00F17259" w:rsidRDefault="00F17259" w:rsidP="003B5844">
      <w:pPr>
        <w:numPr>
          <w:ilvl w:val="0"/>
          <w:numId w:val="6"/>
        </w:numPr>
        <w:jc w:val="both"/>
      </w:pPr>
      <w:r>
        <w:t>Felelősségvállalás másokért, önkéntesség</w:t>
      </w:r>
    </w:p>
    <w:p w:rsidR="00F17259" w:rsidRDefault="00F17259" w:rsidP="003B5844">
      <w:pPr>
        <w:numPr>
          <w:ilvl w:val="0"/>
          <w:numId w:val="6"/>
        </w:numPr>
        <w:jc w:val="both"/>
      </w:pPr>
      <w:r>
        <w:t>Fenntarthatóság, környezettudatosság</w:t>
      </w:r>
    </w:p>
    <w:p w:rsidR="00F17259" w:rsidRDefault="00F17259" w:rsidP="003B5844">
      <w:pPr>
        <w:numPr>
          <w:ilvl w:val="0"/>
          <w:numId w:val="6"/>
        </w:numPr>
        <w:jc w:val="both"/>
      </w:pPr>
      <w:r>
        <w:t>Pályaorientáció</w:t>
      </w:r>
    </w:p>
    <w:p w:rsidR="00F17259" w:rsidRDefault="00F17259" w:rsidP="003B5844">
      <w:pPr>
        <w:numPr>
          <w:ilvl w:val="0"/>
          <w:numId w:val="6"/>
        </w:numPr>
        <w:jc w:val="both"/>
      </w:pPr>
      <w:r>
        <w:t>Gazdasági és pénzügyi nevelés</w:t>
      </w:r>
    </w:p>
    <w:p w:rsidR="00F17259" w:rsidRDefault="00F17259" w:rsidP="003B5844">
      <w:pPr>
        <w:numPr>
          <w:ilvl w:val="0"/>
          <w:numId w:val="6"/>
        </w:numPr>
        <w:jc w:val="both"/>
      </w:pPr>
      <w:r>
        <w:t>Médiatudatosságra nevelés</w:t>
      </w:r>
    </w:p>
    <w:p w:rsidR="00F17259" w:rsidRDefault="00F17259" w:rsidP="003B5844">
      <w:pPr>
        <w:numPr>
          <w:ilvl w:val="0"/>
          <w:numId w:val="6"/>
        </w:numPr>
        <w:jc w:val="both"/>
      </w:pPr>
      <w:r>
        <w:t>A tanulás tanítása</w:t>
      </w:r>
    </w:p>
    <w:p w:rsidR="00F17259" w:rsidRDefault="00F17259" w:rsidP="0047521E">
      <w:pPr>
        <w:jc w:val="both"/>
        <w:rPr>
          <w:rFonts w:ascii="Arial" w:hAnsi="Arial" w:cs="Arial"/>
        </w:rPr>
      </w:pPr>
    </w:p>
    <w:p w:rsidR="00F17259" w:rsidRDefault="00F17259" w:rsidP="0047521E">
      <w:pPr>
        <w:jc w:val="both"/>
        <w:rPr>
          <w:rFonts w:ascii="Arial" w:hAnsi="Arial" w:cs="Arial"/>
        </w:rPr>
      </w:pPr>
    </w:p>
    <w:p w:rsidR="00F17259" w:rsidRPr="003C6B15" w:rsidRDefault="00F17259" w:rsidP="0047521E">
      <w:pPr>
        <w:jc w:val="both"/>
        <w:rPr>
          <w:rFonts w:ascii="Arial" w:hAnsi="Arial" w:cs="Arial"/>
        </w:rPr>
      </w:pPr>
      <w:r>
        <w:rPr>
          <w:rFonts w:ascii="Arial" w:hAnsi="Arial" w:cs="Arial"/>
        </w:rPr>
        <w:t>A</w:t>
      </w:r>
      <w:r w:rsidRPr="003C6B15">
        <w:rPr>
          <w:rFonts w:ascii="Arial" w:hAnsi="Arial" w:cs="Arial"/>
        </w:rPr>
        <w:t xml:space="preserve"> kiemelt fejlesztési </w:t>
      </w:r>
      <w:r>
        <w:rPr>
          <w:rFonts w:ascii="Arial" w:hAnsi="Arial" w:cs="Arial"/>
        </w:rPr>
        <w:t xml:space="preserve">feladatok kiegészítése, </w:t>
      </w:r>
      <w:r w:rsidRPr="003C6B15">
        <w:rPr>
          <w:rFonts w:ascii="Arial" w:hAnsi="Arial" w:cs="Arial"/>
        </w:rPr>
        <w:t>a keresztény nevelés szükségessége</w:t>
      </w:r>
      <w:r>
        <w:rPr>
          <w:rFonts w:ascii="Arial" w:hAnsi="Arial" w:cs="Arial"/>
        </w:rPr>
        <w:t xml:space="preserve"> szerint</w:t>
      </w:r>
      <w:r w:rsidRPr="003C6B15">
        <w:rPr>
          <w:rFonts w:ascii="Arial" w:hAnsi="Arial" w:cs="Arial"/>
        </w:rPr>
        <w:t>:</w:t>
      </w:r>
    </w:p>
    <w:p w:rsidR="00F17259" w:rsidRPr="003C6B15" w:rsidRDefault="00F17259" w:rsidP="0047521E">
      <w:pPr>
        <w:jc w:val="both"/>
        <w:rPr>
          <w:rFonts w:ascii="Arial" w:hAnsi="Arial" w:cs="Arial"/>
        </w:rPr>
      </w:pPr>
    </w:p>
    <w:p w:rsidR="00F17259" w:rsidRPr="003C6B15" w:rsidRDefault="00F17259" w:rsidP="0047521E">
      <w:pPr>
        <w:numPr>
          <w:ilvl w:val="0"/>
          <w:numId w:val="6"/>
        </w:numPr>
        <w:jc w:val="both"/>
        <w:rPr>
          <w:rFonts w:ascii="Arial" w:hAnsi="Arial" w:cs="Arial"/>
        </w:rPr>
      </w:pPr>
      <w:r w:rsidRPr="003C6B15">
        <w:rPr>
          <w:rFonts w:ascii="Arial" w:hAnsi="Arial" w:cs="Arial"/>
        </w:rPr>
        <w:t>Kommunikáció – verbális és metakommunikáció</w:t>
      </w:r>
    </w:p>
    <w:p w:rsidR="00F17259" w:rsidRPr="003C6B15" w:rsidRDefault="00F17259" w:rsidP="0047521E">
      <w:pPr>
        <w:numPr>
          <w:ilvl w:val="0"/>
          <w:numId w:val="6"/>
        </w:numPr>
        <w:jc w:val="both"/>
        <w:rPr>
          <w:rFonts w:ascii="Arial" w:hAnsi="Arial" w:cs="Arial"/>
        </w:rPr>
      </w:pPr>
      <w:r w:rsidRPr="003C6B15">
        <w:rPr>
          <w:rFonts w:ascii="Arial" w:hAnsi="Arial" w:cs="Arial"/>
        </w:rPr>
        <w:t>Konfliktuskezelés – társas kapcsolatok</w:t>
      </w:r>
    </w:p>
    <w:p w:rsidR="00F17259" w:rsidRPr="003C6B15" w:rsidRDefault="00F17259" w:rsidP="0047521E">
      <w:pPr>
        <w:numPr>
          <w:ilvl w:val="0"/>
          <w:numId w:val="6"/>
        </w:numPr>
        <w:jc w:val="both"/>
        <w:rPr>
          <w:rFonts w:ascii="Arial" w:hAnsi="Arial" w:cs="Arial"/>
        </w:rPr>
      </w:pPr>
      <w:r w:rsidRPr="003C6B15">
        <w:rPr>
          <w:rFonts w:ascii="Arial" w:hAnsi="Arial" w:cs="Arial"/>
        </w:rPr>
        <w:t>Életvezetés – élet a családban és a társadalmi közösségben</w:t>
      </w:r>
    </w:p>
    <w:p w:rsidR="00F17259" w:rsidRPr="003C6B15" w:rsidRDefault="00F17259" w:rsidP="0047521E">
      <w:pPr>
        <w:pStyle w:val="Heading5"/>
        <w:numPr>
          <w:ilvl w:val="0"/>
          <w:numId w:val="6"/>
        </w:numPr>
        <w:rPr>
          <w:rFonts w:ascii="Arial" w:hAnsi="Arial" w:cs="Arial"/>
          <w:b w:val="0"/>
          <w:bCs w:val="0"/>
          <w:lang w:val="hu-HU"/>
        </w:rPr>
      </w:pPr>
      <w:r w:rsidRPr="003C6B15">
        <w:rPr>
          <w:rFonts w:ascii="Arial" w:hAnsi="Arial" w:cs="Arial"/>
          <w:b w:val="0"/>
          <w:bCs w:val="0"/>
          <w:lang w:val="hu-HU"/>
        </w:rPr>
        <w:t>személyes világkép és világnézet</w:t>
      </w:r>
    </w:p>
    <w:p w:rsidR="00F17259" w:rsidRPr="003C6B15" w:rsidRDefault="00F17259" w:rsidP="0047521E">
      <w:pPr>
        <w:pStyle w:val="Heading5"/>
        <w:numPr>
          <w:ilvl w:val="0"/>
          <w:numId w:val="6"/>
        </w:numPr>
        <w:rPr>
          <w:rFonts w:ascii="Arial" w:hAnsi="Arial" w:cs="Arial"/>
          <w:b w:val="0"/>
          <w:bCs w:val="0"/>
          <w:lang w:val="hu-HU"/>
        </w:rPr>
      </w:pPr>
      <w:r w:rsidRPr="003C6B15">
        <w:rPr>
          <w:rFonts w:ascii="Arial" w:hAnsi="Arial" w:cs="Arial"/>
          <w:b w:val="0"/>
          <w:bCs w:val="0"/>
          <w:lang w:val="hu-HU"/>
        </w:rPr>
        <w:t>tudatos jellemformálás – erények szokássá válása</w:t>
      </w:r>
    </w:p>
    <w:p w:rsidR="00F17259" w:rsidRPr="003C6B15" w:rsidRDefault="00F17259" w:rsidP="0047521E">
      <w:pPr>
        <w:pStyle w:val="Heading5"/>
        <w:numPr>
          <w:ilvl w:val="0"/>
          <w:numId w:val="6"/>
        </w:numPr>
        <w:rPr>
          <w:rFonts w:ascii="Arial" w:hAnsi="Arial" w:cs="Arial"/>
          <w:b w:val="0"/>
          <w:bCs w:val="0"/>
          <w:lang w:val="hu-HU"/>
        </w:rPr>
      </w:pPr>
      <w:r w:rsidRPr="003C6B15">
        <w:rPr>
          <w:rFonts w:ascii="Arial" w:hAnsi="Arial" w:cs="Arial"/>
          <w:b w:val="0"/>
          <w:bCs w:val="0"/>
          <w:lang w:val="hu-HU"/>
        </w:rPr>
        <w:t>családi életre való képesség,</w:t>
      </w:r>
      <w:r>
        <w:rPr>
          <w:rFonts w:ascii="Arial" w:hAnsi="Arial" w:cs="Arial"/>
          <w:b w:val="0"/>
          <w:bCs w:val="0"/>
          <w:lang w:val="hu-HU"/>
        </w:rPr>
        <w:t xml:space="preserve"> </w:t>
      </w:r>
      <w:r w:rsidRPr="003C6B15">
        <w:rPr>
          <w:rFonts w:ascii="Arial" w:hAnsi="Arial" w:cs="Arial"/>
          <w:b w:val="0"/>
          <w:bCs w:val="0"/>
          <w:lang w:val="hu-HU"/>
        </w:rPr>
        <w:t>a családi élet csapatmunka, összjátékra való képesség</w:t>
      </w:r>
    </w:p>
    <w:p w:rsidR="00F17259" w:rsidRPr="003C6B15" w:rsidRDefault="00F17259" w:rsidP="0047521E">
      <w:pPr>
        <w:pStyle w:val="Heading5"/>
        <w:numPr>
          <w:ilvl w:val="0"/>
          <w:numId w:val="6"/>
        </w:numPr>
        <w:rPr>
          <w:rFonts w:ascii="Arial" w:hAnsi="Arial" w:cs="Arial"/>
          <w:b w:val="0"/>
          <w:bCs w:val="0"/>
          <w:lang w:val="hu-HU"/>
        </w:rPr>
      </w:pPr>
      <w:r w:rsidRPr="003C6B15">
        <w:rPr>
          <w:rFonts w:ascii="Arial" w:hAnsi="Arial" w:cs="Arial"/>
          <w:b w:val="0"/>
          <w:bCs w:val="0"/>
          <w:lang w:val="hu-HU"/>
        </w:rPr>
        <w:t>tudatosan vállalt keresztény életvitel</w:t>
      </w:r>
    </w:p>
    <w:p w:rsidR="00F17259" w:rsidRPr="003C6B15" w:rsidRDefault="00F17259" w:rsidP="0047521E">
      <w:pPr>
        <w:pStyle w:val="Heading5"/>
        <w:numPr>
          <w:ilvl w:val="0"/>
          <w:numId w:val="6"/>
        </w:numPr>
        <w:rPr>
          <w:rFonts w:ascii="Arial" w:hAnsi="Arial" w:cs="Arial"/>
          <w:b w:val="0"/>
          <w:bCs w:val="0"/>
          <w:lang w:val="hu-HU"/>
        </w:rPr>
      </w:pPr>
      <w:r w:rsidRPr="003C6B15">
        <w:rPr>
          <w:rFonts w:ascii="Arial" w:hAnsi="Arial" w:cs="Arial"/>
          <w:b w:val="0"/>
          <w:bCs w:val="0"/>
          <w:lang w:val="hu-HU"/>
        </w:rPr>
        <w:t>az önmagáért és másokért vállalt felelősség</w:t>
      </w:r>
    </w:p>
    <w:p w:rsidR="00F17259" w:rsidRPr="003C6B15" w:rsidRDefault="00F17259" w:rsidP="0047521E">
      <w:pPr>
        <w:pStyle w:val="Heading5"/>
        <w:numPr>
          <w:ilvl w:val="0"/>
          <w:numId w:val="6"/>
        </w:numPr>
        <w:rPr>
          <w:rFonts w:ascii="Arial" w:hAnsi="Arial" w:cs="Arial"/>
          <w:b w:val="0"/>
          <w:bCs w:val="0"/>
          <w:lang w:val="hu-HU"/>
        </w:rPr>
      </w:pPr>
      <w:r w:rsidRPr="003C6B15">
        <w:rPr>
          <w:rFonts w:ascii="Arial" w:hAnsi="Arial" w:cs="Arial"/>
          <w:b w:val="0"/>
          <w:bCs w:val="0"/>
          <w:lang w:val="hu-HU"/>
        </w:rPr>
        <w:t>közösségépítés képessége</w:t>
      </w:r>
    </w:p>
    <w:p w:rsidR="00F17259" w:rsidRPr="003C6B15" w:rsidRDefault="00F17259" w:rsidP="0047521E">
      <w:pPr>
        <w:numPr>
          <w:ilvl w:val="0"/>
          <w:numId w:val="6"/>
        </w:numPr>
        <w:rPr>
          <w:rFonts w:ascii="Arial" w:hAnsi="Arial" w:cs="Arial"/>
        </w:rPr>
      </w:pPr>
      <w:r w:rsidRPr="003C6B15">
        <w:rPr>
          <w:rFonts w:ascii="Arial" w:hAnsi="Arial" w:cs="Arial"/>
        </w:rPr>
        <w:t xml:space="preserve">értékorientált ízlés </w:t>
      </w:r>
    </w:p>
    <w:p w:rsidR="00F17259" w:rsidRPr="003C6B15" w:rsidRDefault="00F17259" w:rsidP="0047521E">
      <w:pPr>
        <w:jc w:val="both"/>
        <w:rPr>
          <w:rFonts w:ascii="Arial" w:hAnsi="Arial" w:cs="Arial"/>
        </w:rPr>
      </w:pPr>
    </w:p>
    <w:p w:rsidR="00F17259" w:rsidRDefault="00F17259" w:rsidP="0047521E">
      <w:pPr>
        <w:jc w:val="both"/>
      </w:pPr>
      <w:r>
        <w:t xml:space="preserve">   Mindez természetesen az általános iskolás gyermekek életkorának megfelelő játékos feladatokkal, beszélgetésekkel és irodalmi illusztrációkkal, filmek megtekintésével és megbeszélésével, példaképek felkínálásával.</w:t>
      </w:r>
    </w:p>
    <w:p w:rsidR="00F17259" w:rsidRDefault="00F17259" w:rsidP="0047521E">
      <w:pPr>
        <w:jc w:val="both"/>
      </w:pPr>
    </w:p>
    <w:p w:rsidR="00F17259" w:rsidRDefault="00F17259" w:rsidP="0047521E">
      <w:pPr>
        <w:jc w:val="both"/>
      </w:pPr>
      <w:r>
        <w:t xml:space="preserve">Sajátos feladatunk tehát a katolikus iskolában: </w:t>
      </w:r>
    </w:p>
    <w:p w:rsidR="00F17259" w:rsidRPr="00670DAC" w:rsidRDefault="00F17259" w:rsidP="0047521E">
      <w:pPr>
        <w:jc w:val="both"/>
        <w:rPr>
          <w:b/>
          <w:bCs/>
          <w:sz w:val="28"/>
          <w:szCs w:val="28"/>
        </w:rPr>
      </w:pPr>
      <w:r>
        <w:t xml:space="preserve"> </w:t>
      </w:r>
    </w:p>
    <w:p w:rsidR="00F17259" w:rsidRPr="0065200A" w:rsidRDefault="00F17259" w:rsidP="0047521E">
      <w:pPr>
        <w:numPr>
          <w:ilvl w:val="0"/>
          <w:numId w:val="8"/>
        </w:numPr>
        <w:jc w:val="both"/>
      </w:pPr>
      <w:r w:rsidRPr="0065200A">
        <w:t xml:space="preserve">Valóság-alapú és ugyanakkor </w:t>
      </w:r>
      <w:r w:rsidRPr="0065200A">
        <w:rPr>
          <w:b/>
          <w:bCs/>
        </w:rPr>
        <w:t>személyes világkép és világnézet</w:t>
      </w:r>
      <w:r w:rsidRPr="0065200A">
        <w:t xml:space="preserve"> kialakításának tapintatos segítése. </w:t>
      </w:r>
    </w:p>
    <w:p w:rsidR="00F17259" w:rsidRPr="0065200A" w:rsidRDefault="00F17259" w:rsidP="0047521E">
      <w:pPr>
        <w:numPr>
          <w:ilvl w:val="0"/>
          <w:numId w:val="8"/>
        </w:numPr>
        <w:jc w:val="both"/>
      </w:pPr>
      <w:r w:rsidRPr="0065200A">
        <w:t xml:space="preserve">A személyiség kibontakozásának segítése, az </w:t>
      </w:r>
      <w:r w:rsidRPr="0065200A">
        <w:rPr>
          <w:b/>
          <w:bCs/>
        </w:rPr>
        <w:t>önnevelés, a jellemformálás</w:t>
      </w:r>
      <w:r w:rsidRPr="0065200A">
        <w:t xml:space="preserve"> fontosságának bemutatása, segítségnyújtás ebben.</w:t>
      </w:r>
    </w:p>
    <w:p w:rsidR="00F17259" w:rsidRPr="0065200A" w:rsidRDefault="00F17259" w:rsidP="0047521E">
      <w:pPr>
        <w:numPr>
          <w:ilvl w:val="0"/>
          <w:numId w:val="8"/>
        </w:numPr>
        <w:jc w:val="both"/>
      </w:pPr>
      <w:r w:rsidRPr="0065200A">
        <w:t xml:space="preserve">A helyes önismeretre építő </w:t>
      </w:r>
      <w:r w:rsidRPr="0065200A">
        <w:rPr>
          <w:b/>
          <w:bCs/>
        </w:rPr>
        <w:t>hivatás-keresés</w:t>
      </w:r>
      <w:r w:rsidRPr="0065200A">
        <w:t xml:space="preserve"> támogatása.</w:t>
      </w:r>
    </w:p>
    <w:p w:rsidR="00F17259" w:rsidRPr="0065200A" w:rsidRDefault="00F17259" w:rsidP="0047521E">
      <w:pPr>
        <w:numPr>
          <w:ilvl w:val="0"/>
          <w:numId w:val="8"/>
        </w:numPr>
        <w:jc w:val="both"/>
      </w:pPr>
      <w:r w:rsidRPr="0065200A">
        <w:t xml:space="preserve">Tudatosan vállalt </w:t>
      </w:r>
      <w:r w:rsidRPr="0065200A">
        <w:rPr>
          <w:b/>
          <w:bCs/>
        </w:rPr>
        <w:t>keresztény életvitel</w:t>
      </w:r>
      <w:r w:rsidRPr="0065200A">
        <w:t xml:space="preserve"> kialakítása: munka, pihenés, ünneplés harmóniája.</w:t>
      </w:r>
    </w:p>
    <w:p w:rsidR="00F17259" w:rsidRPr="0065200A" w:rsidRDefault="00F17259" w:rsidP="0047521E">
      <w:pPr>
        <w:numPr>
          <w:ilvl w:val="0"/>
          <w:numId w:val="8"/>
        </w:numPr>
        <w:jc w:val="both"/>
      </w:pPr>
      <w:r w:rsidRPr="0065200A">
        <w:t xml:space="preserve">A másokért vállalt és általában a </w:t>
      </w:r>
      <w:r w:rsidRPr="0065200A">
        <w:rPr>
          <w:b/>
          <w:bCs/>
        </w:rPr>
        <w:t xml:space="preserve">felelősség </w:t>
      </w:r>
      <w:r w:rsidRPr="0065200A">
        <w:t xml:space="preserve">kialakítása, segítésnyújtás a közösségi emberré formálódásban. </w:t>
      </w:r>
    </w:p>
    <w:p w:rsidR="00F17259" w:rsidRPr="0065200A" w:rsidRDefault="00F17259" w:rsidP="0047521E">
      <w:pPr>
        <w:numPr>
          <w:ilvl w:val="0"/>
          <w:numId w:val="8"/>
        </w:numPr>
        <w:jc w:val="both"/>
      </w:pPr>
      <w:r w:rsidRPr="0065200A">
        <w:t>Tapasztalja meg és tudatosodjon benne, hogy a közösségnek milyen nélkülözhetetlen szerepe van jelleme alakulásában, tanuljon meg</w:t>
      </w:r>
      <w:r w:rsidRPr="00670DAC">
        <w:rPr>
          <w:sz w:val="28"/>
          <w:szCs w:val="28"/>
        </w:rPr>
        <w:t xml:space="preserve"> </w:t>
      </w:r>
      <w:r w:rsidRPr="0065200A">
        <w:t xml:space="preserve">eligazodni az </w:t>
      </w:r>
      <w:r w:rsidRPr="0065200A">
        <w:rPr>
          <w:b/>
          <w:bCs/>
        </w:rPr>
        <w:t>emberi kapcsolatok világában</w:t>
      </w:r>
      <w:r w:rsidRPr="0065200A">
        <w:t xml:space="preserve"> és </w:t>
      </w:r>
      <w:r w:rsidRPr="0065200A">
        <w:rPr>
          <w:b/>
          <w:bCs/>
        </w:rPr>
        <w:t>legyen nyitott</w:t>
      </w:r>
      <w:r w:rsidRPr="0065200A">
        <w:t xml:space="preserve"> </w:t>
      </w:r>
      <w:r w:rsidRPr="0065200A">
        <w:rPr>
          <w:b/>
          <w:bCs/>
        </w:rPr>
        <w:t>nagyobb közösségek felé is</w:t>
      </w:r>
      <w:r w:rsidRPr="0065200A">
        <w:t xml:space="preserve"> (iskola, plébánia, nemzeti és világegyház, ill. a társadalom) </w:t>
      </w:r>
    </w:p>
    <w:p w:rsidR="00F17259" w:rsidRPr="0065200A" w:rsidRDefault="00F17259" w:rsidP="0047521E">
      <w:pPr>
        <w:numPr>
          <w:ilvl w:val="0"/>
          <w:numId w:val="8"/>
        </w:numPr>
        <w:jc w:val="both"/>
      </w:pPr>
      <w:r w:rsidRPr="0065200A">
        <w:t xml:space="preserve">A közösségben – reális önismeretre építve </w:t>
      </w:r>
      <w:r w:rsidRPr="0065200A">
        <w:rPr>
          <w:b/>
          <w:bCs/>
        </w:rPr>
        <w:t>keresse és találja meg a</w:t>
      </w:r>
      <w:r w:rsidRPr="0065200A">
        <w:t xml:space="preserve"> </w:t>
      </w:r>
      <w:r w:rsidRPr="0065200A">
        <w:rPr>
          <w:b/>
          <w:bCs/>
        </w:rPr>
        <w:t>helyét.</w:t>
      </w:r>
      <w:r w:rsidRPr="0065200A">
        <w:t xml:space="preserve"> Tanuljon meg engedelmeskedni, alkalmazkodni, ha vezetésre termett, ezt szolgálatnak tekinteni és kerülje el a karrierizmus kísértéseit.</w:t>
      </w:r>
    </w:p>
    <w:p w:rsidR="00F17259" w:rsidRPr="0065200A" w:rsidRDefault="00F17259" w:rsidP="0047521E">
      <w:pPr>
        <w:numPr>
          <w:ilvl w:val="0"/>
          <w:numId w:val="8"/>
        </w:numPr>
        <w:jc w:val="both"/>
      </w:pPr>
      <w:r w:rsidRPr="0065200A">
        <w:t xml:space="preserve">A közös imádság, szentmisék, lelkigyakorlatok, keresztény módon megélt iskolai táborok által a </w:t>
      </w:r>
      <w:r w:rsidRPr="0065200A">
        <w:rPr>
          <w:b/>
          <w:bCs/>
        </w:rPr>
        <w:t>vallás</w:t>
      </w:r>
      <w:r w:rsidRPr="0065200A">
        <w:t xml:space="preserve"> közösségformáló erejének tudatosítása. </w:t>
      </w:r>
    </w:p>
    <w:p w:rsidR="00F17259" w:rsidRPr="0065200A" w:rsidRDefault="00F17259" w:rsidP="0047521E">
      <w:pPr>
        <w:numPr>
          <w:ilvl w:val="0"/>
          <w:numId w:val="8"/>
        </w:numPr>
        <w:jc w:val="both"/>
      </w:pPr>
      <w:r w:rsidRPr="0065200A">
        <w:t xml:space="preserve">A tanulókban fejlődjön ki a </w:t>
      </w:r>
      <w:r w:rsidRPr="0065200A">
        <w:rPr>
          <w:b/>
          <w:bCs/>
        </w:rPr>
        <w:t>nemzeti azonosságtudat</w:t>
      </w:r>
      <w:r w:rsidRPr="0065200A">
        <w:t>, az Európához tartozás tudata, valamint ismerjék és becsüljék meg más népek hagyományait, kultúráját, s</w:t>
      </w:r>
      <w:r>
        <w:t xml:space="preserve">zokásait és életmódját illetve </w:t>
      </w:r>
      <w:r w:rsidRPr="0065200A">
        <w:t>az emberiség közös problémáit is.</w:t>
      </w:r>
    </w:p>
    <w:p w:rsidR="00F17259" w:rsidRPr="0065200A" w:rsidRDefault="00F17259" w:rsidP="0047521E">
      <w:pPr>
        <w:jc w:val="both"/>
        <w:rPr>
          <w:b/>
          <w:bCs/>
        </w:rPr>
      </w:pPr>
      <w:r w:rsidRPr="0065200A">
        <w:rPr>
          <w:b/>
          <w:bCs/>
        </w:rPr>
        <w:t>Legfontosabb feladataink röviden tehát:</w:t>
      </w:r>
    </w:p>
    <w:p w:rsidR="00F17259" w:rsidRPr="0065200A" w:rsidRDefault="00F17259" w:rsidP="0047521E">
      <w:pPr>
        <w:numPr>
          <w:ilvl w:val="0"/>
          <w:numId w:val="9"/>
        </w:numPr>
        <w:jc w:val="both"/>
      </w:pPr>
      <w:r w:rsidRPr="0065200A">
        <w:t>ÉRTÉKKÖZVETÍTÉS – emberi méltóság, hivatás, esztétika</w:t>
      </w:r>
    </w:p>
    <w:p w:rsidR="00F17259" w:rsidRPr="0065200A" w:rsidRDefault="00F17259" w:rsidP="0047521E">
      <w:pPr>
        <w:numPr>
          <w:ilvl w:val="0"/>
          <w:numId w:val="9"/>
        </w:numPr>
        <w:jc w:val="both"/>
      </w:pPr>
      <w:r w:rsidRPr="0065200A">
        <w:t>A SZÍV NEVELÉSE – a szív az értékrend központja a Biblia szerint!</w:t>
      </w:r>
    </w:p>
    <w:p w:rsidR="00F17259" w:rsidRPr="0065200A" w:rsidRDefault="00F17259" w:rsidP="0047521E">
      <w:pPr>
        <w:numPr>
          <w:ilvl w:val="0"/>
          <w:numId w:val="9"/>
        </w:numPr>
        <w:jc w:val="both"/>
      </w:pPr>
      <w:r w:rsidRPr="0065200A">
        <w:t>AZ ÉRZELMEK ELFOGADÁSA ÉS HELYES KEZELÉSE</w:t>
      </w:r>
    </w:p>
    <w:p w:rsidR="00F17259" w:rsidRPr="0065200A" w:rsidRDefault="00F17259" w:rsidP="0047521E">
      <w:pPr>
        <w:numPr>
          <w:ilvl w:val="0"/>
          <w:numId w:val="9"/>
        </w:numPr>
        <w:jc w:val="both"/>
      </w:pPr>
      <w:r w:rsidRPr="0065200A">
        <w:t>AZ AKARAT NEVELÉSE – felelősségtudat, helyesen használt szabadság</w:t>
      </w:r>
    </w:p>
    <w:p w:rsidR="00F17259" w:rsidRPr="0065200A" w:rsidRDefault="00F17259" w:rsidP="0047521E">
      <w:pPr>
        <w:numPr>
          <w:ilvl w:val="0"/>
          <w:numId w:val="9"/>
        </w:numPr>
        <w:jc w:val="both"/>
      </w:pPr>
      <w:r w:rsidRPr="0065200A">
        <w:t>A HELYES ÉRTÉKREND NEVELÉSE - a plurális, szekulari</w:t>
      </w:r>
      <w:r>
        <w:t xml:space="preserve">zálódó világban keresztényként </w:t>
      </w:r>
      <w:r w:rsidRPr="0065200A">
        <w:t>élni</w:t>
      </w:r>
    </w:p>
    <w:p w:rsidR="00F17259" w:rsidRPr="0065200A" w:rsidRDefault="00F17259" w:rsidP="0047521E"/>
    <w:p w:rsidR="00F17259" w:rsidRDefault="00F17259" w:rsidP="0047521E">
      <w:pPr>
        <w:spacing w:line="360" w:lineRule="auto"/>
        <w:jc w:val="center"/>
        <w:rPr>
          <w:b/>
          <w:bCs/>
          <w:sz w:val="28"/>
          <w:szCs w:val="28"/>
        </w:rPr>
      </w:pPr>
    </w:p>
    <w:p w:rsidR="00F17259" w:rsidRPr="0014488A" w:rsidRDefault="00F17259" w:rsidP="0047521E">
      <w:pPr>
        <w:spacing w:line="360" w:lineRule="auto"/>
        <w:jc w:val="center"/>
        <w:rPr>
          <w:b/>
          <w:bCs/>
          <w:sz w:val="28"/>
          <w:szCs w:val="28"/>
        </w:rPr>
      </w:pPr>
      <w:r>
        <w:rPr>
          <w:b/>
          <w:bCs/>
          <w:sz w:val="28"/>
          <w:szCs w:val="28"/>
        </w:rPr>
        <w:br w:type="page"/>
      </w:r>
      <w:r w:rsidRPr="0014488A">
        <w:rPr>
          <w:b/>
          <w:bCs/>
          <w:sz w:val="28"/>
          <w:szCs w:val="28"/>
        </w:rPr>
        <w:t>5. évfolyam</w:t>
      </w:r>
    </w:p>
    <w:p w:rsidR="00F17259" w:rsidRPr="00761791" w:rsidRDefault="00F17259" w:rsidP="0047521E">
      <w:pPr>
        <w:rPr>
          <w:b/>
          <w:bCs/>
        </w:rPr>
      </w:pPr>
    </w:p>
    <w:p w:rsidR="00F17259" w:rsidRDefault="00F17259" w:rsidP="0047521E">
      <w:pPr>
        <w:rPr>
          <w:b/>
          <w:bCs/>
        </w:rPr>
      </w:pPr>
    </w:p>
    <w:p w:rsidR="00F17259" w:rsidRPr="005D1819" w:rsidRDefault="00F17259" w:rsidP="0047521E">
      <w:pPr>
        <w:jc w:val="both"/>
      </w:pPr>
      <w:r>
        <w:rPr>
          <w:b/>
          <w:bCs/>
        </w:rPr>
        <w:t xml:space="preserve">Célok, feladatok, fejlesztendő területek: </w:t>
      </w:r>
      <w:r w:rsidRPr="005D1819">
        <w:t>A nevelési ciklus alapozó időszaka a viharos lebontás, a gyors változás kora</w:t>
      </w:r>
      <w:r>
        <w:t xml:space="preserve"> kezdődik</w:t>
      </w:r>
      <w:r w:rsidRPr="005D1819">
        <w:t xml:space="preserve">. A test gyors fejlődése mellett lassúbb az érzelem pozitív változása (ez változó és szélsőséges). </w:t>
      </w:r>
    </w:p>
    <w:p w:rsidR="00F17259" w:rsidRDefault="00F17259" w:rsidP="0047521E">
      <w:pPr>
        <w:jc w:val="both"/>
      </w:pPr>
      <w:r w:rsidRPr="005D1819">
        <w:t>Ez a mindenbe belekötő, kegyetlenül kritikus, a mindent jobban tudó kamaszok ideje. A szülő lassan – vagy hirtelen – lekerül a piedesztálról, nem ideál többé. Ez is idegesíti a gyermeket, úgy érzi: becsapták. Megjelenik az önmaga-keresés, elkezdődik a gyermek-éntől való menekülés, kialakul az önvizsgáló állapot. Túlzott magabiztossággal igyekszik igazolni a felnőtté válás folyamatát, ill. a fantázia világába menekül.</w:t>
      </w:r>
    </w:p>
    <w:p w:rsidR="00F17259" w:rsidRPr="005D1819" w:rsidRDefault="00F17259" w:rsidP="0047521E">
      <w:pPr>
        <w:jc w:val="both"/>
      </w:pPr>
      <w:r>
        <w:t>Itt kell az iskolának stabil pontként működnie, ideálokat felkínálni és terelgetni a gyermek önvizsgáló és lázadó hajlamait.</w:t>
      </w:r>
    </w:p>
    <w:p w:rsidR="00F17259" w:rsidRPr="00783600" w:rsidRDefault="00F17259" w:rsidP="0047521E">
      <w:pPr>
        <w:rPr>
          <w:b/>
          <w:bCs/>
        </w:rPr>
      </w:pPr>
    </w:p>
    <w:p w:rsidR="00F17259" w:rsidRPr="00783600" w:rsidRDefault="00F17259" w:rsidP="0047521E">
      <w:pPr>
        <w:jc w:val="both"/>
      </w:pPr>
      <w:r w:rsidRPr="00783600">
        <w:t xml:space="preserve">Szeretettel, türelemmel és abban bízva, hogy ő is túl lesz ezen az időszakon, mint sok millió elődje – okos irányítással kell segítségére lenni. </w:t>
      </w:r>
    </w:p>
    <w:p w:rsidR="00F17259" w:rsidRPr="00783600" w:rsidRDefault="00F17259" w:rsidP="0047521E">
      <w:pPr>
        <w:jc w:val="both"/>
      </w:pPr>
      <w:r w:rsidRPr="00783600">
        <w:t>Tudnia kell a nevelőnek, hogy a gyermeknek nagy szüksége van rá, még akkor is, ha ezt nagy igyekezettel titkolja is.</w:t>
      </w:r>
    </w:p>
    <w:p w:rsidR="00F17259" w:rsidRPr="00783600" w:rsidRDefault="00F17259" w:rsidP="0047521E">
      <w:pPr>
        <w:jc w:val="both"/>
      </w:pPr>
      <w:r w:rsidRPr="00783600">
        <w:t xml:space="preserve">Megértésre, bölcs szigorra és következetességre, ugyanakkor időben alkalmazott rugalmasságra van szüksége. </w:t>
      </w:r>
    </w:p>
    <w:p w:rsidR="00F17259" w:rsidRDefault="00F17259" w:rsidP="0047521E">
      <w:pPr>
        <w:jc w:val="both"/>
      </w:pPr>
      <w:r>
        <w:t xml:space="preserve"> </w:t>
      </w:r>
    </w:p>
    <w:p w:rsidR="00F17259" w:rsidRPr="008D6C2E" w:rsidRDefault="00F17259" w:rsidP="0047521E">
      <w:pPr>
        <w:jc w:val="both"/>
      </w:pPr>
      <w:r>
        <w:rPr>
          <w:b/>
          <w:bCs/>
        </w:rPr>
        <w:t xml:space="preserve"> </w:t>
      </w:r>
      <w:r w:rsidRPr="003C6B15">
        <w:rPr>
          <w:b/>
          <w:bCs/>
          <w:u w:val="single"/>
        </w:rPr>
        <w:t>Kulcskompetenciák</w:t>
      </w:r>
      <w:r>
        <w:rPr>
          <w:b/>
          <w:bCs/>
          <w:u w:val="single"/>
        </w:rPr>
        <w:t xml:space="preserve"> a NAT</w:t>
      </w:r>
      <w:r w:rsidRPr="003C6B15">
        <w:rPr>
          <w:b/>
          <w:bCs/>
          <w:u w:val="single"/>
        </w:rPr>
        <w:t xml:space="preserve"> </w:t>
      </w:r>
      <w:r>
        <w:rPr>
          <w:b/>
          <w:bCs/>
          <w:u w:val="single"/>
        </w:rPr>
        <w:t xml:space="preserve">2012 </w:t>
      </w:r>
      <w:r w:rsidRPr="003C6B15">
        <w:rPr>
          <w:b/>
          <w:bCs/>
          <w:u w:val="single"/>
        </w:rPr>
        <w:t>szerint:</w:t>
      </w:r>
    </w:p>
    <w:p w:rsidR="00F17259" w:rsidRDefault="00F17259" w:rsidP="0047521E">
      <w:pPr>
        <w:numPr>
          <w:ilvl w:val="0"/>
          <w:numId w:val="4"/>
        </w:numPr>
      </w:pPr>
      <w:r>
        <w:t>anyanyelvi kommunikáció</w:t>
      </w:r>
    </w:p>
    <w:p w:rsidR="00F17259" w:rsidRDefault="00F17259" w:rsidP="0047521E">
      <w:pPr>
        <w:numPr>
          <w:ilvl w:val="0"/>
          <w:numId w:val="4"/>
        </w:numPr>
      </w:pPr>
      <w:r>
        <w:t>a hatékony, önálló tanulás</w:t>
      </w:r>
    </w:p>
    <w:p w:rsidR="00F17259" w:rsidRDefault="00F17259" w:rsidP="0047521E">
      <w:pPr>
        <w:numPr>
          <w:ilvl w:val="0"/>
          <w:numId w:val="4"/>
        </w:numPr>
      </w:pPr>
      <w:r>
        <w:t>szociális és állampolgári kompetencia</w:t>
      </w:r>
    </w:p>
    <w:p w:rsidR="00F17259" w:rsidRDefault="00F17259" w:rsidP="0047521E">
      <w:pPr>
        <w:numPr>
          <w:ilvl w:val="0"/>
          <w:numId w:val="4"/>
        </w:numPr>
      </w:pPr>
      <w:r>
        <w:t>kezdeményezőképesség és vállalkozói kompetencia</w:t>
      </w:r>
    </w:p>
    <w:p w:rsidR="00F17259" w:rsidRDefault="00F17259" w:rsidP="0047521E"/>
    <w:p w:rsidR="00F17259" w:rsidRPr="003C6B15" w:rsidRDefault="00F17259" w:rsidP="0047521E">
      <w:pPr>
        <w:jc w:val="both"/>
        <w:rPr>
          <w:rFonts w:ascii="Arial" w:hAnsi="Arial" w:cs="Arial"/>
        </w:rPr>
      </w:pPr>
      <w:r>
        <w:rPr>
          <w:rFonts w:ascii="Arial" w:hAnsi="Arial" w:cs="Arial"/>
        </w:rPr>
        <w:t xml:space="preserve">Kulcskompetenciák </w:t>
      </w:r>
      <w:r w:rsidRPr="003C6B15">
        <w:rPr>
          <w:rFonts w:ascii="Arial" w:hAnsi="Arial" w:cs="Arial"/>
        </w:rPr>
        <w:t>a keresztény nevelés szükségessége</w:t>
      </w:r>
      <w:r>
        <w:rPr>
          <w:rFonts w:ascii="Arial" w:hAnsi="Arial" w:cs="Arial"/>
        </w:rPr>
        <w:t xml:space="preserve"> szerint</w:t>
      </w:r>
      <w:r w:rsidRPr="003C6B15">
        <w:rPr>
          <w:rFonts w:ascii="Arial" w:hAnsi="Arial" w:cs="Arial"/>
        </w:rPr>
        <w:t>:</w:t>
      </w:r>
    </w:p>
    <w:p w:rsidR="00F17259" w:rsidRDefault="00F17259" w:rsidP="0047521E"/>
    <w:p w:rsidR="00F17259" w:rsidRPr="00696B41" w:rsidRDefault="00F17259" w:rsidP="0047521E">
      <w:pPr>
        <w:numPr>
          <w:ilvl w:val="0"/>
          <w:numId w:val="4"/>
        </w:numPr>
        <w:rPr>
          <w:rFonts w:ascii="Arial" w:hAnsi="Arial" w:cs="Arial"/>
        </w:rPr>
      </w:pPr>
      <w:r w:rsidRPr="00696B41">
        <w:rPr>
          <w:rFonts w:ascii="Arial" w:hAnsi="Arial" w:cs="Arial"/>
        </w:rPr>
        <w:t>Tudatos, önálló és keresztény életvitel</w:t>
      </w:r>
    </w:p>
    <w:p w:rsidR="00F17259" w:rsidRPr="00696B41" w:rsidRDefault="00F17259" w:rsidP="0047521E">
      <w:pPr>
        <w:numPr>
          <w:ilvl w:val="0"/>
          <w:numId w:val="4"/>
        </w:numPr>
        <w:rPr>
          <w:rFonts w:ascii="Arial" w:hAnsi="Arial" w:cs="Arial"/>
        </w:rPr>
      </w:pPr>
      <w:r w:rsidRPr="00696B41">
        <w:rPr>
          <w:rFonts w:ascii="Arial" w:hAnsi="Arial" w:cs="Arial"/>
        </w:rPr>
        <w:t xml:space="preserve">Közösségépítés </w:t>
      </w:r>
    </w:p>
    <w:p w:rsidR="00F17259" w:rsidRDefault="00F17259" w:rsidP="0047521E">
      <w:r>
        <w:br w:type="page"/>
      </w:r>
    </w:p>
    <w:p w:rsidR="00F17259" w:rsidRDefault="00F17259" w:rsidP="0047521E"/>
    <w:p w:rsidR="00F17259" w:rsidRDefault="00F17259" w:rsidP="003B5844">
      <w:pPr>
        <w:jc w:val="both"/>
        <w:rPr>
          <w:b/>
          <w:bCs/>
          <w:u w:val="single"/>
        </w:rPr>
      </w:pPr>
      <w:r>
        <w:rPr>
          <w:b/>
          <w:bCs/>
          <w:u w:val="single"/>
        </w:rPr>
        <w:t>F</w:t>
      </w:r>
      <w:r w:rsidRPr="003C6B15">
        <w:rPr>
          <w:b/>
          <w:bCs/>
          <w:u w:val="single"/>
        </w:rPr>
        <w:t xml:space="preserve">ejlesztési </w:t>
      </w:r>
      <w:r>
        <w:rPr>
          <w:b/>
          <w:bCs/>
          <w:u w:val="single"/>
        </w:rPr>
        <w:t>területek, nevelési célok</w:t>
      </w:r>
      <w:r w:rsidRPr="003C6B15">
        <w:rPr>
          <w:b/>
          <w:bCs/>
          <w:u w:val="single"/>
        </w:rPr>
        <w:t xml:space="preserve"> </w:t>
      </w:r>
      <w:r>
        <w:rPr>
          <w:b/>
          <w:bCs/>
          <w:u w:val="single"/>
        </w:rPr>
        <w:t>a NAT 2012 szerint</w:t>
      </w:r>
      <w:r w:rsidRPr="003C6B15">
        <w:rPr>
          <w:b/>
          <w:bCs/>
          <w:u w:val="single"/>
        </w:rPr>
        <w:t>:</w:t>
      </w:r>
    </w:p>
    <w:p w:rsidR="00F17259" w:rsidRPr="003C6B15" w:rsidRDefault="00F17259" w:rsidP="003B5844">
      <w:pPr>
        <w:jc w:val="both"/>
        <w:rPr>
          <w:b/>
          <w:bCs/>
          <w:u w:val="single"/>
        </w:rPr>
      </w:pPr>
    </w:p>
    <w:p w:rsidR="00F17259" w:rsidRDefault="00F17259" w:rsidP="003B5844">
      <w:pPr>
        <w:numPr>
          <w:ilvl w:val="0"/>
          <w:numId w:val="6"/>
        </w:numPr>
        <w:jc w:val="both"/>
      </w:pPr>
      <w:r>
        <w:t>Az erkölcsi nevelés</w:t>
      </w:r>
    </w:p>
    <w:p w:rsidR="00F17259" w:rsidRDefault="00F17259" w:rsidP="003B5844">
      <w:pPr>
        <w:numPr>
          <w:ilvl w:val="0"/>
          <w:numId w:val="6"/>
        </w:numPr>
        <w:jc w:val="both"/>
      </w:pPr>
      <w:r>
        <w:t>Nemzeti öntudat, hazafias nevelés</w:t>
      </w:r>
    </w:p>
    <w:p w:rsidR="00F17259" w:rsidRDefault="00F17259" w:rsidP="003B5844">
      <w:pPr>
        <w:numPr>
          <w:ilvl w:val="0"/>
          <w:numId w:val="6"/>
        </w:numPr>
        <w:jc w:val="both"/>
      </w:pPr>
      <w:r>
        <w:t>Állampolgárságra, demokráciára nevelés</w:t>
      </w:r>
    </w:p>
    <w:p w:rsidR="00F17259" w:rsidRDefault="00F17259" w:rsidP="003B5844">
      <w:pPr>
        <w:numPr>
          <w:ilvl w:val="0"/>
          <w:numId w:val="6"/>
        </w:numPr>
        <w:jc w:val="both"/>
      </w:pPr>
      <w:r>
        <w:t>Az önismeret és a társas kultúra fejlesztése</w:t>
      </w:r>
    </w:p>
    <w:p w:rsidR="00F17259" w:rsidRDefault="00F17259" w:rsidP="003B5844">
      <w:pPr>
        <w:numPr>
          <w:ilvl w:val="0"/>
          <w:numId w:val="6"/>
        </w:numPr>
        <w:jc w:val="both"/>
      </w:pPr>
      <w:r>
        <w:t>A családi életre nevelés</w:t>
      </w:r>
    </w:p>
    <w:p w:rsidR="00F17259" w:rsidRDefault="00F17259" w:rsidP="003B5844">
      <w:pPr>
        <w:numPr>
          <w:ilvl w:val="0"/>
          <w:numId w:val="6"/>
        </w:numPr>
        <w:jc w:val="both"/>
      </w:pPr>
      <w:r>
        <w:t>Testi és lelki egészségre nevelés</w:t>
      </w:r>
    </w:p>
    <w:p w:rsidR="00F17259" w:rsidRDefault="00F17259" w:rsidP="003B5844">
      <w:pPr>
        <w:numPr>
          <w:ilvl w:val="0"/>
          <w:numId w:val="6"/>
        </w:numPr>
        <w:jc w:val="both"/>
      </w:pPr>
      <w:r>
        <w:t>Felelősségvállalás másokért, önkéntesség</w:t>
      </w:r>
    </w:p>
    <w:p w:rsidR="00F17259" w:rsidRDefault="00F17259" w:rsidP="003B5844">
      <w:pPr>
        <w:numPr>
          <w:ilvl w:val="0"/>
          <w:numId w:val="6"/>
        </w:numPr>
        <w:jc w:val="both"/>
      </w:pPr>
      <w:r>
        <w:t>Fenntarthatóság, környezettudatosság</w:t>
      </w:r>
    </w:p>
    <w:p w:rsidR="00F17259" w:rsidRDefault="00F17259" w:rsidP="003B5844">
      <w:pPr>
        <w:numPr>
          <w:ilvl w:val="0"/>
          <w:numId w:val="6"/>
        </w:numPr>
        <w:jc w:val="both"/>
      </w:pPr>
      <w:r>
        <w:t>Pályaorientáció</w:t>
      </w:r>
    </w:p>
    <w:p w:rsidR="00F17259" w:rsidRDefault="00F17259" w:rsidP="003B5844">
      <w:pPr>
        <w:numPr>
          <w:ilvl w:val="0"/>
          <w:numId w:val="6"/>
        </w:numPr>
        <w:jc w:val="both"/>
      </w:pPr>
      <w:r>
        <w:t>Gazdasági és pénzügyi nevelés</w:t>
      </w:r>
    </w:p>
    <w:p w:rsidR="00F17259" w:rsidRDefault="00F17259" w:rsidP="003B5844">
      <w:pPr>
        <w:numPr>
          <w:ilvl w:val="0"/>
          <w:numId w:val="6"/>
        </w:numPr>
        <w:jc w:val="both"/>
      </w:pPr>
      <w:r>
        <w:t>Médiatudatosságra nevelés</w:t>
      </w:r>
    </w:p>
    <w:p w:rsidR="00F17259" w:rsidRDefault="00F17259" w:rsidP="003B5844">
      <w:pPr>
        <w:numPr>
          <w:ilvl w:val="0"/>
          <w:numId w:val="6"/>
        </w:numPr>
        <w:jc w:val="both"/>
      </w:pPr>
      <w:r>
        <w:t>A tanulás tanítása</w:t>
      </w:r>
    </w:p>
    <w:p w:rsidR="00F17259" w:rsidRPr="00FB7EEE" w:rsidRDefault="00F17259" w:rsidP="0047521E">
      <w:pPr>
        <w:rPr>
          <w:b/>
          <w:bCs/>
          <w:u w:val="single"/>
        </w:rPr>
      </w:pPr>
    </w:p>
    <w:p w:rsidR="00F17259" w:rsidRDefault="00F17259" w:rsidP="0047521E">
      <w:pPr>
        <w:jc w:val="both"/>
      </w:pPr>
    </w:p>
    <w:p w:rsidR="00F17259" w:rsidRDefault="00F17259" w:rsidP="0047521E">
      <w:pPr>
        <w:jc w:val="both"/>
        <w:rPr>
          <w:rFonts w:ascii="Arial" w:hAnsi="Arial" w:cs="Arial"/>
        </w:rPr>
      </w:pPr>
      <w:r>
        <w:rPr>
          <w:rFonts w:ascii="Arial" w:hAnsi="Arial" w:cs="Arial"/>
        </w:rPr>
        <w:t xml:space="preserve">A </w:t>
      </w:r>
      <w:r w:rsidRPr="003C6B15">
        <w:rPr>
          <w:rFonts w:ascii="Arial" w:hAnsi="Arial" w:cs="Arial"/>
        </w:rPr>
        <w:t>kiemelt fejlesztési feladatok</w:t>
      </w:r>
      <w:r>
        <w:rPr>
          <w:rFonts w:ascii="Arial" w:hAnsi="Arial" w:cs="Arial"/>
        </w:rPr>
        <w:t xml:space="preserve"> kiegészítése </w:t>
      </w:r>
      <w:r w:rsidRPr="003C6B15">
        <w:rPr>
          <w:rFonts w:ascii="Arial" w:hAnsi="Arial" w:cs="Arial"/>
        </w:rPr>
        <w:t>a keresztény nevelés szükségessége</w:t>
      </w:r>
      <w:r>
        <w:rPr>
          <w:rFonts w:ascii="Arial" w:hAnsi="Arial" w:cs="Arial"/>
        </w:rPr>
        <w:t xml:space="preserve"> szerint</w:t>
      </w:r>
      <w:r w:rsidRPr="003C6B15">
        <w:rPr>
          <w:rFonts w:ascii="Arial" w:hAnsi="Arial" w:cs="Arial"/>
        </w:rPr>
        <w:t>:</w:t>
      </w:r>
    </w:p>
    <w:p w:rsidR="00F17259" w:rsidRPr="003C6B15" w:rsidRDefault="00F17259" w:rsidP="0047521E">
      <w:pPr>
        <w:jc w:val="both"/>
        <w:rPr>
          <w:rFonts w:ascii="Arial" w:hAnsi="Arial" w:cs="Arial"/>
        </w:rPr>
      </w:pPr>
    </w:p>
    <w:p w:rsidR="00F17259" w:rsidRPr="00696B41" w:rsidRDefault="00F17259" w:rsidP="0047521E">
      <w:pPr>
        <w:numPr>
          <w:ilvl w:val="0"/>
          <w:numId w:val="6"/>
        </w:numPr>
        <w:jc w:val="both"/>
        <w:rPr>
          <w:rFonts w:ascii="Arial" w:hAnsi="Arial" w:cs="Arial"/>
        </w:rPr>
      </w:pPr>
      <w:r w:rsidRPr="00696B41">
        <w:rPr>
          <w:rFonts w:ascii="Arial" w:hAnsi="Arial" w:cs="Arial"/>
        </w:rPr>
        <w:t>Kommunikáció – verbális és metakommunikáció</w:t>
      </w:r>
    </w:p>
    <w:p w:rsidR="00F17259" w:rsidRPr="00696B41" w:rsidRDefault="00F17259" w:rsidP="0047521E">
      <w:pPr>
        <w:numPr>
          <w:ilvl w:val="0"/>
          <w:numId w:val="6"/>
        </w:numPr>
        <w:jc w:val="both"/>
        <w:rPr>
          <w:rFonts w:ascii="Arial" w:hAnsi="Arial" w:cs="Arial"/>
        </w:rPr>
      </w:pPr>
      <w:r w:rsidRPr="00696B41">
        <w:rPr>
          <w:rFonts w:ascii="Arial" w:hAnsi="Arial" w:cs="Arial"/>
        </w:rPr>
        <w:t>Konfliktuskezelés – társas kapcsolatok</w:t>
      </w:r>
    </w:p>
    <w:p w:rsidR="00F17259" w:rsidRPr="00696B41" w:rsidRDefault="00F17259" w:rsidP="0047521E">
      <w:pPr>
        <w:numPr>
          <w:ilvl w:val="0"/>
          <w:numId w:val="6"/>
        </w:numPr>
        <w:jc w:val="both"/>
        <w:rPr>
          <w:rFonts w:ascii="Arial" w:hAnsi="Arial" w:cs="Arial"/>
        </w:rPr>
      </w:pPr>
      <w:r w:rsidRPr="00696B41">
        <w:rPr>
          <w:rFonts w:ascii="Arial" w:hAnsi="Arial" w:cs="Arial"/>
        </w:rPr>
        <w:t>Életvezetés – élet a családban és a társadalmi közösségben</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családi életre való képesség a családi élet csapatmunka, összjáték</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 xml:space="preserve">egészséges </w:t>
      </w:r>
      <w:r w:rsidRPr="00696B41">
        <w:rPr>
          <w:rFonts w:ascii="Arial" w:hAnsi="Arial" w:cs="Arial"/>
          <w:b w:val="0"/>
          <w:bCs w:val="0"/>
        </w:rPr>
        <w:t>nemzettudat</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személyes világkép és világnézet</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tudatos jellemformálás – erények szokássá válása</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tudatosan vállalt keresztény életvitel</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az önmagáért és másokért vállalt felelősség</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közösségépítés képessége</w:t>
      </w:r>
    </w:p>
    <w:p w:rsidR="00F17259" w:rsidRPr="00696B41" w:rsidRDefault="00F17259" w:rsidP="0047521E">
      <w:pPr>
        <w:numPr>
          <w:ilvl w:val="0"/>
          <w:numId w:val="6"/>
        </w:numPr>
        <w:rPr>
          <w:rFonts w:ascii="Arial" w:hAnsi="Arial" w:cs="Arial"/>
        </w:rPr>
      </w:pPr>
      <w:r w:rsidRPr="00696B41">
        <w:rPr>
          <w:rFonts w:ascii="Arial" w:hAnsi="Arial" w:cs="Arial"/>
        </w:rPr>
        <w:t xml:space="preserve">értékorientált ízlés </w:t>
      </w:r>
    </w:p>
    <w:p w:rsidR="00F17259" w:rsidRDefault="00F17259" w:rsidP="0047521E">
      <w:pPr>
        <w:ind w:left="360"/>
        <w:rPr>
          <w:b/>
          <w:bCs/>
        </w:rPr>
      </w:pPr>
    </w:p>
    <w:p w:rsidR="00F17259" w:rsidRDefault="00F17259" w:rsidP="0047521E">
      <w:pPr>
        <w:ind w:left="360"/>
        <w:jc w:val="center"/>
        <w:rPr>
          <w:b/>
          <w:bCs/>
        </w:rPr>
      </w:pPr>
    </w:p>
    <w:p w:rsidR="00F17259" w:rsidRDefault="00F17259" w:rsidP="0047521E">
      <w:pPr>
        <w:ind w:left="360"/>
        <w:rPr>
          <w:b/>
          <w:bCs/>
        </w:rPr>
      </w:pPr>
      <w:r>
        <w:rPr>
          <w:b/>
          <w:bCs/>
        </w:rPr>
        <w:t>Óraszám: 36 óra / tanév</w:t>
      </w:r>
    </w:p>
    <w:p w:rsidR="00F17259" w:rsidRDefault="00F17259" w:rsidP="0047521E">
      <w:pPr>
        <w:ind w:left="1068" w:firstLine="348"/>
        <w:rPr>
          <w:b/>
          <w:bCs/>
        </w:rPr>
      </w:pPr>
      <w:r>
        <w:rPr>
          <w:b/>
          <w:bCs/>
        </w:rPr>
        <w:t>1 óra / tanítási hét</w:t>
      </w:r>
    </w:p>
    <w:p w:rsidR="00F17259" w:rsidRDefault="00F17259" w:rsidP="0047521E">
      <w:pPr>
        <w:rPr>
          <w:b/>
          <w:bCs/>
        </w:rPr>
      </w:pPr>
    </w:p>
    <w:p w:rsidR="00F17259" w:rsidRDefault="00F17259" w:rsidP="0047521E">
      <w:pPr>
        <w:ind w:left="360"/>
        <w:jc w:val="center"/>
        <w:rPr>
          <w:b/>
          <w:bCs/>
        </w:rPr>
      </w:pPr>
      <w:r>
        <w:rPr>
          <w:b/>
          <w:bCs/>
        </w:rPr>
        <w:t>Ajánlás az éves óraszám felosztására</w:t>
      </w:r>
    </w:p>
    <w:p w:rsidR="00F17259" w:rsidRPr="002123D6" w:rsidRDefault="00F17259" w:rsidP="0047521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70"/>
        <w:gridCol w:w="1568"/>
      </w:tblGrid>
      <w:tr w:rsidR="00F17259" w:rsidRPr="002123D6">
        <w:tc>
          <w:tcPr>
            <w:tcW w:w="1176" w:type="dxa"/>
            <w:vAlign w:val="center"/>
          </w:tcPr>
          <w:p w:rsidR="00F17259" w:rsidRPr="00A177FA" w:rsidRDefault="00F17259" w:rsidP="00A177FA">
            <w:pPr>
              <w:jc w:val="center"/>
              <w:rPr>
                <w:b/>
                <w:bCs/>
              </w:rPr>
            </w:pPr>
            <w:r w:rsidRPr="00A177FA">
              <w:rPr>
                <w:b/>
                <w:bCs/>
              </w:rPr>
              <w:t>Témakör sorszáma</w:t>
            </w:r>
          </w:p>
        </w:tc>
        <w:tc>
          <w:tcPr>
            <w:tcW w:w="5170" w:type="dxa"/>
            <w:vAlign w:val="center"/>
          </w:tcPr>
          <w:p w:rsidR="00F17259" w:rsidRPr="00A177FA" w:rsidRDefault="00F17259" w:rsidP="00A177FA">
            <w:pPr>
              <w:jc w:val="center"/>
              <w:rPr>
                <w:b/>
                <w:bCs/>
              </w:rPr>
            </w:pPr>
            <w:r w:rsidRPr="00A177FA">
              <w:rPr>
                <w:b/>
                <w:bCs/>
              </w:rPr>
              <w:t>Témakör</w:t>
            </w:r>
          </w:p>
        </w:tc>
        <w:tc>
          <w:tcPr>
            <w:tcW w:w="1568" w:type="dxa"/>
            <w:vAlign w:val="center"/>
          </w:tcPr>
          <w:p w:rsidR="00F17259" w:rsidRPr="00A177FA" w:rsidRDefault="00F17259" w:rsidP="00A177FA">
            <w:pPr>
              <w:jc w:val="center"/>
              <w:rPr>
                <w:b/>
                <w:bCs/>
              </w:rPr>
            </w:pPr>
            <w:r w:rsidRPr="00A177FA">
              <w:rPr>
                <w:b/>
                <w:bCs/>
              </w:rPr>
              <w:t>Óraszám</w:t>
            </w:r>
          </w:p>
        </w:tc>
      </w:tr>
      <w:tr w:rsidR="00F17259" w:rsidRPr="002123D6">
        <w:trPr>
          <w:trHeight w:val="433"/>
        </w:trPr>
        <w:tc>
          <w:tcPr>
            <w:tcW w:w="1176" w:type="dxa"/>
            <w:vAlign w:val="center"/>
          </w:tcPr>
          <w:p w:rsidR="00F17259" w:rsidRPr="00A177FA" w:rsidRDefault="00F17259" w:rsidP="00A177FA">
            <w:pPr>
              <w:jc w:val="center"/>
              <w:rPr>
                <w:b/>
                <w:bCs/>
              </w:rPr>
            </w:pPr>
            <w:r w:rsidRPr="00A177FA">
              <w:rPr>
                <w:b/>
                <w:bCs/>
              </w:rPr>
              <w:t>1.</w:t>
            </w:r>
          </w:p>
        </w:tc>
        <w:tc>
          <w:tcPr>
            <w:tcW w:w="5170" w:type="dxa"/>
            <w:vAlign w:val="center"/>
          </w:tcPr>
          <w:p w:rsidR="00F17259" w:rsidRPr="00A177FA" w:rsidRDefault="00F17259" w:rsidP="0047521E">
            <w:pPr>
              <w:rPr>
                <w:b/>
                <w:bCs/>
              </w:rPr>
            </w:pPr>
            <w:r w:rsidRPr="00A177FA">
              <w:rPr>
                <w:b/>
                <w:bCs/>
              </w:rPr>
              <w:t>Iskolánk</w:t>
            </w:r>
          </w:p>
        </w:tc>
        <w:tc>
          <w:tcPr>
            <w:tcW w:w="1568" w:type="dxa"/>
            <w:vAlign w:val="center"/>
          </w:tcPr>
          <w:p w:rsidR="00F17259" w:rsidRPr="00A177FA" w:rsidRDefault="00F17259" w:rsidP="00A177FA">
            <w:pPr>
              <w:jc w:val="center"/>
              <w:rPr>
                <w:b/>
                <w:bCs/>
              </w:rPr>
            </w:pPr>
            <w:r w:rsidRPr="00A177FA">
              <w:rPr>
                <w:b/>
                <w:bCs/>
              </w:rPr>
              <w:t>2</w:t>
            </w:r>
          </w:p>
        </w:tc>
      </w:tr>
      <w:tr w:rsidR="00F17259" w:rsidRPr="002123D6">
        <w:trPr>
          <w:trHeight w:val="359"/>
        </w:trPr>
        <w:tc>
          <w:tcPr>
            <w:tcW w:w="1176" w:type="dxa"/>
            <w:vAlign w:val="center"/>
          </w:tcPr>
          <w:p w:rsidR="00F17259" w:rsidRPr="00A177FA" w:rsidRDefault="00F17259" w:rsidP="00A177FA">
            <w:pPr>
              <w:jc w:val="center"/>
              <w:rPr>
                <w:b/>
                <w:bCs/>
              </w:rPr>
            </w:pPr>
            <w:r w:rsidRPr="00A177FA">
              <w:rPr>
                <w:b/>
                <w:bCs/>
              </w:rPr>
              <w:t>2.</w:t>
            </w:r>
          </w:p>
        </w:tc>
        <w:tc>
          <w:tcPr>
            <w:tcW w:w="5170" w:type="dxa"/>
            <w:vAlign w:val="center"/>
          </w:tcPr>
          <w:p w:rsidR="00F17259" w:rsidRPr="00A177FA" w:rsidRDefault="00F17259" w:rsidP="0047521E">
            <w:pPr>
              <w:rPr>
                <w:b/>
                <w:bCs/>
              </w:rPr>
            </w:pPr>
            <w:r w:rsidRPr="00A177FA">
              <w:rPr>
                <w:b/>
                <w:bCs/>
              </w:rPr>
              <w:t>Ünnepeink</w:t>
            </w:r>
          </w:p>
        </w:tc>
        <w:tc>
          <w:tcPr>
            <w:tcW w:w="1568" w:type="dxa"/>
            <w:vAlign w:val="center"/>
          </w:tcPr>
          <w:p w:rsidR="00F17259" w:rsidRPr="00A177FA" w:rsidRDefault="00F17259" w:rsidP="00A177FA">
            <w:pPr>
              <w:jc w:val="center"/>
              <w:rPr>
                <w:b/>
                <w:bCs/>
              </w:rPr>
            </w:pPr>
            <w:r w:rsidRPr="00A177FA">
              <w:rPr>
                <w:b/>
                <w:bCs/>
              </w:rPr>
              <w:t>2</w:t>
            </w:r>
          </w:p>
        </w:tc>
      </w:tr>
      <w:tr w:rsidR="00F17259" w:rsidRPr="002123D6">
        <w:trPr>
          <w:trHeight w:val="340"/>
        </w:trPr>
        <w:tc>
          <w:tcPr>
            <w:tcW w:w="1176" w:type="dxa"/>
            <w:vAlign w:val="center"/>
          </w:tcPr>
          <w:p w:rsidR="00F17259" w:rsidRPr="00A177FA" w:rsidRDefault="00F17259" w:rsidP="00A177FA">
            <w:pPr>
              <w:jc w:val="center"/>
              <w:rPr>
                <w:b/>
                <w:bCs/>
              </w:rPr>
            </w:pPr>
            <w:r w:rsidRPr="00A177FA">
              <w:rPr>
                <w:b/>
                <w:bCs/>
              </w:rPr>
              <w:t>3.</w:t>
            </w:r>
          </w:p>
        </w:tc>
        <w:tc>
          <w:tcPr>
            <w:tcW w:w="5170" w:type="dxa"/>
            <w:vAlign w:val="center"/>
          </w:tcPr>
          <w:p w:rsidR="00F17259" w:rsidRPr="00A177FA" w:rsidRDefault="00F17259" w:rsidP="0047521E">
            <w:pPr>
              <w:rPr>
                <w:b/>
                <w:bCs/>
              </w:rPr>
            </w:pPr>
            <w:r w:rsidRPr="00A177FA">
              <w:rPr>
                <w:b/>
                <w:bCs/>
              </w:rPr>
              <w:t>Családunk</w:t>
            </w:r>
          </w:p>
        </w:tc>
        <w:tc>
          <w:tcPr>
            <w:tcW w:w="1568" w:type="dxa"/>
            <w:vAlign w:val="center"/>
          </w:tcPr>
          <w:p w:rsidR="00F17259" w:rsidRPr="00A177FA" w:rsidRDefault="00F17259" w:rsidP="00A177FA">
            <w:pPr>
              <w:jc w:val="center"/>
              <w:rPr>
                <w:b/>
                <w:bCs/>
              </w:rPr>
            </w:pPr>
            <w:r w:rsidRPr="00A177FA">
              <w:rPr>
                <w:b/>
                <w:bCs/>
              </w:rPr>
              <w:t>4</w:t>
            </w:r>
          </w:p>
        </w:tc>
      </w:tr>
      <w:tr w:rsidR="00F17259" w:rsidRPr="002123D6">
        <w:trPr>
          <w:trHeight w:val="351"/>
        </w:trPr>
        <w:tc>
          <w:tcPr>
            <w:tcW w:w="1176" w:type="dxa"/>
            <w:vAlign w:val="center"/>
          </w:tcPr>
          <w:p w:rsidR="00F17259" w:rsidRPr="00A177FA" w:rsidRDefault="00F17259" w:rsidP="00A177FA">
            <w:pPr>
              <w:jc w:val="center"/>
              <w:rPr>
                <w:b/>
                <w:bCs/>
              </w:rPr>
            </w:pPr>
            <w:r w:rsidRPr="00A177FA">
              <w:rPr>
                <w:b/>
                <w:bCs/>
              </w:rPr>
              <w:t>4.</w:t>
            </w:r>
          </w:p>
        </w:tc>
        <w:tc>
          <w:tcPr>
            <w:tcW w:w="5170" w:type="dxa"/>
            <w:vAlign w:val="center"/>
          </w:tcPr>
          <w:p w:rsidR="00F17259" w:rsidRPr="00A177FA" w:rsidRDefault="00F17259" w:rsidP="0047521E">
            <w:pPr>
              <w:rPr>
                <w:b/>
                <w:bCs/>
              </w:rPr>
            </w:pPr>
            <w:r w:rsidRPr="00A177FA">
              <w:rPr>
                <w:b/>
                <w:bCs/>
              </w:rPr>
              <w:t>Példaképeink</w:t>
            </w:r>
          </w:p>
        </w:tc>
        <w:tc>
          <w:tcPr>
            <w:tcW w:w="1568" w:type="dxa"/>
            <w:vAlign w:val="center"/>
          </w:tcPr>
          <w:p w:rsidR="00F17259" w:rsidRPr="00A177FA" w:rsidRDefault="00F17259" w:rsidP="00A177FA">
            <w:pPr>
              <w:jc w:val="center"/>
              <w:rPr>
                <w:b/>
                <w:bCs/>
              </w:rPr>
            </w:pPr>
            <w:r w:rsidRPr="00A177FA">
              <w:rPr>
                <w:b/>
                <w:bCs/>
              </w:rPr>
              <w:t>3</w:t>
            </w:r>
          </w:p>
        </w:tc>
      </w:tr>
      <w:tr w:rsidR="00F17259" w:rsidRPr="002123D6">
        <w:trPr>
          <w:trHeight w:val="361"/>
        </w:trPr>
        <w:tc>
          <w:tcPr>
            <w:tcW w:w="1176" w:type="dxa"/>
            <w:vAlign w:val="center"/>
          </w:tcPr>
          <w:p w:rsidR="00F17259" w:rsidRPr="00A177FA" w:rsidRDefault="00F17259" w:rsidP="00A177FA">
            <w:pPr>
              <w:jc w:val="center"/>
              <w:rPr>
                <w:b/>
                <w:bCs/>
              </w:rPr>
            </w:pPr>
            <w:r w:rsidRPr="00A177FA">
              <w:rPr>
                <w:b/>
                <w:bCs/>
              </w:rPr>
              <w:t>5.</w:t>
            </w:r>
          </w:p>
        </w:tc>
        <w:tc>
          <w:tcPr>
            <w:tcW w:w="5170" w:type="dxa"/>
            <w:vAlign w:val="center"/>
          </w:tcPr>
          <w:p w:rsidR="00F17259" w:rsidRPr="00A177FA" w:rsidRDefault="00F17259" w:rsidP="0047521E">
            <w:pPr>
              <w:rPr>
                <w:b/>
                <w:bCs/>
              </w:rPr>
            </w:pPr>
            <w:r w:rsidRPr="00A177FA">
              <w:rPr>
                <w:b/>
                <w:bCs/>
              </w:rPr>
              <w:t>Egyházunk</w:t>
            </w:r>
          </w:p>
        </w:tc>
        <w:tc>
          <w:tcPr>
            <w:tcW w:w="1568" w:type="dxa"/>
            <w:vAlign w:val="center"/>
          </w:tcPr>
          <w:p w:rsidR="00F17259" w:rsidRPr="00A177FA" w:rsidRDefault="00F17259" w:rsidP="00A177FA">
            <w:pPr>
              <w:jc w:val="center"/>
              <w:rPr>
                <w:b/>
                <w:bCs/>
              </w:rPr>
            </w:pPr>
            <w:r w:rsidRPr="00A177FA">
              <w:rPr>
                <w:b/>
                <w:bCs/>
              </w:rPr>
              <w:t>2</w:t>
            </w:r>
          </w:p>
        </w:tc>
      </w:tr>
      <w:tr w:rsidR="00F17259" w:rsidRPr="002123D6">
        <w:trPr>
          <w:trHeight w:val="328"/>
        </w:trPr>
        <w:tc>
          <w:tcPr>
            <w:tcW w:w="1176" w:type="dxa"/>
            <w:vAlign w:val="center"/>
          </w:tcPr>
          <w:p w:rsidR="00F17259" w:rsidRPr="00A177FA" w:rsidRDefault="00F17259" w:rsidP="00A177FA">
            <w:pPr>
              <w:jc w:val="center"/>
              <w:rPr>
                <w:b/>
                <w:bCs/>
              </w:rPr>
            </w:pPr>
            <w:r w:rsidRPr="00A177FA">
              <w:rPr>
                <w:b/>
                <w:bCs/>
              </w:rPr>
              <w:t>6.</w:t>
            </w:r>
          </w:p>
        </w:tc>
        <w:tc>
          <w:tcPr>
            <w:tcW w:w="5170" w:type="dxa"/>
            <w:vAlign w:val="center"/>
          </w:tcPr>
          <w:p w:rsidR="00F17259" w:rsidRPr="00A177FA" w:rsidRDefault="00F17259" w:rsidP="0047521E">
            <w:pPr>
              <w:rPr>
                <w:b/>
                <w:bCs/>
              </w:rPr>
            </w:pPr>
            <w:r w:rsidRPr="00A177FA">
              <w:rPr>
                <w:b/>
                <w:bCs/>
              </w:rPr>
              <w:t>Magyarságunk</w:t>
            </w:r>
          </w:p>
        </w:tc>
        <w:tc>
          <w:tcPr>
            <w:tcW w:w="1568" w:type="dxa"/>
            <w:vAlign w:val="center"/>
          </w:tcPr>
          <w:p w:rsidR="00F17259" w:rsidRPr="00A177FA" w:rsidRDefault="00F17259" w:rsidP="00A177FA">
            <w:pPr>
              <w:jc w:val="center"/>
              <w:rPr>
                <w:b/>
                <w:bCs/>
              </w:rPr>
            </w:pPr>
            <w:r w:rsidRPr="00A177FA">
              <w:rPr>
                <w:b/>
                <w:bCs/>
              </w:rPr>
              <w:t>4</w:t>
            </w:r>
          </w:p>
        </w:tc>
      </w:tr>
      <w:tr w:rsidR="00F17259" w:rsidRPr="002123D6">
        <w:trPr>
          <w:trHeight w:val="409"/>
        </w:trPr>
        <w:tc>
          <w:tcPr>
            <w:tcW w:w="1176" w:type="dxa"/>
            <w:vAlign w:val="center"/>
          </w:tcPr>
          <w:p w:rsidR="00F17259" w:rsidRPr="00A177FA" w:rsidRDefault="00F17259" w:rsidP="00A177FA">
            <w:pPr>
              <w:jc w:val="center"/>
              <w:rPr>
                <w:b/>
                <w:bCs/>
              </w:rPr>
            </w:pPr>
            <w:r w:rsidRPr="00A177FA">
              <w:rPr>
                <w:b/>
                <w:bCs/>
              </w:rPr>
              <w:t>7.</w:t>
            </w:r>
          </w:p>
        </w:tc>
        <w:tc>
          <w:tcPr>
            <w:tcW w:w="5170" w:type="dxa"/>
            <w:vAlign w:val="center"/>
          </w:tcPr>
          <w:p w:rsidR="00F17259" w:rsidRPr="00A177FA" w:rsidRDefault="00F17259" w:rsidP="0047521E">
            <w:pPr>
              <w:rPr>
                <w:b/>
                <w:bCs/>
              </w:rPr>
            </w:pPr>
            <w:r w:rsidRPr="00A177FA">
              <w:rPr>
                <w:b/>
                <w:bCs/>
              </w:rPr>
              <w:t>Szabadságunk és értékeink</w:t>
            </w:r>
          </w:p>
        </w:tc>
        <w:tc>
          <w:tcPr>
            <w:tcW w:w="1568" w:type="dxa"/>
            <w:vAlign w:val="center"/>
          </w:tcPr>
          <w:p w:rsidR="00F17259" w:rsidRPr="00A177FA" w:rsidRDefault="00F17259" w:rsidP="00A177FA">
            <w:pPr>
              <w:jc w:val="center"/>
              <w:rPr>
                <w:b/>
                <w:bCs/>
              </w:rPr>
            </w:pPr>
            <w:r w:rsidRPr="00A177FA">
              <w:rPr>
                <w:b/>
                <w:bCs/>
              </w:rPr>
              <w:t>2</w:t>
            </w:r>
          </w:p>
        </w:tc>
      </w:tr>
      <w:tr w:rsidR="00F17259" w:rsidRPr="002123D6">
        <w:trPr>
          <w:trHeight w:val="473"/>
        </w:trPr>
        <w:tc>
          <w:tcPr>
            <w:tcW w:w="1176" w:type="dxa"/>
            <w:vAlign w:val="center"/>
          </w:tcPr>
          <w:p w:rsidR="00F17259" w:rsidRPr="00A177FA" w:rsidRDefault="00F17259" w:rsidP="00A177FA">
            <w:pPr>
              <w:jc w:val="center"/>
              <w:rPr>
                <w:b/>
                <w:bCs/>
              </w:rPr>
            </w:pPr>
            <w:r w:rsidRPr="00A177FA">
              <w:rPr>
                <w:b/>
                <w:bCs/>
              </w:rPr>
              <w:t>8.</w:t>
            </w:r>
          </w:p>
        </w:tc>
        <w:tc>
          <w:tcPr>
            <w:tcW w:w="5170" w:type="dxa"/>
            <w:vAlign w:val="center"/>
          </w:tcPr>
          <w:p w:rsidR="00F17259" w:rsidRPr="00A177FA" w:rsidRDefault="00F17259" w:rsidP="0047521E">
            <w:pPr>
              <w:rPr>
                <w:b/>
                <w:bCs/>
              </w:rPr>
            </w:pPr>
            <w:r w:rsidRPr="00A177FA">
              <w:rPr>
                <w:b/>
                <w:bCs/>
              </w:rPr>
              <w:t>Értékek és erények</w:t>
            </w:r>
          </w:p>
        </w:tc>
        <w:tc>
          <w:tcPr>
            <w:tcW w:w="1568" w:type="dxa"/>
            <w:vAlign w:val="center"/>
          </w:tcPr>
          <w:p w:rsidR="00F17259" w:rsidRPr="00A177FA" w:rsidRDefault="00F17259" w:rsidP="00C4632E">
            <w:pPr>
              <w:jc w:val="center"/>
              <w:rPr>
                <w:b/>
                <w:bCs/>
              </w:rPr>
            </w:pPr>
            <w:r w:rsidRPr="00A177FA">
              <w:rPr>
                <w:b/>
                <w:bCs/>
              </w:rPr>
              <w:t>1</w:t>
            </w:r>
            <w:r>
              <w:rPr>
                <w:b/>
                <w:bCs/>
              </w:rPr>
              <w:t>7</w:t>
            </w:r>
          </w:p>
        </w:tc>
      </w:tr>
    </w:tbl>
    <w:p w:rsidR="00F17259" w:rsidRDefault="00F17259" w:rsidP="0047521E"/>
    <w:p w:rsidR="00F17259" w:rsidRDefault="00F17259" w:rsidP="0047521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3555"/>
        <w:gridCol w:w="3206"/>
        <w:gridCol w:w="2496"/>
      </w:tblGrid>
      <w:tr w:rsidR="00F17259" w:rsidRPr="002123D6">
        <w:trPr>
          <w:trHeight w:val="423"/>
        </w:trPr>
        <w:tc>
          <w:tcPr>
            <w:tcW w:w="14400" w:type="dxa"/>
            <w:gridSpan w:val="4"/>
            <w:vAlign w:val="center"/>
          </w:tcPr>
          <w:p w:rsidR="00F17259" w:rsidRPr="002123D6" w:rsidRDefault="00F17259" w:rsidP="00A177FA">
            <w:pPr>
              <w:jc w:val="center"/>
            </w:pPr>
            <w:r w:rsidRPr="00A177FA">
              <w:rPr>
                <w:b/>
                <w:bCs/>
              </w:rPr>
              <w:t>I. témakör: Iskolánk</w:t>
            </w:r>
          </w:p>
        </w:tc>
      </w:tr>
      <w:tr w:rsidR="00F17259" w:rsidRPr="002123D6">
        <w:tc>
          <w:tcPr>
            <w:tcW w:w="5040" w:type="dxa"/>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 xml:space="preserve">fejlesztési feladatok </w:t>
            </w:r>
          </w:p>
        </w:tc>
        <w:tc>
          <w:tcPr>
            <w:tcW w:w="3600" w:type="dxa"/>
            <w:vAlign w:val="center"/>
          </w:tcPr>
          <w:p w:rsidR="00F17259" w:rsidRPr="00A177FA" w:rsidRDefault="00F17259" w:rsidP="0047521E">
            <w:pPr>
              <w:rPr>
                <w:b/>
                <w:bCs/>
              </w:rPr>
            </w:pPr>
            <w:r w:rsidRPr="00A177FA">
              <w:rPr>
                <w:b/>
                <w:bCs/>
              </w:rPr>
              <w:t>Témák, tartalmak</w:t>
            </w:r>
          </w:p>
        </w:tc>
        <w:tc>
          <w:tcPr>
            <w:tcW w:w="3240" w:type="dxa"/>
            <w:vAlign w:val="center"/>
          </w:tcPr>
          <w:p w:rsidR="00F17259" w:rsidRPr="00A177FA" w:rsidRDefault="00F17259" w:rsidP="0047521E">
            <w:pPr>
              <w:rPr>
                <w:b/>
                <w:bCs/>
              </w:rPr>
            </w:pPr>
            <w:r w:rsidRPr="00A177FA">
              <w:rPr>
                <w:b/>
                <w:bCs/>
              </w:rPr>
              <w:t>Tanulói tevékenységek</w:t>
            </w:r>
          </w:p>
        </w:tc>
        <w:tc>
          <w:tcPr>
            <w:tcW w:w="2520" w:type="dxa"/>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2123D6">
        <w:tc>
          <w:tcPr>
            <w:tcW w:w="5040" w:type="dxa"/>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b/>
                <w:bCs/>
              </w:rPr>
            </w:pPr>
            <w:r w:rsidRPr="00A177FA">
              <w:rPr>
                <w:b/>
                <w:bCs/>
              </w:rPr>
              <w:t>Hatékony, önálló tanulás</w:t>
            </w:r>
          </w:p>
          <w:p w:rsidR="00F17259" w:rsidRPr="00A177FA" w:rsidRDefault="00F17259" w:rsidP="0047521E">
            <w:pPr>
              <w:rPr>
                <w:i/>
                <w:iCs/>
              </w:rPr>
            </w:pPr>
            <w:r w:rsidRPr="00A177FA">
              <w:rPr>
                <w:i/>
                <w:iCs/>
              </w:rPr>
              <w:t>A tanulás tanítása</w:t>
            </w:r>
          </w:p>
        </w:tc>
        <w:tc>
          <w:tcPr>
            <w:tcW w:w="3600" w:type="dxa"/>
          </w:tcPr>
          <w:p w:rsidR="00F17259" w:rsidRPr="002123D6" w:rsidRDefault="00F17259" w:rsidP="00A177FA">
            <w:pPr>
              <w:spacing w:before="60"/>
            </w:pPr>
            <w:r>
              <w:t>K</w:t>
            </w:r>
            <w:r w:rsidRPr="002123D6">
              <w:t>övetelmények a felső tagozaton</w:t>
            </w:r>
          </w:p>
          <w:p w:rsidR="00F17259" w:rsidRPr="002123D6" w:rsidRDefault="00F17259" w:rsidP="0047521E">
            <w:r>
              <w:t>T</w:t>
            </w:r>
            <w:r w:rsidRPr="002123D6">
              <w:t>anulási technikák</w:t>
            </w:r>
          </w:p>
          <w:p w:rsidR="00F17259" w:rsidRPr="002123D6" w:rsidRDefault="00F17259" w:rsidP="0047521E">
            <w:r>
              <w:t>Ö</w:t>
            </w:r>
            <w:r w:rsidRPr="002123D6">
              <w:t>nismeret, önértékelés</w:t>
            </w:r>
          </w:p>
          <w:p w:rsidR="00F17259" w:rsidRPr="002123D6" w:rsidRDefault="00F17259" w:rsidP="0047521E">
            <w:r>
              <w:t>S</w:t>
            </w:r>
            <w:r w:rsidRPr="002123D6">
              <w:t>ajátos iskolai</w:t>
            </w:r>
            <w:r>
              <w:t xml:space="preserve"> </w:t>
            </w:r>
            <w:r w:rsidRPr="002123D6">
              <w:t>szokásaink</w:t>
            </w:r>
          </w:p>
        </w:tc>
        <w:tc>
          <w:tcPr>
            <w:tcW w:w="3240" w:type="dxa"/>
          </w:tcPr>
          <w:p w:rsidR="00F17259" w:rsidRPr="002123D6" w:rsidRDefault="00F17259" w:rsidP="00A177FA">
            <w:pPr>
              <w:spacing w:before="60"/>
            </w:pPr>
            <w:r w:rsidRPr="002123D6">
              <w:t>Kiscsoportos gyűjtőmunka, beszélgetés,</w:t>
            </w:r>
          </w:p>
          <w:p w:rsidR="00F17259" w:rsidRPr="002123D6" w:rsidRDefault="00F17259" w:rsidP="0047521E">
            <w:r w:rsidRPr="002123D6">
              <w:t>Napirendkészítés,</w:t>
            </w:r>
          </w:p>
          <w:p w:rsidR="00F17259" w:rsidRDefault="00F17259" w:rsidP="0047521E">
            <w:r w:rsidRPr="002123D6">
              <w:t xml:space="preserve">rögzítés </w:t>
            </w:r>
          </w:p>
          <w:p w:rsidR="00F17259" w:rsidRPr="002123D6" w:rsidRDefault="00F17259" w:rsidP="0047521E"/>
        </w:tc>
        <w:tc>
          <w:tcPr>
            <w:tcW w:w="2520" w:type="dxa"/>
          </w:tcPr>
          <w:p w:rsidR="00F17259" w:rsidRDefault="00F17259" w:rsidP="00A177FA">
            <w:pPr>
              <w:spacing w:before="60"/>
            </w:pPr>
            <w:r>
              <w:t>Hon- és népismeret</w:t>
            </w:r>
          </w:p>
          <w:p w:rsidR="00F17259" w:rsidRPr="002123D6" w:rsidRDefault="00F17259" w:rsidP="0047521E">
            <w:r>
              <w:t>hittan</w:t>
            </w:r>
          </w:p>
        </w:tc>
      </w:tr>
      <w:tr w:rsidR="00F17259" w:rsidRPr="002123D6">
        <w:trPr>
          <w:trHeight w:val="501"/>
        </w:trPr>
        <w:tc>
          <w:tcPr>
            <w:tcW w:w="14400" w:type="dxa"/>
            <w:gridSpan w:val="4"/>
            <w:vAlign w:val="center"/>
          </w:tcPr>
          <w:p w:rsidR="00F17259" w:rsidRPr="002123D6" w:rsidRDefault="00F17259" w:rsidP="00A177FA">
            <w:pPr>
              <w:jc w:val="center"/>
            </w:pPr>
            <w:r w:rsidRPr="00A177FA">
              <w:rPr>
                <w:b/>
                <w:bCs/>
              </w:rPr>
              <w:t>II. témakör: Ünnepeink</w:t>
            </w:r>
          </w:p>
        </w:tc>
      </w:tr>
      <w:tr w:rsidR="00F17259" w:rsidRPr="00A177FA">
        <w:tc>
          <w:tcPr>
            <w:tcW w:w="504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600" w:type="dxa"/>
            <w:vAlign w:val="center"/>
          </w:tcPr>
          <w:p w:rsidR="00F17259" w:rsidRPr="00A177FA" w:rsidRDefault="00F17259" w:rsidP="0047521E">
            <w:pPr>
              <w:rPr>
                <w:b/>
                <w:bCs/>
              </w:rPr>
            </w:pPr>
            <w:r w:rsidRPr="00A177FA">
              <w:rPr>
                <w:b/>
                <w:bCs/>
              </w:rPr>
              <w:t>Témák, tartalmak</w:t>
            </w:r>
          </w:p>
        </w:tc>
        <w:tc>
          <w:tcPr>
            <w:tcW w:w="3240" w:type="dxa"/>
            <w:vAlign w:val="center"/>
          </w:tcPr>
          <w:p w:rsidR="00F17259" w:rsidRPr="00A177FA" w:rsidRDefault="00F17259" w:rsidP="0047521E">
            <w:pPr>
              <w:rPr>
                <w:b/>
                <w:bCs/>
              </w:rPr>
            </w:pPr>
            <w:r w:rsidRPr="00A177FA">
              <w:rPr>
                <w:b/>
                <w:bCs/>
              </w:rPr>
              <w:t>Tanulói tevékenységek</w:t>
            </w:r>
          </w:p>
        </w:tc>
        <w:tc>
          <w:tcPr>
            <w:tcW w:w="252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2123D6">
        <w:trPr>
          <w:trHeight w:val="1403"/>
        </w:trPr>
        <w:tc>
          <w:tcPr>
            <w:tcW w:w="5040" w:type="dxa"/>
          </w:tcPr>
          <w:p w:rsidR="00F17259" w:rsidRPr="00A177FA" w:rsidRDefault="00F17259" w:rsidP="00A177FA">
            <w:pPr>
              <w:spacing w:before="60"/>
              <w:rPr>
                <w:b/>
                <w:bCs/>
              </w:rPr>
            </w:pPr>
            <w:r w:rsidRPr="00A177FA">
              <w:rPr>
                <w:b/>
                <w:bCs/>
              </w:rPr>
              <w:t>Anyanyelvi kommunikáció</w:t>
            </w:r>
          </w:p>
          <w:p w:rsidR="00F17259" w:rsidRPr="00A177FA" w:rsidRDefault="00F17259" w:rsidP="0047521E">
            <w:pPr>
              <w:rPr>
                <w:b/>
                <w:bCs/>
              </w:rPr>
            </w:pPr>
            <w:r w:rsidRPr="00A177FA">
              <w:rPr>
                <w:b/>
                <w:bCs/>
              </w:rPr>
              <w:t>Szociális és állampolgári kompetencia</w:t>
            </w:r>
          </w:p>
          <w:p w:rsidR="00F17259" w:rsidRPr="00A177FA" w:rsidRDefault="00F17259" w:rsidP="0047521E">
            <w:pPr>
              <w:rPr>
                <w:i/>
                <w:iCs/>
              </w:rPr>
            </w:pPr>
            <w:r>
              <w:rPr>
                <w:i/>
                <w:iCs/>
              </w:rPr>
              <w:t>Felelősségvállalás másokért</w:t>
            </w:r>
            <w:r w:rsidRPr="00A177FA">
              <w:rPr>
                <w:i/>
                <w:iCs/>
              </w:rPr>
              <w:t xml:space="preserve"> </w:t>
            </w:r>
          </w:p>
          <w:p w:rsidR="00F17259" w:rsidRDefault="00F17259" w:rsidP="0047521E">
            <w:r>
              <w:t>Életvezetés</w:t>
            </w:r>
          </w:p>
          <w:p w:rsidR="00F17259" w:rsidRPr="00A177FA" w:rsidRDefault="00F17259" w:rsidP="0047521E">
            <w:pPr>
              <w:rPr>
                <w:i/>
                <w:iCs/>
              </w:rPr>
            </w:pPr>
            <w:r>
              <w:rPr>
                <w:i/>
                <w:iCs/>
              </w:rPr>
              <w:t>A családi életre nevelés</w:t>
            </w:r>
          </w:p>
        </w:tc>
        <w:tc>
          <w:tcPr>
            <w:tcW w:w="3600" w:type="dxa"/>
          </w:tcPr>
          <w:p w:rsidR="00F17259" w:rsidRPr="002123D6" w:rsidRDefault="00F17259" w:rsidP="00A177FA">
            <w:pPr>
              <w:spacing w:before="60"/>
            </w:pPr>
            <w:r>
              <w:t>A</w:t>
            </w:r>
            <w:r w:rsidRPr="002123D6">
              <w:t>z ünneplés művészete, ünnepvárás, készülődés,</w:t>
            </w:r>
          </w:p>
          <w:p w:rsidR="00F17259" w:rsidRPr="002123D6" w:rsidRDefault="00F17259" w:rsidP="0047521E">
            <w:r w:rsidRPr="002123D6">
              <w:t>Családi, nemzeti, egyházi ünnepeink</w:t>
            </w:r>
          </w:p>
        </w:tc>
        <w:tc>
          <w:tcPr>
            <w:tcW w:w="3240" w:type="dxa"/>
          </w:tcPr>
          <w:p w:rsidR="00F17259" w:rsidRPr="002123D6" w:rsidRDefault="00F17259" w:rsidP="00A177FA">
            <w:pPr>
              <w:spacing w:before="60"/>
            </w:pPr>
            <w:r w:rsidRPr="002123D6">
              <w:t>- fényképek gyűjtése</w:t>
            </w:r>
          </w:p>
          <w:p w:rsidR="00F17259" w:rsidRPr="002123D6" w:rsidRDefault="00F17259" w:rsidP="0047521E">
            <w:r w:rsidRPr="002123D6">
              <w:t>- ünnepek eljátszása</w:t>
            </w:r>
          </w:p>
          <w:p w:rsidR="00F17259" w:rsidRPr="002123D6" w:rsidRDefault="00F17259" w:rsidP="0047521E">
            <w:r w:rsidRPr="002123D6">
              <w:t>- tablók készítése</w:t>
            </w:r>
          </w:p>
        </w:tc>
        <w:tc>
          <w:tcPr>
            <w:tcW w:w="2520" w:type="dxa"/>
          </w:tcPr>
          <w:p w:rsidR="00F17259" w:rsidRDefault="00F17259" w:rsidP="00A177FA">
            <w:pPr>
              <w:spacing w:before="60"/>
            </w:pPr>
            <w:r>
              <w:t>Történelem</w:t>
            </w:r>
          </w:p>
          <w:p w:rsidR="00F17259" w:rsidRDefault="00F17259" w:rsidP="00A177FA">
            <w:pPr>
              <w:spacing w:before="60"/>
            </w:pPr>
            <w:r w:rsidRPr="002123D6">
              <w:t>Hittan</w:t>
            </w:r>
          </w:p>
          <w:p w:rsidR="00F17259" w:rsidRPr="002123D6" w:rsidRDefault="00F17259" w:rsidP="00A177FA">
            <w:pPr>
              <w:spacing w:before="60"/>
            </w:pPr>
            <w:r>
              <w:t>Magyar irodalom</w:t>
            </w:r>
          </w:p>
        </w:tc>
      </w:tr>
      <w:tr w:rsidR="00F17259" w:rsidRPr="002123D6">
        <w:trPr>
          <w:trHeight w:val="461"/>
        </w:trPr>
        <w:tc>
          <w:tcPr>
            <w:tcW w:w="14400" w:type="dxa"/>
            <w:gridSpan w:val="4"/>
            <w:vAlign w:val="center"/>
          </w:tcPr>
          <w:p w:rsidR="00F17259" w:rsidRPr="002123D6" w:rsidRDefault="00F17259" w:rsidP="00A177FA">
            <w:pPr>
              <w:jc w:val="center"/>
            </w:pPr>
            <w:r w:rsidRPr="00A177FA">
              <w:rPr>
                <w:b/>
                <w:bCs/>
                <w:sz w:val="28"/>
                <w:szCs w:val="28"/>
              </w:rPr>
              <w:br w:type="page"/>
            </w:r>
            <w:r w:rsidRPr="00A177FA">
              <w:rPr>
                <w:b/>
                <w:bCs/>
              </w:rPr>
              <w:t>III. témakör: Családunk</w:t>
            </w:r>
          </w:p>
        </w:tc>
      </w:tr>
      <w:tr w:rsidR="00F17259" w:rsidRPr="002123D6">
        <w:tc>
          <w:tcPr>
            <w:tcW w:w="5040" w:type="dxa"/>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b/>
                <w:bCs/>
              </w:rPr>
            </w:pPr>
            <w:r w:rsidRPr="00A177FA">
              <w:rPr>
                <w:b/>
                <w:bCs/>
              </w:rPr>
              <w:t>Szociális és állampolgári kompetencia</w:t>
            </w:r>
          </w:p>
          <w:p w:rsidR="00F17259" w:rsidRPr="00A85C64" w:rsidRDefault="00F17259" w:rsidP="0047521E">
            <w:r w:rsidRPr="00A85C64">
              <w:t xml:space="preserve">- figyelmesség –empátia </w:t>
            </w:r>
          </w:p>
          <w:p w:rsidR="00F17259" w:rsidRPr="00A85C64" w:rsidRDefault="00F17259" w:rsidP="0047521E">
            <w:r w:rsidRPr="00A85C64">
              <w:t>- családi munkamegosztás</w:t>
            </w:r>
          </w:p>
          <w:p w:rsidR="00F17259" w:rsidRPr="00A85C64" w:rsidRDefault="00F17259" w:rsidP="0047521E">
            <w:r w:rsidRPr="00A85C64">
              <w:t>- tisztelet</w:t>
            </w:r>
          </w:p>
          <w:p w:rsidR="00F17259" w:rsidRPr="00A177FA" w:rsidRDefault="00F17259" w:rsidP="0047521E">
            <w:pPr>
              <w:rPr>
                <w:b/>
                <w:bCs/>
              </w:rPr>
            </w:pPr>
            <w:r w:rsidRPr="00A85C64">
              <w:t>- ragaszkodás</w:t>
            </w:r>
            <w:r w:rsidRPr="00A177FA">
              <w:rPr>
                <w:b/>
                <w:bCs/>
              </w:rPr>
              <w:t xml:space="preserve"> </w:t>
            </w:r>
          </w:p>
          <w:p w:rsidR="00F17259" w:rsidRPr="00A177FA" w:rsidRDefault="00F17259" w:rsidP="0047521E">
            <w:pPr>
              <w:rPr>
                <w:b/>
                <w:bCs/>
              </w:rPr>
            </w:pPr>
            <w:r w:rsidRPr="00A177FA">
              <w:rPr>
                <w:b/>
                <w:bCs/>
              </w:rPr>
              <w:t>Anyanyelvi kompetencia</w:t>
            </w:r>
          </w:p>
          <w:p w:rsidR="00F17259" w:rsidRPr="00A177FA" w:rsidRDefault="00F17259" w:rsidP="0047521E">
            <w:pPr>
              <w:rPr>
                <w:b/>
                <w:bCs/>
              </w:rPr>
            </w:pPr>
          </w:p>
        </w:tc>
        <w:tc>
          <w:tcPr>
            <w:tcW w:w="3600" w:type="dxa"/>
          </w:tcPr>
          <w:p w:rsidR="00F17259" w:rsidRPr="002123D6" w:rsidRDefault="00F17259" w:rsidP="00A177FA">
            <w:pPr>
              <w:spacing w:before="60"/>
            </w:pPr>
            <w:r w:rsidRPr="002123D6">
              <w:t>A Szent Család és Jézus példája az engedelmességre</w:t>
            </w:r>
          </w:p>
          <w:p w:rsidR="00F17259" w:rsidRPr="002123D6" w:rsidRDefault="00F17259" w:rsidP="0047521E">
            <w:r>
              <w:t>E</w:t>
            </w:r>
            <w:r w:rsidRPr="002123D6">
              <w:t>gészséges emberi kapcsolatok</w:t>
            </w:r>
          </w:p>
          <w:p w:rsidR="00F17259" w:rsidRPr="002123D6" w:rsidRDefault="00F17259" w:rsidP="0047521E">
            <w:r>
              <w:t>A</w:t>
            </w:r>
            <w:r w:rsidRPr="002123D6">
              <w:t xml:space="preserve"> mi családunk</w:t>
            </w:r>
          </w:p>
          <w:p w:rsidR="00F17259" w:rsidRPr="002123D6" w:rsidRDefault="00F17259" w:rsidP="0047521E">
            <w:r>
              <w:t>Ő</w:t>
            </w:r>
            <w:r w:rsidRPr="002123D6">
              <w:t>seink</w:t>
            </w:r>
            <w:r>
              <w:t xml:space="preserve"> – híres magyar családok</w:t>
            </w:r>
            <w:r w:rsidRPr="002123D6">
              <w:t xml:space="preserve"> </w:t>
            </w:r>
          </w:p>
          <w:p w:rsidR="00F17259" w:rsidRPr="002123D6" w:rsidRDefault="00F17259" w:rsidP="0047521E"/>
        </w:tc>
        <w:tc>
          <w:tcPr>
            <w:tcW w:w="3240" w:type="dxa"/>
          </w:tcPr>
          <w:p w:rsidR="00F17259" w:rsidRPr="002123D6" w:rsidRDefault="00F17259" w:rsidP="00A177FA">
            <w:pPr>
              <w:spacing w:before="60"/>
            </w:pPr>
            <w:r w:rsidRPr="002123D6">
              <w:t>- beszélgetés</w:t>
            </w:r>
          </w:p>
          <w:p w:rsidR="00F17259" w:rsidRPr="002123D6" w:rsidRDefault="00F17259" w:rsidP="0047521E">
            <w:r w:rsidRPr="002123D6">
              <w:t>- családi fotók nézegetése</w:t>
            </w:r>
          </w:p>
          <w:p w:rsidR="00F17259" w:rsidRPr="002123D6" w:rsidRDefault="00F17259" w:rsidP="0047521E">
            <w:r w:rsidRPr="002123D6">
              <w:t>-</w:t>
            </w:r>
            <w:r>
              <w:t xml:space="preserve"> </w:t>
            </w:r>
            <w:r w:rsidRPr="002123D6">
              <w:t>saját családom bemutatása</w:t>
            </w:r>
          </w:p>
          <w:p w:rsidR="00F17259" w:rsidRPr="002123D6" w:rsidRDefault="00F17259" w:rsidP="0047521E">
            <w:r w:rsidRPr="002123D6">
              <w:t>-</w:t>
            </w:r>
            <w:r>
              <w:t xml:space="preserve"> </w:t>
            </w:r>
            <w:r w:rsidRPr="002123D6">
              <w:t>gy</w:t>
            </w:r>
            <w:r>
              <w:t>ű</w:t>
            </w:r>
            <w:r w:rsidRPr="002123D6">
              <w:t>jtőmunka</w:t>
            </w:r>
          </w:p>
          <w:p w:rsidR="00F17259" w:rsidRPr="002123D6" w:rsidRDefault="00F17259" w:rsidP="00A177FA">
            <w:pPr>
              <w:ind w:left="1155"/>
            </w:pPr>
          </w:p>
        </w:tc>
        <w:tc>
          <w:tcPr>
            <w:tcW w:w="2520" w:type="dxa"/>
          </w:tcPr>
          <w:p w:rsidR="00F17259" w:rsidRDefault="00F17259" w:rsidP="00A177FA">
            <w:pPr>
              <w:spacing w:before="60"/>
            </w:pPr>
            <w:r>
              <w:t>Történelem</w:t>
            </w:r>
          </w:p>
          <w:p w:rsidR="00F17259" w:rsidRDefault="00F17259" w:rsidP="0047521E">
            <w:r w:rsidRPr="002123D6">
              <w:t>Hittan</w:t>
            </w:r>
          </w:p>
          <w:p w:rsidR="00F17259" w:rsidRDefault="00F17259" w:rsidP="0047521E">
            <w:r>
              <w:t>Magyar irodalom</w:t>
            </w:r>
          </w:p>
          <w:p w:rsidR="00F17259" w:rsidRPr="002123D6" w:rsidRDefault="00F17259" w:rsidP="0047521E">
            <w:r>
              <w:t>Hon- és népismeret</w:t>
            </w:r>
          </w:p>
        </w:tc>
      </w:tr>
      <w:tr w:rsidR="00F17259" w:rsidRPr="002123D6">
        <w:trPr>
          <w:trHeight w:val="518"/>
        </w:trPr>
        <w:tc>
          <w:tcPr>
            <w:tcW w:w="14400" w:type="dxa"/>
            <w:gridSpan w:val="4"/>
            <w:vAlign w:val="center"/>
          </w:tcPr>
          <w:p w:rsidR="00F17259" w:rsidRPr="008A125D" w:rsidRDefault="00F17259" w:rsidP="00A177FA">
            <w:pPr>
              <w:jc w:val="center"/>
            </w:pPr>
            <w:r w:rsidRPr="00A177FA">
              <w:rPr>
                <w:b/>
                <w:bCs/>
              </w:rPr>
              <w:t>IV. témakör: Példaképeink</w:t>
            </w:r>
          </w:p>
        </w:tc>
      </w:tr>
      <w:tr w:rsidR="00F17259" w:rsidRPr="002123D6">
        <w:tc>
          <w:tcPr>
            <w:tcW w:w="5040" w:type="dxa"/>
          </w:tcPr>
          <w:p w:rsidR="00F17259" w:rsidRPr="00A177FA" w:rsidRDefault="00F17259" w:rsidP="00A177FA">
            <w:pPr>
              <w:spacing w:before="60"/>
              <w:rPr>
                <w:i/>
                <w:iCs/>
              </w:rPr>
            </w:pPr>
            <w:r w:rsidRPr="002123D6">
              <w:t xml:space="preserve"> </w:t>
            </w:r>
            <w:r>
              <w:rPr>
                <w:i/>
                <w:iCs/>
              </w:rPr>
              <w:t>Az önismeret és a társas kultúra fejlesztése</w:t>
            </w:r>
          </w:p>
          <w:p w:rsidR="00F17259" w:rsidRPr="00A177FA" w:rsidRDefault="00F17259" w:rsidP="0047521E">
            <w:pPr>
              <w:rPr>
                <w:b/>
                <w:bCs/>
              </w:rPr>
            </w:pPr>
            <w:r w:rsidRPr="00A177FA">
              <w:rPr>
                <w:b/>
                <w:bCs/>
              </w:rPr>
              <w:t>Szociális és állampolgári kompetencia</w:t>
            </w:r>
          </w:p>
          <w:p w:rsidR="00F17259" w:rsidRPr="00A85C64" w:rsidRDefault="00F17259" w:rsidP="0047521E">
            <w:r w:rsidRPr="00A85C64">
              <w:t xml:space="preserve">- figyelmesség –empátia </w:t>
            </w:r>
          </w:p>
          <w:p w:rsidR="00F17259" w:rsidRPr="00A85C64" w:rsidRDefault="00F17259" w:rsidP="0047521E">
            <w:r w:rsidRPr="00A85C64">
              <w:t>- családi munkamegosztás</w:t>
            </w:r>
          </w:p>
          <w:p w:rsidR="00F17259" w:rsidRPr="00A85C64" w:rsidRDefault="00F17259" w:rsidP="0047521E">
            <w:r w:rsidRPr="00A85C64">
              <w:t>- tisztelet</w:t>
            </w:r>
          </w:p>
          <w:p w:rsidR="00F17259" w:rsidRPr="00A177FA" w:rsidRDefault="00F17259" w:rsidP="0047521E">
            <w:pPr>
              <w:rPr>
                <w:b/>
                <w:bCs/>
              </w:rPr>
            </w:pPr>
            <w:r w:rsidRPr="00A85C64">
              <w:t>- ragaszkodás</w:t>
            </w:r>
            <w:r w:rsidRPr="00A177FA">
              <w:rPr>
                <w:b/>
                <w:bCs/>
              </w:rPr>
              <w:t xml:space="preserve"> </w:t>
            </w:r>
          </w:p>
          <w:p w:rsidR="00F17259" w:rsidRPr="00A177FA" w:rsidRDefault="00F17259" w:rsidP="0047521E">
            <w:pPr>
              <w:rPr>
                <w:b/>
                <w:bCs/>
              </w:rPr>
            </w:pPr>
            <w:r w:rsidRPr="00A177FA">
              <w:rPr>
                <w:b/>
                <w:bCs/>
              </w:rPr>
              <w:t>Anyanyelvi kompetencia</w:t>
            </w:r>
          </w:p>
          <w:p w:rsidR="00F17259" w:rsidRPr="002123D6" w:rsidRDefault="00F17259" w:rsidP="0047521E"/>
        </w:tc>
        <w:tc>
          <w:tcPr>
            <w:tcW w:w="3600" w:type="dxa"/>
          </w:tcPr>
          <w:p w:rsidR="00F17259" w:rsidRDefault="00F17259" w:rsidP="0047521E">
            <w:r w:rsidRPr="00B82E9F">
              <w:t>- fontos, hogy legyen példaké</w:t>
            </w:r>
            <w:r>
              <w:t>pünk</w:t>
            </w:r>
          </w:p>
          <w:p w:rsidR="00F17259" w:rsidRPr="00B82E9F" w:rsidRDefault="00F17259" w:rsidP="0047521E">
            <w:r>
              <w:t>- milyen alapon (sikeresség? Külső?) válasszunk példaképet?</w:t>
            </w:r>
          </w:p>
          <w:p w:rsidR="00F17259" w:rsidRPr="002123D6" w:rsidRDefault="00F17259" w:rsidP="0047521E">
            <w:r w:rsidRPr="002123D6">
              <w:t>-</w:t>
            </w:r>
            <w:r>
              <w:t xml:space="preserve"> </w:t>
            </w:r>
            <w:r w:rsidRPr="002123D6">
              <w:t>ki a te példaképed?</w:t>
            </w:r>
            <w:r>
              <w:t xml:space="preserve"> – miért?</w:t>
            </w:r>
          </w:p>
          <w:p w:rsidR="00F17259" w:rsidRPr="002123D6" w:rsidRDefault="00F17259" w:rsidP="0047521E">
            <w:r>
              <w:t>A</w:t>
            </w:r>
            <w:r w:rsidRPr="002123D6">
              <w:t>z én példamutatásom fontossága</w:t>
            </w:r>
          </w:p>
          <w:p w:rsidR="00F17259" w:rsidRPr="002123D6" w:rsidRDefault="00F17259" w:rsidP="0047521E">
            <w:r w:rsidRPr="002123D6">
              <w:t>-</w:t>
            </w:r>
            <w:r>
              <w:t xml:space="preserve"> </w:t>
            </w:r>
            <w:r w:rsidRPr="002123D6">
              <w:t>felelős vagyok-e az arcomért?</w:t>
            </w:r>
          </w:p>
          <w:p w:rsidR="00F17259" w:rsidRPr="002123D6" w:rsidRDefault="00F17259" w:rsidP="0047521E">
            <w:r>
              <w:t>A</w:t>
            </w:r>
            <w:r w:rsidRPr="002123D6">
              <w:t xml:space="preserve"> szentek egyházunk példaképei</w:t>
            </w:r>
          </w:p>
          <w:p w:rsidR="00F17259" w:rsidRPr="002123D6" w:rsidRDefault="00F17259" w:rsidP="0047521E">
            <w:r>
              <w:t>N</w:t>
            </w:r>
            <w:r w:rsidRPr="002123D6">
              <w:t xml:space="preserve">emzeti példaképeink </w:t>
            </w:r>
          </w:p>
        </w:tc>
        <w:tc>
          <w:tcPr>
            <w:tcW w:w="3240" w:type="dxa"/>
          </w:tcPr>
          <w:p w:rsidR="00F17259" w:rsidRPr="002123D6" w:rsidRDefault="00F17259" w:rsidP="00A177FA">
            <w:pPr>
              <w:spacing w:before="60"/>
            </w:pPr>
            <w:r w:rsidRPr="002123D6">
              <w:t>-</w:t>
            </w:r>
            <w:r>
              <w:t xml:space="preserve"> </w:t>
            </w:r>
            <w:r w:rsidRPr="002123D6">
              <w:t>beszélgetés</w:t>
            </w:r>
          </w:p>
          <w:p w:rsidR="00F17259" w:rsidRPr="002123D6" w:rsidRDefault="00F17259" w:rsidP="0047521E">
            <w:r w:rsidRPr="002123D6">
              <w:t>-</w:t>
            </w:r>
            <w:r>
              <w:t xml:space="preserve"> </w:t>
            </w:r>
            <w:r w:rsidRPr="002123D6">
              <w:t>tablókészítés</w:t>
            </w:r>
          </w:p>
          <w:p w:rsidR="00F17259" w:rsidRPr="002123D6" w:rsidRDefault="00F17259" w:rsidP="0047521E">
            <w:r w:rsidRPr="002123D6">
              <w:t>-</w:t>
            </w:r>
            <w:r>
              <w:t xml:space="preserve"> </w:t>
            </w:r>
            <w:r w:rsidRPr="002123D6">
              <w:t>idézetgyűjtés</w:t>
            </w:r>
          </w:p>
        </w:tc>
        <w:tc>
          <w:tcPr>
            <w:tcW w:w="2520" w:type="dxa"/>
          </w:tcPr>
          <w:p w:rsidR="00F17259" w:rsidRPr="002123D6" w:rsidRDefault="00F17259" w:rsidP="00A177FA">
            <w:pPr>
              <w:spacing w:before="60"/>
            </w:pPr>
            <w:r w:rsidRPr="002123D6">
              <w:t>Történelem</w:t>
            </w:r>
          </w:p>
          <w:p w:rsidR="00F17259" w:rsidRPr="002123D6" w:rsidRDefault="00F17259" w:rsidP="0047521E">
            <w:r w:rsidRPr="002123D6">
              <w:t>Irodalom</w:t>
            </w:r>
          </w:p>
          <w:p w:rsidR="00F17259" w:rsidRPr="002123D6" w:rsidRDefault="00F17259" w:rsidP="0047521E">
            <w:r w:rsidRPr="002123D6">
              <w:t>hittan</w:t>
            </w:r>
          </w:p>
        </w:tc>
      </w:tr>
    </w:tbl>
    <w:p w:rsidR="00F17259" w:rsidRDefault="00F17259" w:rsidP="0047521E"/>
    <w:p w:rsidR="00F17259" w:rsidRDefault="00F17259">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3"/>
        <w:gridCol w:w="3559"/>
        <w:gridCol w:w="3200"/>
        <w:gridCol w:w="2496"/>
      </w:tblGrid>
      <w:tr w:rsidR="00F17259" w:rsidRPr="002123D6">
        <w:trPr>
          <w:trHeight w:val="423"/>
        </w:trPr>
        <w:tc>
          <w:tcPr>
            <w:tcW w:w="14400" w:type="dxa"/>
            <w:gridSpan w:val="4"/>
            <w:vAlign w:val="center"/>
          </w:tcPr>
          <w:p w:rsidR="00F17259" w:rsidRPr="00A177FA" w:rsidRDefault="00F17259" w:rsidP="00A177FA">
            <w:pPr>
              <w:jc w:val="center"/>
              <w:rPr>
                <w:b/>
                <w:bCs/>
              </w:rPr>
            </w:pPr>
            <w:r w:rsidRPr="00A177FA">
              <w:rPr>
                <w:b/>
                <w:bCs/>
              </w:rPr>
              <w:t>V. témakör: Egyházunk</w:t>
            </w:r>
          </w:p>
        </w:tc>
      </w:tr>
      <w:tr w:rsidR="00F17259" w:rsidRPr="002123D6">
        <w:trPr>
          <w:trHeight w:val="423"/>
        </w:trPr>
        <w:tc>
          <w:tcPr>
            <w:tcW w:w="504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600" w:type="dxa"/>
            <w:vAlign w:val="center"/>
          </w:tcPr>
          <w:p w:rsidR="00F17259" w:rsidRPr="00A177FA" w:rsidRDefault="00F17259" w:rsidP="0047521E">
            <w:pPr>
              <w:rPr>
                <w:b/>
                <w:bCs/>
              </w:rPr>
            </w:pPr>
            <w:r w:rsidRPr="00A177FA">
              <w:rPr>
                <w:b/>
                <w:bCs/>
              </w:rPr>
              <w:t>Témák, tartalmak</w:t>
            </w:r>
          </w:p>
        </w:tc>
        <w:tc>
          <w:tcPr>
            <w:tcW w:w="3240" w:type="dxa"/>
            <w:vAlign w:val="center"/>
          </w:tcPr>
          <w:p w:rsidR="00F17259" w:rsidRPr="00A177FA" w:rsidRDefault="00F17259" w:rsidP="0047521E">
            <w:pPr>
              <w:rPr>
                <w:b/>
                <w:bCs/>
              </w:rPr>
            </w:pPr>
            <w:r w:rsidRPr="00A177FA">
              <w:rPr>
                <w:b/>
                <w:bCs/>
              </w:rPr>
              <w:t>Tanulói tevékenységek</w:t>
            </w:r>
          </w:p>
        </w:tc>
        <w:tc>
          <w:tcPr>
            <w:tcW w:w="252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2123D6">
        <w:tc>
          <w:tcPr>
            <w:tcW w:w="5040" w:type="dxa"/>
          </w:tcPr>
          <w:p w:rsidR="00F17259" w:rsidRDefault="00F17259" w:rsidP="0047521E"/>
          <w:p w:rsidR="00F17259" w:rsidRDefault="00F17259" w:rsidP="0047521E">
            <w:r>
              <w:rPr>
                <w:i/>
                <w:iCs/>
              </w:rPr>
              <w:t>Az önismeret és a társas kultúra fejlesztése</w:t>
            </w:r>
            <w:r>
              <w:t>,</w:t>
            </w:r>
          </w:p>
          <w:p w:rsidR="00F17259" w:rsidRPr="00A177FA" w:rsidRDefault="00F17259" w:rsidP="0047521E">
            <w:pPr>
              <w:rPr>
                <w:b/>
                <w:bCs/>
              </w:rPr>
            </w:pPr>
            <w:r w:rsidRPr="00A177FA">
              <w:rPr>
                <w:b/>
                <w:bCs/>
              </w:rPr>
              <w:t>Szociális és állampolgári kompetencia</w:t>
            </w:r>
          </w:p>
          <w:p w:rsidR="00F17259" w:rsidRPr="00A177FA" w:rsidRDefault="00F17259" w:rsidP="0047521E">
            <w:pPr>
              <w:rPr>
                <w:b/>
                <w:bCs/>
              </w:rPr>
            </w:pPr>
            <w:r>
              <w:rPr>
                <w:b/>
                <w:bCs/>
              </w:rPr>
              <w:t>Felelősségvállalás másokért</w:t>
            </w:r>
            <w:r w:rsidRPr="00A177FA">
              <w:rPr>
                <w:b/>
                <w:bCs/>
              </w:rPr>
              <w:t xml:space="preserve"> és </w:t>
            </w:r>
          </w:p>
          <w:p w:rsidR="00F17259" w:rsidRPr="00A177FA" w:rsidRDefault="00F17259" w:rsidP="0047521E">
            <w:pPr>
              <w:rPr>
                <w:b/>
                <w:bCs/>
              </w:rPr>
            </w:pPr>
            <w:r>
              <w:t>K</w:t>
            </w:r>
            <w:r w:rsidRPr="00BE2BE1">
              <w:t>özösségépítés</w:t>
            </w:r>
          </w:p>
          <w:p w:rsidR="00F17259" w:rsidRPr="00BE2BE1" w:rsidRDefault="00F17259" w:rsidP="00A177FA">
            <w:pPr>
              <w:spacing w:before="60"/>
            </w:pPr>
            <w:r>
              <w:t>T</w:t>
            </w:r>
            <w:r w:rsidRPr="00BE2BE1">
              <w:t>udatos, keresztény életvitel</w:t>
            </w:r>
          </w:p>
          <w:p w:rsidR="00F17259" w:rsidRPr="00BE2BE1" w:rsidRDefault="00F17259" w:rsidP="0047521E"/>
          <w:p w:rsidR="00F17259" w:rsidRPr="002123D6" w:rsidRDefault="00F17259" w:rsidP="0047521E"/>
        </w:tc>
        <w:tc>
          <w:tcPr>
            <w:tcW w:w="3600" w:type="dxa"/>
          </w:tcPr>
          <w:p w:rsidR="00F17259" w:rsidRPr="00B82E9F" w:rsidRDefault="00F17259" w:rsidP="00A177FA">
            <w:pPr>
              <w:spacing w:before="60"/>
            </w:pPr>
            <w:r w:rsidRPr="00B82E9F">
              <w:t>Szent Péter-kőszikla</w:t>
            </w:r>
          </w:p>
          <w:p w:rsidR="00F17259" w:rsidRPr="00B82E9F" w:rsidRDefault="00F17259" w:rsidP="0047521E">
            <w:r w:rsidRPr="00B82E9F">
              <w:t>Egyházunk születése –Pünkösd – karizmák</w:t>
            </w:r>
          </w:p>
          <w:p w:rsidR="00F17259" w:rsidRPr="00B82E9F" w:rsidRDefault="00F17259" w:rsidP="0047521E">
            <w:r w:rsidRPr="00B82E9F">
              <w:t>- mi a közösség?</w:t>
            </w:r>
          </w:p>
          <w:p w:rsidR="00F17259" w:rsidRPr="00B82E9F" w:rsidRDefault="00F17259" w:rsidP="0047521E">
            <w:r w:rsidRPr="00B82E9F">
              <w:t>- mi a az egyház feladata?</w:t>
            </w:r>
          </w:p>
          <w:p w:rsidR="00F17259" w:rsidRPr="00B82E9F" w:rsidRDefault="00F17259" w:rsidP="0047521E">
            <w:r>
              <w:t>- k</w:t>
            </w:r>
            <w:r w:rsidRPr="00B82E9F">
              <w:t>apcsolataink és szolgálataink a plébániánkon</w:t>
            </w:r>
          </w:p>
          <w:p w:rsidR="00F17259" w:rsidRPr="00B82E9F" w:rsidRDefault="00F17259" w:rsidP="0047521E">
            <w:r w:rsidRPr="00B82E9F">
              <w:t>- a tanuló saját plébániájának és plébánosának megismerése</w:t>
            </w:r>
          </w:p>
          <w:p w:rsidR="00F17259" w:rsidRPr="00B82E9F" w:rsidRDefault="00F17259" w:rsidP="0047521E">
            <w:r w:rsidRPr="00B82E9F">
              <w:t>- ministrálás, szolgálatát a helyi közösségben (szkóla, cserkészet, stb.)</w:t>
            </w:r>
          </w:p>
          <w:p w:rsidR="00F17259" w:rsidRPr="00B82E9F" w:rsidRDefault="00F17259" w:rsidP="0047521E">
            <w:r w:rsidRPr="00B82E9F">
              <w:t>- megyéspüspökünk megismerése legalább képről, névről s rövid életrajzának megismerése</w:t>
            </w:r>
          </w:p>
          <w:p w:rsidR="00F17259" w:rsidRPr="00B82E9F" w:rsidRDefault="00F17259" w:rsidP="0047521E">
            <w:r w:rsidRPr="00B82E9F">
              <w:t>- Róma és a helyi hívő kapcsolata</w:t>
            </w:r>
          </w:p>
          <w:p w:rsidR="00F17259" w:rsidRPr="00B82E9F" w:rsidRDefault="00F17259" w:rsidP="0047521E">
            <w:r w:rsidRPr="00B82E9F">
              <w:t>- felelős</w:t>
            </w:r>
            <w:r>
              <w:t>ség az</w:t>
            </w:r>
            <w:r w:rsidRPr="00B82E9F">
              <w:t xml:space="preserve"> egyházi közösségé</w:t>
            </w:r>
            <w:r>
              <w:t xml:space="preserve">rt - </w:t>
            </w:r>
            <w:r w:rsidRPr="00B82E9F">
              <w:t>ne legyek „fogyasztó keresztény”</w:t>
            </w:r>
          </w:p>
        </w:tc>
        <w:tc>
          <w:tcPr>
            <w:tcW w:w="3240" w:type="dxa"/>
          </w:tcPr>
          <w:p w:rsidR="00F17259" w:rsidRPr="002123D6" w:rsidRDefault="00F17259" w:rsidP="00A177FA">
            <w:pPr>
              <w:spacing w:before="60"/>
            </w:pPr>
            <w:r w:rsidRPr="002123D6">
              <w:t>- beszélgetés</w:t>
            </w:r>
          </w:p>
          <w:p w:rsidR="00F17259" w:rsidRPr="002123D6" w:rsidRDefault="00F17259" w:rsidP="0047521E">
            <w:r w:rsidRPr="002123D6">
              <w:t>- szituációs játék</w:t>
            </w:r>
          </w:p>
          <w:p w:rsidR="00F17259" w:rsidRPr="002123D6" w:rsidRDefault="00F17259" w:rsidP="0047521E">
            <w:r w:rsidRPr="002123D6">
              <w:t>-</w:t>
            </w:r>
            <w:r>
              <w:t xml:space="preserve"> </w:t>
            </w:r>
            <w:r w:rsidRPr="002123D6">
              <w:t>gy</w:t>
            </w:r>
            <w:r>
              <w:t>ű</w:t>
            </w:r>
            <w:r w:rsidRPr="002123D6">
              <w:t>jtőmunka</w:t>
            </w:r>
          </w:p>
          <w:p w:rsidR="00F17259" w:rsidRDefault="00F17259" w:rsidP="0047521E">
            <w:r w:rsidRPr="002123D6">
              <w:t>-</w:t>
            </w:r>
            <w:r>
              <w:t xml:space="preserve"> </w:t>
            </w:r>
            <w:r w:rsidRPr="002123D6">
              <w:t>beszélgetés</w:t>
            </w:r>
          </w:p>
          <w:p w:rsidR="00F17259" w:rsidRDefault="00F17259" w:rsidP="0047521E">
            <w:r>
              <w:t>- tablókészítés a tanulók plébániájáról</w:t>
            </w:r>
          </w:p>
          <w:p w:rsidR="00F17259" w:rsidRPr="002123D6" w:rsidRDefault="00F17259" w:rsidP="0047521E"/>
        </w:tc>
        <w:tc>
          <w:tcPr>
            <w:tcW w:w="2520" w:type="dxa"/>
          </w:tcPr>
          <w:p w:rsidR="00F17259" w:rsidRDefault="00F17259" w:rsidP="00A177FA">
            <w:pPr>
              <w:spacing w:before="60"/>
            </w:pPr>
            <w:r w:rsidRPr="002123D6">
              <w:t>Hittan</w:t>
            </w:r>
          </w:p>
          <w:p w:rsidR="00F17259" w:rsidRDefault="00F17259" w:rsidP="0047521E">
            <w:r>
              <w:t>Történelem</w:t>
            </w:r>
          </w:p>
          <w:p w:rsidR="00F17259" w:rsidRPr="002123D6" w:rsidRDefault="00F17259" w:rsidP="0047521E">
            <w:r>
              <w:t>Hon- és népismeret</w:t>
            </w:r>
          </w:p>
          <w:p w:rsidR="00F17259" w:rsidRPr="002123D6" w:rsidRDefault="00F17259" w:rsidP="0047521E"/>
        </w:tc>
      </w:tr>
      <w:tr w:rsidR="00F17259" w:rsidRPr="002123D6">
        <w:trPr>
          <w:trHeight w:val="405"/>
        </w:trPr>
        <w:tc>
          <w:tcPr>
            <w:tcW w:w="14400" w:type="dxa"/>
            <w:gridSpan w:val="4"/>
            <w:vAlign w:val="center"/>
          </w:tcPr>
          <w:p w:rsidR="00F17259" w:rsidRPr="00A177FA" w:rsidRDefault="00F17259" w:rsidP="00A177FA">
            <w:pPr>
              <w:jc w:val="center"/>
              <w:rPr>
                <w:b/>
                <w:bCs/>
              </w:rPr>
            </w:pPr>
            <w:r w:rsidRPr="00A177FA">
              <w:rPr>
                <w:b/>
                <w:bCs/>
              </w:rPr>
              <w:t>VI. témakör: Magyarságunk</w:t>
            </w:r>
          </w:p>
        </w:tc>
      </w:tr>
      <w:tr w:rsidR="00F17259" w:rsidRPr="002123D6">
        <w:tc>
          <w:tcPr>
            <w:tcW w:w="5040" w:type="dxa"/>
          </w:tcPr>
          <w:p w:rsidR="00F17259" w:rsidRPr="00A177FA" w:rsidRDefault="00F17259" w:rsidP="00A177FA">
            <w:pPr>
              <w:spacing w:before="60"/>
              <w:rPr>
                <w:b/>
                <w:bCs/>
              </w:rPr>
            </w:pPr>
            <w:r w:rsidRPr="00A177FA">
              <w:rPr>
                <w:b/>
                <w:bCs/>
              </w:rPr>
              <w:t>Szociális és állampolgári kompetencia</w:t>
            </w:r>
          </w:p>
          <w:p w:rsidR="00F17259" w:rsidRPr="00A177FA" w:rsidRDefault="00F17259" w:rsidP="0047521E">
            <w:pPr>
              <w:rPr>
                <w:b/>
                <w:bCs/>
              </w:rPr>
            </w:pPr>
            <w:r w:rsidRPr="00A177FA">
              <w:rPr>
                <w:b/>
                <w:bCs/>
              </w:rPr>
              <w:t>Hon- és népismeret</w:t>
            </w:r>
          </w:p>
          <w:p w:rsidR="00F17259" w:rsidRPr="00A177FA" w:rsidRDefault="00F17259" w:rsidP="0047521E">
            <w:pPr>
              <w:rPr>
                <w:b/>
                <w:bCs/>
              </w:rPr>
            </w:pPr>
            <w:r w:rsidRPr="00A177FA">
              <w:rPr>
                <w:b/>
                <w:bCs/>
              </w:rPr>
              <w:t>Aktív állampolgárságra és demokráciára nevelés</w:t>
            </w:r>
          </w:p>
          <w:p w:rsidR="00F17259" w:rsidRDefault="00F17259" w:rsidP="0047521E">
            <w:r>
              <w:t>Tudatos, önálló és keresztény életvitel</w:t>
            </w:r>
          </w:p>
          <w:p w:rsidR="00F17259" w:rsidRPr="00A177FA" w:rsidRDefault="00F17259" w:rsidP="0047521E">
            <w:pPr>
              <w:rPr>
                <w:i/>
                <w:iCs/>
              </w:rPr>
            </w:pPr>
            <w:r w:rsidRPr="00A177FA">
              <w:rPr>
                <w:i/>
                <w:iCs/>
              </w:rPr>
              <w:t xml:space="preserve">Felkészülés a felnőtt lét szerepeire </w:t>
            </w:r>
          </w:p>
        </w:tc>
        <w:tc>
          <w:tcPr>
            <w:tcW w:w="3600" w:type="dxa"/>
          </w:tcPr>
          <w:p w:rsidR="00F17259" w:rsidRPr="00B82E9F" w:rsidRDefault="00F17259" w:rsidP="00A177FA">
            <w:pPr>
              <w:spacing w:before="60"/>
            </w:pPr>
            <w:r w:rsidRPr="00B82E9F">
              <w:t>Magyar népünk eredete</w:t>
            </w:r>
          </w:p>
          <w:p w:rsidR="00F17259" w:rsidRPr="00B82E9F" w:rsidRDefault="00F17259" w:rsidP="0047521E">
            <w:r w:rsidRPr="00B82E9F">
              <w:t>Nemzetünk és a magyar egyház története</w:t>
            </w:r>
          </w:p>
          <w:p w:rsidR="00F17259" w:rsidRPr="00B82E9F" w:rsidRDefault="00F17259" w:rsidP="0047521E">
            <w:r w:rsidRPr="00B82E9F">
              <w:t>- ki a magyar?</w:t>
            </w:r>
          </w:p>
          <w:p w:rsidR="00F17259" w:rsidRPr="00B82E9F" w:rsidRDefault="00F17259" w:rsidP="0047521E">
            <w:r w:rsidRPr="00B82E9F">
              <w:t>- hazánk történelmének néhány sorsfordító eseménye és azok neve, akik ezekben részt vettek</w:t>
            </w:r>
          </w:p>
          <w:p w:rsidR="00F17259" w:rsidRPr="00B82E9F" w:rsidRDefault="00F17259" w:rsidP="0047521E">
            <w:r w:rsidRPr="00B82E9F">
              <w:t xml:space="preserve">- a magyar egyház történetének néhány érdekes személyisége </w:t>
            </w:r>
          </w:p>
        </w:tc>
        <w:tc>
          <w:tcPr>
            <w:tcW w:w="3240" w:type="dxa"/>
          </w:tcPr>
          <w:p w:rsidR="00F17259" w:rsidRPr="00B05940" w:rsidRDefault="00F17259" w:rsidP="00A177FA">
            <w:pPr>
              <w:spacing w:before="60"/>
            </w:pPr>
            <w:r w:rsidRPr="00B05940">
              <w:t>- gyűjtőmunka</w:t>
            </w:r>
          </w:p>
          <w:p w:rsidR="00F17259" w:rsidRPr="002123D6" w:rsidRDefault="00F17259" w:rsidP="0047521E">
            <w:r w:rsidRPr="002123D6">
              <w:t>-</w:t>
            </w:r>
            <w:r>
              <w:t xml:space="preserve"> </w:t>
            </w:r>
            <w:r w:rsidRPr="002123D6">
              <w:t>vide</w:t>
            </w:r>
            <w:r>
              <w:t>ó</w:t>
            </w:r>
            <w:r w:rsidRPr="002123D6">
              <w:t xml:space="preserve"> nézés</w:t>
            </w:r>
          </w:p>
          <w:p w:rsidR="00F17259" w:rsidRPr="002123D6" w:rsidRDefault="00F17259" w:rsidP="0047521E">
            <w:r w:rsidRPr="002123D6">
              <w:t>-</w:t>
            </w:r>
            <w:r>
              <w:t xml:space="preserve"> </w:t>
            </w:r>
            <w:r w:rsidRPr="002123D6">
              <w:t>versgyűjtés</w:t>
            </w:r>
          </w:p>
        </w:tc>
        <w:tc>
          <w:tcPr>
            <w:tcW w:w="2520" w:type="dxa"/>
          </w:tcPr>
          <w:p w:rsidR="00F17259" w:rsidRPr="00B05940" w:rsidRDefault="00F17259" w:rsidP="00A177FA">
            <w:pPr>
              <w:spacing w:before="60"/>
            </w:pPr>
            <w:r>
              <w:t>T</w:t>
            </w:r>
            <w:r w:rsidRPr="00B05940">
              <w:t>örténelem</w:t>
            </w:r>
          </w:p>
          <w:p w:rsidR="00F17259" w:rsidRPr="002123D6" w:rsidRDefault="00F17259" w:rsidP="0047521E">
            <w:r>
              <w:t>H</w:t>
            </w:r>
            <w:r w:rsidRPr="002123D6">
              <w:t>ittan</w:t>
            </w:r>
          </w:p>
          <w:p w:rsidR="00F17259" w:rsidRDefault="00F17259" w:rsidP="0047521E">
            <w:r>
              <w:t>I</w:t>
            </w:r>
            <w:r w:rsidRPr="002123D6">
              <w:t>rodalom</w:t>
            </w:r>
          </w:p>
          <w:p w:rsidR="00F17259" w:rsidRPr="002123D6" w:rsidRDefault="00F17259" w:rsidP="0047521E">
            <w:r>
              <w:t>Hon és népismeret</w:t>
            </w:r>
          </w:p>
        </w:tc>
      </w:tr>
    </w:tbl>
    <w:p w:rsidR="00F17259" w:rsidRDefault="00F17259" w:rsidP="0047521E"/>
    <w:p w:rsidR="00F17259" w:rsidRDefault="00F17259" w:rsidP="0047521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3906"/>
        <w:gridCol w:w="3023"/>
        <w:gridCol w:w="2678"/>
      </w:tblGrid>
      <w:tr w:rsidR="00F17259" w:rsidRPr="002123D6">
        <w:trPr>
          <w:trHeight w:val="352"/>
        </w:trPr>
        <w:tc>
          <w:tcPr>
            <w:tcW w:w="14400" w:type="dxa"/>
            <w:gridSpan w:val="4"/>
            <w:vAlign w:val="center"/>
          </w:tcPr>
          <w:p w:rsidR="00F17259" w:rsidRPr="000F4520" w:rsidRDefault="00F17259" w:rsidP="00A177FA">
            <w:pPr>
              <w:jc w:val="center"/>
            </w:pPr>
            <w:r w:rsidRPr="00A177FA">
              <w:rPr>
                <w:b/>
                <w:bCs/>
              </w:rPr>
              <w:t>VII. témakör: Szabadságunk és értékeink</w:t>
            </w:r>
          </w:p>
        </w:tc>
      </w:tr>
      <w:tr w:rsidR="00F17259" w:rsidRPr="00A177FA">
        <w:tc>
          <w:tcPr>
            <w:tcW w:w="468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960" w:type="dxa"/>
            <w:vAlign w:val="center"/>
          </w:tcPr>
          <w:p w:rsidR="00F17259" w:rsidRPr="00A177FA" w:rsidRDefault="00F17259" w:rsidP="0047521E">
            <w:pPr>
              <w:rPr>
                <w:b/>
                <w:bCs/>
              </w:rPr>
            </w:pPr>
            <w:r w:rsidRPr="00A177FA">
              <w:rPr>
                <w:b/>
                <w:bCs/>
              </w:rPr>
              <w:t>Témák, tartalmak</w:t>
            </w:r>
          </w:p>
        </w:tc>
        <w:tc>
          <w:tcPr>
            <w:tcW w:w="3060" w:type="dxa"/>
            <w:vAlign w:val="center"/>
          </w:tcPr>
          <w:p w:rsidR="00F17259" w:rsidRPr="00A177FA" w:rsidRDefault="00F17259" w:rsidP="0047521E">
            <w:pPr>
              <w:rPr>
                <w:b/>
                <w:bCs/>
              </w:rPr>
            </w:pPr>
            <w:r w:rsidRPr="00A177FA">
              <w:rPr>
                <w:b/>
                <w:bCs/>
              </w:rPr>
              <w:t>Tanulói tevékenységek</w:t>
            </w:r>
          </w:p>
        </w:tc>
        <w:tc>
          <w:tcPr>
            <w:tcW w:w="270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2123D6">
        <w:tc>
          <w:tcPr>
            <w:tcW w:w="4680" w:type="dxa"/>
          </w:tcPr>
          <w:p w:rsidR="00F17259" w:rsidRPr="00A177FA" w:rsidRDefault="00F17259" w:rsidP="00A177FA">
            <w:pPr>
              <w:spacing w:before="60"/>
              <w:rPr>
                <w:b/>
                <w:bCs/>
              </w:rPr>
            </w:pPr>
            <w:r w:rsidRPr="00A177FA">
              <w:rPr>
                <w:b/>
                <w:bCs/>
              </w:rPr>
              <w:t>Énkép- önismeret</w:t>
            </w:r>
          </w:p>
          <w:p w:rsidR="00F17259" w:rsidRPr="00A177FA" w:rsidRDefault="00F17259" w:rsidP="00A177FA">
            <w:pPr>
              <w:spacing w:before="60"/>
              <w:rPr>
                <w:b/>
                <w:bCs/>
              </w:rPr>
            </w:pPr>
            <w:r w:rsidRPr="00A177FA">
              <w:rPr>
                <w:b/>
                <w:bCs/>
              </w:rPr>
              <w:t>Szociális és állampolgári kompetencia</w:t>
            </w:r>
          </w:p>
          <w:p w:rsidR="00F17259" w:rsidRPr="00B05940" w:rsidRDefault="00F17259" w:rsidP="00A177FA">
            <w:pPr>
              <w:spacing w:before="60"/>
            </w:pPr>
            <w:r w:rsidRPr="00B05940">
              <w:t>Tudatos és keresztény életvitel</w:t>
            </w:r>
          </w:p>
          <w:p w:rsidR="00F17259" w:rsidRPr="00B05940" w:rsidRDefault="00F17259" w:rsidP="00A177FA">
            <w:pPr>
              <w:spacing w:before="60"/>
            </w:pPr>
            <w:r w:rsidRPr="00B05940">
              <w:t>Közösségépítés</w:t>
            </w:r>
          </w:p>
          <w:p w:rsidR="00F17259" w:rsidRPr="00A177FA" w:rsidRDefault="00F17259" w:rsidP="00A177FA">
            <w:pPr>
              <w:spacing w:before="60"/>
              <w:rPr>
                <w:i/>
                <w:iCs/>
              </w:rPr>
            </w:pPr>
            <w:r>
              <w:rPr>
                <w:i/>
                <w:iCs/>
              </w:rPr>
              <w:t>Fenntarthatóság, környezettudatosság</w:t>
            </w:r>
          </w:p>
        </w:tc>
        <w:tc>
          <w:tcPr>
            <w:tcW w:w="3960" w:type="dxa"/>
          </w:tcPr>
          <w:p w:rsidR="00F17259" w:rsidRPr="00A177FA" w:rsidRDefault="00F17259" w:rsidP="00A177FA">
            <w:pPr>
              <w:spacing w:before="60"/>
              <w:rPr>
                <w:b/>
                <w:bCs/>
              </w:rPr>
            </w:pPr>
            <w:r w:rsidRPr="00A177FA">
              <w:rPr>
                <w:b/>
                <w:bCs/>
              </w:rPr>
              <w:t>Szabadságunk és értékeink</w:t>
            </w:r>
          </w:p>
          <w:p w:rsidR="00F17259" w:rsidRDefault="00F17259" w:rsidP="0047521E">
            <w:r>
              <w:t>- sport és játék</w:t>
            </w:r>
          </w:p>
          <w:p w:rsidR="00F17259" w:rsidRDefault="00F17259" w:rsidP="0047521E">
            <w:r>
              <w:t xml:space="preserve">- </w:t>
            </w:r>
            <w:r w:rsidRPr="002123D6">
              <w:t>a játékszabályok, mint értékek</w:t>
            </w:r>
          </w:p>
          <w:p w:rsidR="00F17259" w:rsidRDefault="00F17259" w:rsidP="0047521E">
            <w:r>
              <w:t>- a szabadság és a szabályok viszonya</w:t>
            </w:r>
          </w:p>
          <w:p w:rsidR="00F17259" w:rsidRDefault="00F17259" w:rsidP="0047521E">
            <w:r>
              <w:t xml:space="preserve">- </w:t>
            </w:r>
            <w:r w:rsidRPr="002123D6">
              <w:t>a szabadság nem jelenti azt, hogy mindent sza</w:t>
            </w:r>
            <w:r>
              <w:t>bad,</w:t>
            </w:r>
          </w:p>
          <w:p w:rsidR="00F17259" w:rsidRDefault="00F17259" w:rsidP="0047521E">
            <w:r>
              <w:t>- társadalmi játékszabályok</w:t>
            </w:r>
          </w:p>
          <w:p w:rsidR="00F17259" w:rsidRDefault="00F17259" w:rsidP="0047521E">
            <w:r>
              <w:t>- a természet törvényszerűségei</w:t>
            </w:r>
          </w:p>
          <w:p w:rsidR="00F17259" w:rsidRDefault="00F17259" w:rsidP="0047521E">
            <w:r>
              <w:t>Értékrend és divat</w:t>
            </w:r>
          </w:p>
          <w:p w:rsidR="00F17259" w:rsidRDefault="00F17259" w:rsidP="0047521E">
            <w:r>
              <w:t xml:space="preserve">Belső iránytű – öntörvényűség – </w:t>
            </w:r>
          </w:p>
          <w:p w:rsidR="00F17259" w:rsidRPr="002123D6" w:rsidRDefault="00F17259" w:rsidP="0047521E">
            <w:r w:rsidRPr="002123D6">
              <w:t>nem mindig az az értékes, amit az emberek többsége annak tart</w:t>
            </w:r>
            <w:r>
              <w:t xml:space="preserve"> </w:t>
            </w:r>
          </w:p>
        </w:tc>
        <w:tc>
          <w:tcPr>
            <w:tcW w:w="3060" w:type="dxa"/>
          </w:tcPr>
          <w:p w:rsidR="00F17259" w:rsidRDefault="00F17259" w:rsidP="00A177FA">
            <w:pPr>
              <w:spacing w:before="60"/>
            </w:pPr>
            <w:r w:rsidRPr="002123D6">
              <w:t>beszélgetés</w:t>
            </w:r>
          </w:p>
          <w:p w:rsidR="00F17259" w:rsidRDefault="00F17259" w:rsidP="0047521E">
            <w:r>
              <w:t>sport</w:t>
            </w:r>
          </w:p>
          <w:p w:rsidR="00F17259" w:rsidRDefault="00F17259" w:rsidP="0047521E">
            <w:r>
              <w:t>játék</w:t>
            </w:r>
          </w:p>
          <w:p w:rsidR="00F17259" w:rsidRDefault="00F17259" w:rsidP="0047521E">
            <w:r>
              <w:t>tánc</w:t>
            </w:r>
          </w:p>
          <w:p w:rsidR="00F17259" w:rsidRDefault="00F17259" w:rsidP="0047521E">
            <w:r>
              <w:t>Kiscsoportos gyűjtőmunka</w:t>
            </w:r>
          </w:p>
          <w:p w:rsidR="00F17259" w:rsidRDefault="00F17259" w:rsidP="0047521E">
            <w:r>
              <w:t>Társasjáték kitalálása</w:t>
            </w:r>
          </w:p>
          <w:p w:rsidR="00F17259" w:rsidRPr="002123D6" w:rsidRDefault="00F17259" w:rsidP="0047521E"/>
        </w:tc>
        <w:tc>
          <w:tcPr>
            <w:tcW w:w="2700" w:type="dxa"/>
          </w:tcPr>
          <w:p w:rsidR="00F17259" w:rsidRDefault="00F17259" w:rsidP="00A177FA">
            <w:pPr>
              <w:spacing w:before="60"/>
            </w:pPr>
            <w:r>
              <w:t>Testnevelés</w:t>
            </w:r>
          </w:p>
          <w:p w:rsidR="00F17259" w:rsidRDefault="00F17259" w:rsidP="0047521E">
            <w:r>
              <w:t>Magyar nyel- és irodalom</w:t>
            </w:r>
          </w:p>
          <w:p w:rsidR="00F17259" w:rsidRDefault="00F17259" w:rsidP="0047521E">
            <w:r>
              <w:t>Hon- és népismeret</w:t>
            </w:r>
          </w:p>
          <w:p w:rsidR="00F17259" w:rsidRDefault="00F17259" w:rsidP="0047521E">
            <w:r>
              <w:t>Történelem</w:t>
            </w:r>
          </w:p>
          <w:p w:rsidR="00F17259" w:rsidRDefault="00F17259" w:rsidP="0047521E">
            <w:r>
              <w:t>Matematika</w:t>
            </w:r>
          </w:p>
          <w:p w:rsidR="00F17259" w:rsidRPr="002123D6" w:rsidRDefault="00F17259" w:rsidP="0047521E">
            <w:r>
              <w:t>környezetismeret</w:t>
            </w:r>
          </w:p>
        </w:tc>
      </w:tr>
      <w:tr w:rsidR="00F17259" w:rsidRPr="00A177FA">
        <w:trPr>
          <w:trHeight w:val="439"/>
        </w:trPr>
        <w:tc>
          <w:tcPr>
            <w:tcW w:w="14400" w:type="dxa"/>
            <w:gridSpan w:val="4"/>
            <w:vAlign w:val="center"/>
          </w:tcPr>
          <w:p w:rsidR="00F17259" w:rsidRPr="00A177FA" w:rsidRDefault="00F17259" w:rsidP="00A177FA">
            <w:pPr>
              <w:jc w:val="center"/>
              <w:rPr>
                <w:b/>
                <w:bCs/>
              </w:rPr>
            </w:pPr>
            <w:r w:rsidRPr="00A177FA">
              <w:rPr>
                <w:b/>
                <w:bCs/>
              </w:rPr>
              <w:t>VIII. témakör: Értékek és erények</w:t>
            </w:r>
          </w:p>
        </w:tc>
      </w:tr>
      <w:tr w:rsidR="00F17259" w:rsidRPr="00690F1B">
        <w:tc>
          <w:tcPr>
            <w:tcW w:w="4680" w:type="dxa"/>
          </w:tcPr>
          <w:p w:rsidR="00F17259" w:rsidRPr="00A177FA" w:rsidRDefault="00F17259" w:rsidP="00A177FA">
            <w:pPr>
              <w:spacing w:before="60"/>
              <w:rPr>
                <w:b/>
                <w:bCs/>
              </w:rPr>
            </w:pPr>
            <w:r w:rsidRPr="00A177FA">
              <w:rPr>
                <w:b/>
                <w:bCs/>
              </w:rPr>
              <w:t>Anyanyelvi kompetencia</w:t>
            </w:r>
          </w:p>
          <w:p w:rsidR="00F17259" w:rsidRPr="00A177FA" w:rsidRDefault="00F17259" w:rsidP="0047521E">
            <w:pPr>
              <w:rPr>
                <w:i/>
                <w:iCs/>
              </w:rPr>
            </w:pPr>
            <w:r>
              <w:rPr>
                <w:i/>
                <w:iCs/>
              </w:rPr>
              <w:t>Nemzeti öntudat, hazafias nevelés</w:t>
            </w:r>
          </w:p>
          <w:p w:rsidR="00F17259" w:rsidRPr="00A177FA" w:rsidRDefault="00F17259" w:rsidP="0047521E">
            <w:pPr>
              <w:rPr>
                <w:b/>
                <w:bCs/>
              </w:rPr>
            </w:pPr>
            <w:r w:rsidRPr="00A177FA">
              <w:rPr>
                <w:b/>
                <w:bCs/>
              </w:rPr>
              <w:t>Szociális és állampolgári kompetencia</w:t>
            </w:r>
          </w:p>
          <w:p w:rsidR="00F17259" w:rsidRPr="00A177FA" w:rsidRDefault="00F17259" w:rsidP="0047521E">
            <w:pPr>
              <w:rPr>
                <w:b/>
                <w:bCs/>
              </w:rPr>
            </w:pPr>
            <w:r w:rsidRPr="00A177FA">
              <w:rPr>
                <w:i/>
                <w:iCs/>
              </w:rPr>
              <w:t>Testi- lelki egészség</w:t>
            </w:r>
          </w:p>
          <w:p w:rsidR="00F17259" w:rsidRPr="00A177FA" w:rsidRDefault="00F17259" w:rsidP="0047521E">
            <w:pPr>
              <w:rPr>
                <w:b/>
                <w:bCs/>
              </w:rPr>
            </w:pPr>
            <w:r>
              <w:rPr>
                <w:i/>
                <w:iCs/>
              </w:rPr>
              <w:t>Fenntarthatóság, környezettudatosság</w:t>
            </w:r>
          </w:p>
          <w:p w:rsidR="00F17259" w:rsidRPr="000F4520" w:rsidRDefault="00F17259" w:rsidP="0047521E"/>
          <w:p w:rsidR="00F17259" w:rsidRPr="00A177FA" w:rsidRDefault="00F17259" w:rsidP="0047521E">
            <w:pPr>
              <w:rPr>
                <w:i/>
                <w:iCs/>
              </w:rPr>
            </w:pPr>
            <w:r>
              <w:t>T</w:t>
            </w:r>
            <w:r w:rsidRPr="000F4520">
              <w:t>udatos keresztény életvitel</w:t>
            </w:r>
            <w:r w:rsidRPr="00A177FA">
              <w:rPr>
                <w:i/>
                <w:iCs/>
              </w:rPr>
              <w:t xml:space="preserve"> </w:t>
            </w:r>
          </w:p>
        </w:tc>
        <w:tc>
          <w:tcPr>
            <w:tcW w:w="3960" w:type="dxa"/>
          </w:tcPr>
          <w:p w:rsidR="00F17259" w:rsidRDefault="00F17259" w:rsidP="00A177FA">
            <w:pPr>
              <w:spacing w:before="60"/>
            </w:pPr>
            <w:r w:rsidRPr="00E35715">
              <w:t>Értékeink</w:t>
            </w:r>
            <w:r>
              <w:t xml:space="preserve">, </w:t>
            </w:r>
            <w:r w:rsidRPr="00E35715">
              <w:t xml:space="preserve">erényeink </w:t>
            </w:r>
          </w:p>
          <w:p w:rsidR="00F17259" w:rsidRDefault="00F17259" w:rsidP="0047521E">
            <w:r>
              <w:t>Egyetemes és sajátosan nemzeti értékeink</w:t>
            </w:r>
          </w:p>
          <w:p w:rsidR="00F17259" w:rsidRDefault="00F17259" w:rsidP="0047521E">
            <w:r>
              <w:t>Értékes műalkotás és giccs</w:t>
            </w:r>
          </w:p>
          <w:p w:rsidR="00F17259" w:rsidRDefault="00F17259" w:rsidP="0047521E">
            <w:r>
              <w:t>Értékes és értéktelen emberi tulajdonságok</w:t>
            </w:r>
          </w:p>
          <w:p w:rsidR="00F17259" w:rsidRDefault="00F17259" w:rsidP="0047521E"/>
          <w:p w:rsidR="00F17259" w:rsidRPr="00E35715" w:rsidRDefault="00F17259" w:rsidP="0047521E"/>
          <w:p w:rsidR="00F17259" w:rsidRPr="00690F1B" w:rsidRDefault="00F17259" w:rsidP="0047521E"/>
        </w:tc>
        <w:tc>
          <w:tcPr>
            <w:tcW w:w="3060" w:type="dxa"/>
          </w:tcPr>
          <w:p w:rsidR="00F17259" w:rsidRPr="00690F1B" w:rsidRDefault="00F17259" w:rsidP="00A177FA">
            <w:pPr>
              <w:spacing w:before="60"/>
            </w:pPr>
            <w:r w:rsidRPr="00690F1B">
              <w:t>beszélgetés</w:t>
            </w:r>
          </w:p>
          <w:p w:rsidR="00F17259" w:rsidRDefault="00F17259" w:rsidP="0047521E">
            <w:r w:rsidRPr="00690F1B">
              <w:t xml:space="preserve">kiscsoportos tevékenység, </w:t>
            </w:r>
            <w:r>
              <w:t>gyűjtőmunka</w:t>
            </w:r>
          </w:p>
          <w:p w:rsidR="00F17259" w:rsidRPr="00690F1B" w:rsidRDefault="00F17259" w:rsidP="0047521E">
            <w:r>
              <w:t>tablókészítés</w:t>
            </w:r>
          </w:p>
        </w:tc>
        <w:tc>
          <w:tcPr>
            <w:tcW w:w="2700" w:type="dxa"/>
          </w:tcPr>
          <w:p w:rsidR="00F17259" w:rsidRDefault="00F17259" w:rsidP="00A177FA">
            <w:pPr>
              <w:spacing w:before="60"/>
            </w:pPr>
            <w:r>
              <w:t>S</w:t>
            </w:r>
            <w:r w:rsidRPr="00690F1B">
              <w:t>port,</w:t>
            </w:r>
          </w:p>
          <w:p w:rsidR="00F17259" w:rsidRPr="00690F1B" w:rsidRDefault="00F17259" w:rsidP="0047521E">
            <w:r w:rsidRPr="00690F1B">
              <w:t>tánc és drámajáték</w:t>
            </w:r>
          </w:p>
          <w:p w:rsidR="00F17259" w:rsidRPr="00690F1B" w:rsidRDefault="00F17259" w:rsidP="0047521E">
            <w:r w:rsidRPr="00690F1B">
              <w:t>művészetek</w:t>
            </w:r>
            <w:r>
              <w:t>, irodalom és rajz</w:t>
            </w:r>
          </w:p>
        </w:tc>
      </w:tr>
    </w:tbl>
    <w:p w:rsidR="00F17259" w:rsidRPr="00690F1B" w:rsidRDefault="00F17259" w:rsidP="0047521E">
      <w:pPr>
        <w:jc w:val="both"/>
      </w:pPr>
    </w:p>
    <w:p w:rsidR="00F17259" w:rsidRDefault="00F17259" w:rsidP="0047521E"/>
    <w:p w:rsidR="00F17259" w:rsidRDefault="00F17259" w:rsidP="0047521E"/>
    <w:p w:rsidR="00F17259" w:rsidRDefault="00F17259" w:rsidP="0047521E"/>
    <w:p w:rsidR="00F17259" w:rsidRPr="003D08B0" w:rsidRDefault="00F17259" w:rsidP="0047521E">
      <w:pPr>
        <w:ind w:left="360"/>
        <w:rPr>
          <w:b/>
          <w:bCs/>
          <w:color w:val="008000"/>
        </w:rPr>
      </w:pPr>
    </w:p>
    <w:p w:rsidR="00F17259" w:rsidRPr="00511721" w:rsidRDefault="00F17259" w:rsidP="0047521E">
      <w:pPr>
        <w:spacing w:line="360" w:lineRule="auto"/>
        <w:jc w:val="center"/>
        <w:rPr>
          <w:b/>
          <w:bCs/>
          <w:sz w:val="28"/>
          <w:szCs w:val="28"/>
        </w:rPr>
      </w:pPr>
      <w:r w:rsidRPr="00511721">
        <w:rPr>
          <w:b/>
          <w:bCs/>
          <w:sz w:val="28"/>
          <w:szCs w:val="28"/>
        </w:rPr>
        <w:t>6. évfolyam</w:t>
      </w:r>
    </w:p>
    <w:p w:rsidR="00F17259" w:rsidRPr="0034195A" w:rsidRDefault="00F17259" w:rsidP="0047521E">
      <w:pPr>
        <w:ind w:left="360"/>
        <w:rPr>
          <w:b/>
          <w:bCs/>
        </w:rPr>
      </w:pPr>
    </w:p>
    <w:p w:rsidR="00F17259" w:rsidRPr="00690F1B" w:rsidRDefault="00F17259" w:rsidP="0047521E">
      <w:pPr>
        <w:rPr>
          <w:b/>
          <w:bCs/>
        </w:rPr>
      </w:pPr>
    </w:p>
    <w:p w:rsidR="00F17259" w:rsidRDefault="00F17259" w:rsidP="0047521E">
      <w:pPr>
        <w:jc w:val="both"/>
        <w:rPr>
          <w:b/>
          <w:bCs/>
        </w:rPr>
      </w:pPr>
      <w:r w:rsidRPr="00690F1B">
        <w:rPr>
          <w:b/>
          <w:bCs/>
        </w:rPr>
        <w:t>Célok, feladatok:</w:t>
      </w:r>
    </w:p>
    <w:p w:rsidR="00F17259" w:rsidRPr="00690F1B" w:rsidRDefault="00F17259" w:rsidP="0047521E">
      <w:pPr>
        <w:jc w:val="both"/>
      </w:pPr>
      <w:r w:rsidRPr="00690F1B">
        <w:t>A legkritikusabb, a mindenbe belekötő, a mindent jobban tudó kamaszkor ideje. Elkezdődik a gyermeki éntől való menekülés, kialakul az önvizsgáló lélekállapot. A barátságoktól lassan az egyéni, igazi barát felé fordul. Feladatunk, hogy ebben a nehéz korszakban önmaga, indulatai és kapcsolatai</w:t>
      </w:r>
      <w:r>
        <w:t xml:space="preserve"> </w:t>
      </w:r>
      <w:r w:rsidRPr="00690F1B">
        <w:t>egyre jobb „kezelését” segítsük.</w:t>
      </w:r>
      <w:r>
        <w:t xml:space="preserve"> Ugyanakkor fontos ebben az életkorban a fiúknál a „fiúbanda”, lányoknál a barátnők köre. </w:t>
      </w:r>
    </w:p>
    <w:p w:rsidR="00F17259" w:rsidRDefault="00F17259" w:rsidP="0047521E">
      <w:pPr>
        <w:rPr>
          <w:color w:val="FF0000"/>
        </w:rPr>
      </w:pPr>
    </w:p>
    <w:p w:rsidR="00F17259" w:rsidRPr="0034195A" w:rsidRDefault="00F17259" w:rsidP="0047521E">
      <w:pPr>
        <w:jc w:val="both"/>
      </w:pPr>
      <w:r w:rsidRPr="003C6B15">
        <w:rPr>
          <w:b/>
          <w:bCs/>
          <w:u w:val="single"/>
        </w:rPr>
        <w:t>Kulcskompetenciák</w:t>
      </w:r>
      <w:r>
        <w:rPr>
          <w:b/>
          <w:bCs/>
          <w:u w:val="single"/>
        </w:rPr>
        <w:t xml:space="preserve"> a NAT</w:t>
      </w:r>
      <w:r w:rsidRPr="003C6B15">
        <w:rPr>
          <w:b/>
          <w:bCs/>
          <w:u w:val="single"/>
        </w:rPr>
        <w:t xml:space="preserve"> </w:t>
      </w:r>
      <w:r>
        <w:rPr>
          <w:b/>
          <w:bCs/>
          <w:u w:val="single"/>
        </w:rPr>
        <w:t xml:space="preserve"> 2012 </w:t>
      </w:r>
      <w:r w:rsidRPr="003C6B15">
        <w:rPr>
          <w:b/>
          <w:bCs/>
          <w:u w:val="single"/>
        </w:rPr>
        <w:t>szerint</w:t>
      </w:r>
      <w:r>
        <w:rPr>
          <w:b/>
          <w:bCs/>
          <w:u w:val="single"/>
        </w:rPr>
        <w:t>:</w:t>
      </w:r>
    </w:p>
    <w:p w:rsidR="00F17259" w:rsidRDefault="00F17259" w:rsidP="0047521E">
      <w:pPr>
        <w:numPr>
          <w:ilvl w:val="0"/>
          <w:numId w:val="4"/>
        </w:numPr>
      </w:pPr>
      <w:r>
        <w:t>anyanyelvi kommunikáció</w:t>
      </w:r>
    </w:p>
    <w:p w:rsidR="00F17259" w:rsidRDefault="00F17259" w:rsidP="0047521E">
      <w:pPr>
        <w:numPr>
          <w:ilvl w:val="0"/>
          <w:numId w:val="4"/>
        </w:numPr>
      </w:pPr>
      <w:r>
        <w:t>a hatékony, önálló tanulás</w:t>
      </w:r>
    </w:p>
    <w:p w:rsidR="00F17259" w:rsidRDefault="00F17259" w:rsidP="0047521E">
      <w:pPr>
        <w:numPr>
          <w:ilvl w:val="0"/>
          <w:numId w:val="4"/>
        </w:numPr>
      </w:pPr>
      <w:r>
        <w:t>szociális és állampolgári kompetencia</w:t>
      </w:r>
    </w:p>
    <w:p w:rsidR="00F17259" w:rsidRDefault="00F17259" w:rsidP="0047521E">
      <w:pPr>
        <w:numPr>
          <w:ilvl w:val="0"/>
          <w:numId w:val="4"/>
        </w:numPr>
      </w:pPr>
      <w:r>
        <w:t>kezdeményezőképesség és vállalkozói kompetencia</w:t>
      </w:r>
    </w:p>
    <w:p w:rsidR="00F17259" w:rsidRDefault="00F17259" w:rsidP="0047521E"/>
    <w:p w:rsidR="00F17259" w:rsidRPr="003C6B15" w:rsidRDefault="00F17259" w:rsidP="0047521E">
      <w:pPr>
        <w:jc w:val="both"/>
        <w:rPr>
          <w:rFonts w:ascii="Arial" w:hAnsi="Arial" w:cs="Arial"/>
        </w:rPr>
      </w:pPr>
      <w:r>
        <w:rPr>
          <w:rFonts w:ascii="Arial" w:hAnsi="Arial" w:cs="Arial"/>
        </w:rPr>
        <w:t xml:space="preserve">Kulcskompetenciák </w:t>
      </w:r>
      <w:r w:rsidRPr="003C6B15">
        <w:rPr>
          <w:rFonts w:ascii="Arial" w:hAnsi="Arial" w:cs="Arial"/>
        </w:rPr>
        <w:t>a keresztény nevelés szükségessége</w:t>
      </w:r>
      <w:r>
        <w:rPr>
          <w:rFonts w:ascii="Arial" w:hAnsi="Arial" w:cs="Arial"/>
        </w:rPr>
        <w:t xml:space="preserve"> szerint</w:t>
      </w:r>
      <w:r w:rsidRPr="003C6B15">
        <w:rPr>
          <w:rFonts w:ascii="Arial" w:hAnsi="Arial" w:cs="Arial"/>
        </w:rPr>
        <w:t>:</w:t>
      </w:r>
    </w:p>
    <w:p w:rsidR="00F17259" w:rsidRDefault="00F17259" w:rsidP="0047521E"/>
    <w:p w:rsidR="00F17259" w:rsidRPr="00696B41" w:rsidRDefault="00F17259" w:rsidP="0047521E">
      <w:pPr>
        <w:numPr>
          <w:ilvl w:val="0"/>
          <w:numId w:val="4"/>
        </w:numPr>
        <w:rPr>
          <w:rFonts w:ascii="Arial" w:hAnsi="Arial" w:cs="Arial"/>
        </w:rPr>
      </w:pPr>
      <w:r w:rsidRPr="00696B41">
        <w:rPr>
          <w:rFonts w:ascii="Arial" w:hAnsi="Arial" w:cs="Arial"/>
        </w:rPr>
        <w:t>Tudatos, önálló és keresztény életvitel</w:t>
      </w:r>
    </w:p>
    <w:p w:rsidR="00F17259" w:rsidRPr="00696B41" w:rsidRDefault="00F17259" w:rsidP="0047521E">
      <w:pPr>
        <w:numPr>
          <w:ilvl w:val="0"/>
          <w:numId w:val="4"/>
        </w:numPr>
        <w:rPr>
          <w:rFonts w:ascii="Arial" w:hAnsi="Arial" w:cs="Arial"/>
        </w:rPr>
      </w:pPr>
      <w:r w:rsidRPr="00696B41">
        <w:rPr>
          <w:rFonts w:ascii="Arial" w:hAnsi="Arial" w:cs="Arial"/>
        </w:rPr>
        <w:t>Közösségépítés</w:t>
      </w:r>
    </w:p>
    <w:p w:rsidR="00F17259" w:rsidRPr="00696B41" w:rsidRDefault="00F17259" w:rsidP="0047521E">
      <w:pPr>
        <w:numPr>
          <w:ilvl w:val="0"/>
          <w:numId w:val="4"/>
        </w:numPr>
        <w:rPr>
          <w:rFonts w:ascii="Arial" w:hAnsi="Arial" w:cs="Arial"/>
        </w:rPr>
      </w:pPr>
      <w:r w:rsidRPr="00696B41">
        <w:rPr>
          <w:rFonts w:ascii="Arial" w:hAnsi="Arial" w:cs="Arial"/>
        </w:rPr>
        <w:t xml:space="preserve">Tudatos önnevelés keresztény léleképítés  </w:t>
      </w:r>
    </w:p>
    <w:p w:rsidR="00F17259" w:rsidRDefault="00F17259" w:rsidP="0047521E"/>
    <w:p w:rsidR="00F17259" w:rsidRDefault="00F17259" w:rsidP="0047521E"/>
    <w:p w:rsidR="00F17259" w:rsidRDefault="00F17259" w:rsidP="006D5A6F">
      <w:pPr>
        <w:jc w:val="both"/>
        <w:rPr>
          <w:b/>
          <w:bCs/>
          <w:u w:val="single"/>
        </w:rPr>
      </w:pPr>
      <w:r>
        <w:rPr>
          <w:b/>
          <w:bCs/>
          <w:u w:val="single"/>
        </w:rPr>
        <w:t>F</w:t>
      </w:r>
      <w:r w:rsidRPr="003C6B15">
        <w:rPr>
          <w:b/>
          <w:bCs/>
          <w:u w:val="single"/>
        </w:rPr>
        <w:t xml:space="preserve">ejlesztési </w:t>
      </w:r>
      <w:r>
        <w:rPr>
          <w:b/>
          <w:bCs/>
          <w:u w:val="single"/>
        </w:rPr>
        <w:t>területek, nevelési célok</w:t>
      </w:r>
      <w:r w:rsidRPr="003C6B15">
        <w:rPr>
          <w:b/>
          <w:bCs/>
          <w:u w:val="single"/>
        </w:rPr>
        <w:t xml:space="preserve"> </w:t>
      </w:r>
      <w:r>
        <w:rPr>
          <w:b/>
          <w:bCs/>
          <w:u w:val="single"/>
        </w:rPr>
        <w:t>a NAT 2012 szerint</w:t>
      </w:r>
      <w:r w:rsidRPr="003C6B15">
        <w:rPr>
          <w:b/>
          <w:bCs/>
          <w:u w:val="single"/>
        </w:rPr>
        <w:t>:</w:t>
      </w:r>
    </w:p>
    <w:p w:rsidR="00F17259" w:rsidRPr="003C6B15" w:rsidRDefault="00F17259" w:rsidP="006D5A6F">
      <w:pPr>
        <w:jc w:val="both"/>
        <w:rPr>
          <w:b/>
          <w:bCs/>
          <w:u w:val="single"/>
        </w:rPr>
      </w:pPr>
    </w:p>
    <w:p w:rsidR="00F17259" w:rsidRDefault="00F17259" w:rsidP="006D5A6F">
      <w:pPr>
        <w:numPr>
          <w:ilvl w:val="0"/>
          <w:numId w:val="6"/>
        </w:numPr>
        <w:jc w:val="both"/>
      </w:pPr>
      <w:r>
        <w:t>Az erkölcsi nevelés</w:t>
      </w:r>
    </w:p>
    <w:p w:rsidR="00F17259" w:rsidRDefault="00F17259" w:rsidP="006D5A6F">
      <w:pPr>
        <w:numPr>
          <w:ilvl w:val="0"/>
          <w:numId w:val="6"/>
        </w:numPr>
        <w:jc w:val="both"/>
      </w:pPr>
      <w:r>
        <w:t>Nemzeti öntudat, hazafias nevelés</w:t>
      </w:r>
    </w:p>
    <w:p w:rsidR="00F17259" w:rsidRDefault="00F17259" w:rsidP="006D5A6F">
      <w:pPr>
        <w:numPr>
          <w:ilvl w:val="0"/>
          <w:numId w:val="6"/>
        </w:numPr>
        <w:jc w:val="both"/>
      </w:pPr>
      <w:r>
        <w:t>Állampolgárságra, demokráciára nevelés</w:t>
      </w:r>
    </w:p>
    <w:p w:rsidR="00F17259" w:rsidRDefault="00F17259" w:rsidP="006D5A6F">
      <w:pPr>
        <w:numPr>
          <w:ilvl w:val="0"/>
          <w:numId w:val="6"/>
        </w:numPr>
        <w:jc w:val="both"/>
      </w:pPr>
      <w:r>
        <w:t>Az önismeret és a társas kultúra fejlesztése</w:t>
      </w:r>
    </w:p>
    <w:p w:rsidR="00F17259" w:rsidRDefault="00F17259" w:rsidP="006D5A6F">
      <w:pPr>
        <w:numPr>
          <w:ilvl w:val="0"/>
          <w:numId w:val="6"/>
        </w:numPr>
        <w:jc w:val="both"/>
      </w:pPr>
      <w:r>
        <w:t>A családi életre nevelés</w:t>
      </w:r>
    </w:p>
    <w:p w:rsidR="00F17259" w:rsidRDefault="00F17259" w:rsidP="006D5A6F">
      <w:pPr>
        <w:numPr>
          <w:ilvl w:val="0"/>
          <w:numId w:val="6"/>
        </w:numPr>
        <w:jc w:val="both"/>
      </w:pPr>
      <w:r>
        <w:t>Testi és lelki egészségre nevelés</w:t>
      </w:r>
    </w:p>
    <w:p w:rsidR="00F17259" w:rsidRDefault="00F17259" w:rsidP="006D5A6F">
      <w:pPr>
        <w:numPr>
          <w:ilvl w:val="0"/>
          <w:numId w:val="6"/>
        </w:numPr>
        <w:jc w:val="both"/>
      </w:pPr>
      <w:r>
        <w:t>Felelősségvállalás másokért, önkéntesség</w:t>
      </w:r>
    </w:p>
    <w:p w:rsidR="00F17259" w:rsidRDefault="00F17259" w:rsidP="006D5A6F">
      <w:pPr>
        <w:numPr>
          <w:ilvl w:val="0"/>
          <w:numId w:val="6"/>
        </w:numPr>
        <w:jc w:val="both"/>
      </w:pPr>
      <w:r>
        <w:t>Fenntarthatóság, környezettudatosság</w:t>
      </w:r>
    </w:p>
    <w:p w:rsidR="00F17259" w:rsidRDefault="00F17259" w:rsidP="006D5A6F">
      <w:pPr>
        <w:numPr>
          <w:ilvl w:val="0"/>
          <w:numId w:val="6"/>
        </w:numPr>
        <w:jc w:val="both"/>
      </w:pPr>
      <w:r>
        <w:t>Pályaorientáció</w:t>
      </w:r>
    </w:p>
    <w:p w:rsidR="00F17259" w:rsidRDefault="00F17259" w:rsidP="006D5A6F">
      <w:pPr>
        <w:numPr>
          <w:ilvl w:val="0"/>
          <w:numId w:val="6"/>
        </w:numPr>
        <w:jc w:val="both"/>
      </w:pPr>
      <w:r>
        <w:t>Gazdasági és pénzügyi nevelés</w:t>
      </w:r>
    </w:p>
    <w:p w:rsidR="00F17259" w:rsidRDefault="00F17259" w:rsidP="006D5A6F">
      <w:pPr>
        <w:numPr>
          <w:ilvl w:val="0"/>
          <w:numId w:val="6"/>
        </w:numPr>
        <w:jc w:val="both"/>
      </w:pPr>
      <w:r>
        <w:t>Médiatudatosságra nevelés</w:t>
      </w:r>
    </w:p>
    <w:p w:rsidR="00F17259" w:rsidRDefault="00F17259" w:rsidP="006D5A6F">
      <w:pPr>
        <w:numPr>
          <w:ilvl w:val="0"/>
          <w:numId w:val="6"/>
        </w:numPr>
        <w:jc w:val="both"/>
      </w:pPr>
      <w:r>
        <w:t>A tanulás tanítása</w:t>
      </w:r>
    </w:p>
    <w:p w:rsidR="00F17259" w:rsidRPr="00FB7EEE" w:rsidRDefault="00F17259" w:rsidP="0047521E">
      <w:pPr>
        <w:rPr>
          <w:b/>
          <w:bCs/>
          <w:u w:val="single"/>
        </w:rPr>
      </w:pPr>
    </w:p>
    <w:p w:rsidR="00F17259" w:rsidRDefault="00F17259" w:rsidP="0047521E">
      <w:pPr>
        <w:jc w:val="both"/>
        <w:rPr>
          <w:rFonts w:ascii="Arial" w:hAnsi="Arial" w:cs="Arial"/>
        </w:rPr>
      </w:pPr>
      <w:r>
        <w:rPr>
          <w:rFonts w:ascii="Arial" w:hAnsi="Arial" w:cs="Arial"/>
        </w:rPr>
        <w:t>A</w:t>
      </w:r>
      <w:r w:rsidRPr="003C6B15">
        <w:rPr>
          <w:rFonts w:ascii="Arial" w:hAnsi="Arial" w:cs="Arial"/>
        </w:rPr>
        <w:t xml:space="preserve"> kiemelt fejlesztési feladatok</w:t>
      </w:r>
      <w:r>
        <w:rPr>
          <w:rFonts w:ascii="Arial" w:hAnsi="Arial" w:cs="Arial"/>
        </w:rPr>
        <w:t xml:space="preserve"> kiegészítése</w:t>
      </w:r>
      <w:r w:rsidRPr="003C6B15">
        <w:rPr>
          <w:rFonts w:ascii="Arial" w:hAnsi="Arial" w:cs="Arial"/>
        </w:rPr>
        <w:t xml:space="preserve"> a keresztény nevelés szükségessége</w:t>
      </w:r>
      <w:r>
        <w:rPr>
          <w:rFonts w:ascii="Arial" w:hAnsi="Arial" w:cs="Arial"/>
        </w:rPr>
        <w:t xml:space="preserve"> szerint</w:t>
      </w:r>
      <w:r w:rsidRPr="003C6B15">
        <w:rPr>
          <w:rFonts w:ascii="Arial" w:hAnsi="Arial" w:cs="Arial"/>
        </w:rPr>
        <w:t>:</w:t>
      </w:r>
    </w:p>
    <w:p w:rsidR="00F17259" w:rsidRPr="003C6B15" w:rsidRDefault="00F17259" w:rsidP="0047521E">
      <w:pPr>
        <w:jc w:val="both"/>
        <w:rPr>
          <w:rFonts w:ascii="Arial" w:hAnsi="Arial" w:cs="Arial"/>
        </w:rPr>
      </w:pPr>
    </w:p>
    <w:p w:rsidR="00F17259" w:rsidRPr="00696B41" w:rsidRDefault="00F17259" w:rsidP="0047521E">
      <w:pPr>
        <w:numPr>
          <w:ilvl w:val="0"/>
          <w:numId w:val="6"/>
        </w:numPr>
        <w:jc w:val="both"/>
        <w:rPr>
          <w:rFonts w:ascii="Arial" w:hAnsi="Arial" w:cs="Arial"/>
        </w:rPr>
      </w:pPr>
      <w:r w:rsidRPr="00696B41">
        <w:rPr>
          <w:rFonts w:ascii="Arial" w:hAnsi="Arial" w:cs="Arial"/>
        </w:rPr>
        <w:t>Kommunikáció – verbális és metakommunikáció</w:t>
      </w:r>
    </w:p>
    <w:p w:rsidR="00F17259" w:rsidRPr="00696B41" w:rsidRDefault="00F17259" w:rsidP="0047521E">
      <w:pPr>
        <w:numPr>
          <w:ilvl w:val="0"/>
          <w:numId w:val="6"/>
        </w:numPr>
        <w:jc w:val="both"/>
        <w:rPr>
          <w:rFonts w:ascii="Arial" w:hAnsi="Arial" w:cs="Arial"/>
        </w:rPr>
      </w:pPr>
      <w:r w:rsidRPr="00696B41">
        <w:rPr>
          <w:rFonts w:ascii="Arial" w:hAnsi="Arial" w:cs="Arial"/>
        </w:rPr>
        <w:t>Konfliktuskezelés – társas kapcsolatok</w:t>
      </w:r>
    </w:p>
    <w:p w:rsidR="00F17259" w:rsidRPr="00696B41" w:rsidRDefault="00F17259" w:rsidP="0047521E">
      <w:pPr>
        <w:numPr>
          <w:ilvl w:val="0"/>
          <w:numId w:val="6"/>
        </w:numPr>
        <w:jc w:val="both"/>
        <w:rPr>
          <w:rFonts w:ascii="Arial" w:hAnsi="Arial" w:cs="Arial"/>
        </w:rPr>
      </w:pPr>
      <w:r w:rsidRPr="00696B41">
        <w:rPr>
          <w:rFonts w:ascii="Arial" w:hAnsi="Arial" w:cs="Arial"/>
        </w:rPr>
        <w:t>Életvezetés – élet a családban és a társadalmi közösségben</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családi életre való képesség a családi élet csapatmunka, összjáték</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egészséges nemzettudat</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személyes világkép és világnézet</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tudatos jellemformálás – erények szokássá válása</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empátia képességének fejlesztése</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 xml:space="preserve">tudatosan vállalt keresztény életvitel </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a megismert igazság vállalásának képessége</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az önmagáért és másokért vállalt felelősség</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közösségépítés képessége</w:t>
      </w:r>
    </w:p>
    <w:p w:rsidR="00F17259" w:rsidRPr="00696B41" w:rsidRDefault="00F17259" w:rsidP="0047521E">
      <w:pPr>
        <w:numPr>
          <w:ilvl w:val="0"/>
          <w:numId w:val="6"/>
        </w:numPr>
        <w:rPr>
          <w:rFonts w:ascii="Arial" w:hAnsi="Arial" w:cs="Arial"/>
        </w:rPr>
      </w:pPr>
      <w:r w:rsidRPr="00696B41">
        <w:rPr>
          <w:rFonts w:ascii="Arial" w:hAnsi="Arial" w:cs="Arial"/>
        </w:rPr>
        <w:t xml:space="preserve">értékorientált ízlés </w:t>
      </w:r>
    </w:p>
    <w:p w:rsidR="00F17259" w:rsidRPr="006537D9" w:rsidRDefault="00F17259" w:rsidP="0047521E"/>
    <w:p w:rsidR="00F17259" w:rsidRPr="006537D9" w:rsidRDefault="00F17259" w:rsidP="0047521E"/>
    <w:p w:rsidR="00F17259" w:rsidRPr="006537D9" w:rsidRDefault="00F17259" w:rsidP="0047521E"/>
    <w:p w:rsidR="00F17259" w:rsidRPr="006537D9" w:rsidRDefault="00F17259" w:rsidP="0047521E"/>
    <w:p w:rsidR="00F17259" w:rsidRPr="006537D9" w:rsidRDefault="00F17259" w:rsidP="0047521E"/>
    <w:p w:rsidR="00F17259" w:rsidRPr="006537D9" w:rsidRDefault="00F17259" w:rsidP="0047521E"/>
    <w:p w:rsidR="00F17259" w:rsidRPr="006537D9" w:rsidRDefault="00F17259" w:rsidP="0047521E"/>
    <w:p w:rsidR="00F17259" w:rsidRPr="006537D9" w:rsidRDefault="00F17259" w:rsidP="0047521E"/>
    <w:p w:rsidR="00F17259" w:rsidRPr="006537D9" w:rsidRDefault="00F17259" w:rsidP="0047521E"/>
    <w:p w:rsidR="00F17259" w:rsidRPr="00690F1B" w:rsidRDefault="00F17259" w:rsidP="0047521E">
      <w:pPr>
        <w:ind w:left="360"/>
        <w:jc w:val="center"/>
        <w:rPr>
          <w:b/>
          <w:bCs/>
        </w:rPr>
      </w:pPr>
    </w:p>
    <w:p w:rsidR="00F17259" w:rsidRDefault="00F17259" w:rsidP="0047521E">
      <w:pPr>
        <w:ind w:left="360"/>
        <w:jc w:val="center"/>
        <w:rPr>
          <w:b/>
          <w:bCs/>
        </w:rPr>
      </w:pPr>
      <w:r w:rsidRPr="00690F1B">
        <w:rPr>
          <w:b/>
          <w:bCs/>
        </w:rPr>
        <w:t>Tematikus összesített óraterv</w:t>
      </w:r>
    </w:p>
    <w:p w:rsidR="00F17259" w:rsidRDefault="00F17259" w:rsidP="0047521E">
      <w:pPr>
        <w:ind w:left="360"/>
        <w:rPr>
          <w:b/>
          <w:bCs/>
        </w:rPr>
      </w:pPr>
      <w:r>
        <w:rPr>
          <w:b/>
          <w:bCs/>
        </w:rPr>
        <w:t>Óraszám: 36 óra / tanév</w:t>
      </w:r>
    </w:p>
    <w:p w:rsidR="00F17259" w:rsidRDefault="00F17259" w:rsidP="0047521E">
      <w:pPr>
        <w:ind w:left="1068" w:firstLine="348"/>
        <w:rPr>
          <w:b/>
          <w:bCs/>
        </w:rPr>
      </w:pPr>
      <w:r>
        <w:rPr>
          <w:b/>
          <w:bCs/>
        </w:rPr>
        <w:t>1 óra / tanítási hét</w:t>
      </w:r>
    </w:p>
    <w:p w:rsidR="00F17259" w:rsidRPr="00690F1B" w:rsidRDefault="00F17259" w:rsidP="0047521E">
      <w:pPr>
        <w:ind w:left="360"/>
        <w:jc w:val="center"/>
        <w:rPr>
          <w:b/>
          <w:bCs/>
        </w:rPr>
      </w:pPr>
    </w:p>
    <w:p w:rsidR="00F17259" w:rsidRPr="00690F1B" w:rsidRDefault="00F17259" w:rsidP="0047521E"/>
    <w:p w:rsidR="00F17259" w:rsidRPr="00690F1B" w:rsidRDefault="00F17259" w:rsidP="0047521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4441"/>
        <w:gridCol w:w="2700"/>
      </w:tblGrid>
      <w:tr w:rsidR="00F17259" w:rsidRPr="00A177FA">
        <w:tc>
          <w:tcPr>
            <w:tcW w:w="1176" w:type="dxa"/>
            <w:vAlign w:val="center"/>
          </w:tcPr>
          <w:p w:rsidR="00F17259" w:rsidRPr="00A177FA" w:rsidRDefault="00F17259" w:rsidP="00A177FA">
            <w:pPr>
              <w:jc w:val="center"/>
              <w:rPr>
                <w:b/>
                <w:bCs/>
              </w:rPr>
            </w:pPr>
            <w:r w:rsidRPr="00A177FA">
              <w:rPr>
                <w:b/>
                <w:bCs/>
              </w:rPr>
              <w:t>Témakör sorszáma</w:t>
            </w:r>
          </w:p>
        </w:tc>
        <w:tc>
          <w:tcPr>
            <w:tcW w:w="4441" w:type="dxa"/>
            <w:vAlign w:val="center"/>
          </w:tcPr>
          <w:p w:rsidR="00F17259" w:rsidRPr="00A177FA" w:rsidRDefault="00F17259" w:rsidP="00A177FA">
            <w:pPr>
              <w:jc w:val="center"/>
              <w:rPr>
                <w:b/>
                <w:bCs/>
              </w:rPr>
            </w:pPr>
            <w:r w:rsidRPr="00A177FA">
              <w:rPr>
                <w:b/>
                <w:bCs/>
              </w:rPr>
              <w:t>Témakör</w:t>
            </w:r>
          </w:p>
        </w:tc>
        <w:tc>
          <w:tcPr>
            <w:tcW w:w="2700" w:type="dxa"/>
            <w:vAlign w:val="center"/>
          </w:tcPr>
          <w:p w:rsidR="00F17259" w:rsidRPr="00A177FA" w:rsidRDefault="00F17259" w:rsidP="00A177FA">
            <w:pPr>
              <w:jc w:val="center"/>
              <w:rPr>
                <w:b/>
                <w:bCs/>
              </w:rPr>
            </w:pPr>
            <w:r w:rsidRPr="00A177FA">
              <w:rPr>
                <w:b/>
                <w:bCs/>
              </w:rPr>
              <w:t>Óraszám</w:t>
            </w:r>
          </w:p>
        </w:tc>
      </w:tr>
      <w:tr w:rsidR="00F17259" w:rsidRPr="00A177FA">
        <w:trPr>
          <w:trHeight w:val="356"/>
        </w:trPr>
        <w:tc>
          <w:tcPr>
            <w:tcW w:w="1176" w:type="dxa"/>
            <w:vAlign w:val="center"/>
          </w:tcPr>
          <w:p w:rsidR="00F17259" w:rsidRPr="00A177FA" w:rsidRDefault="00F17259" w:rsidP="00A177FA">
            <w:pPr>
              <w:jc w:val="center"/>
              <w:rPr>
                <w:b/>
                <w:bCs/>
              </w:rPr>
            </w:pPr>
            <w:r w:rsidRPr="00A177FA">
              <w:rPr>
                <w:b/>
                <w:bCs/>
              </w:rPr>
              <w:t>1.</w:t>
            </w:r>
          </w:p>
        </w:tc>
        <w:tc>
          <w:tcPr>
            <w:tcW w:w="4441" w:type="dxa"/>
            <w:vAlign w:val="center"/>
          </w:tcPr>
          <w:p w:rsidR="00F17259" w:rsidRPr="00A177FA" w:rsidRDefault="00F17259" w:rsidP="0047521E">
            <w:pPr>
              <w:rPr>
                <w:b/>
                <w:bCs/>
              </w:rPr>
            </w:pPr>
            <w:r w:rsidRPr="00A177FA">
              <w:rPr>
                <w:b/>
                <w:bCs/>
              </w:rPr>
              <w:t>Iskolánk</w:t>
            </w:r>
          </w:p>
        </w:tc>
        <w:tc>
          <w:tcPr>
            <w:tcW w:w="2700" w:type="dxa"/>
            <w:vAlign w:val="center"/>
          </w:tcPr>
          <w:p w:rsidR="00F17259" w:rsidRPr="00A177FA" w:rsidRDefault="00F17259" w:rsidP="00A177FA">
            <w:pPr>
              <w:jc w:val="center"/>
              <w:rPr>
                <w:b/>
                <w:bCs/>
              </w:rPr>
            </w:pPr>
            <w:r w:rsidRPr="00A177FA">
              <w:rPr>
                <w:b/>
                <w:bCs/>
              </w:rPr>
              <w:t>2</w:t>
            </w:r>
          </w:p>
        </w:tc>
      </w:tr>
      <w:tr w:rsidR="00F17259" w:rsidRPr="00A177FA">
        <w:trPr>
          <w:trHeight w:val="367"/>
        </w:trPr>
        <w:tc>
          <w:tcPr>
            <w:tcW w:w="1176" w:type="dxa"/>
            <w:vAlign w:val="center"/>
          </w:tcPr>
          <w:p w:rsidR="00F17259" w:rsidRPr="00A177FA" w:rsidRDefault="00F17259" w:rsidP="00A177FA">
            <w:pPr>
              <w:jc w:val="center"/>
              <w:rPr>
                <w:b/>
                <w:bCs/>
              </w:rPr>
            </w:pPr>
            <w:r w:rsidRPr="00A177FA">
              <w:rPr>
                <w:b/>
                <w:bCs/>
              </w:rPr>
              <w:t>2.</w:t>
            </w:r>
          </w:p>
        </w:tc>
        <w:tc>
          <w:tcPr>
            <w:tcW w:w="4441" w:type="dxa"/>
            <w:vAlign w:val="center"/>
          </w:tcPr>
          <w:p w:rsidR="00F17259" w:rsidRPr="00A177FA" w:rsidRDefault="00F17259" w:rsidP="0047521E">
            <w:pPr>
              <w:rPr>
                <w:b/>
                <w:bCs/>
              </w:rPr>
            </w:pPr>
            <w:r w:rsidRPr="00A177FA">
              <w:rPr>
                <w:b/>
                <w:bCs/>
              </w:rPr>
              <w:t>Ünnepeink</w:t>
            </w:r>
          </w:p>
        </w:tc>
        <w:tc>
          <w:tcPr>
            <w:tcW w:w="2700" w:type="dxa"/>
            <w:vAlign w:val="center"/>
          </w:tcPr>
          <w:p w:rsidR="00F17259" w:rsidRPr="00A177FA" w:rsidRDefault="00F17259" w:rsidP="00A177FA">
            <w:pPr>
              <w:jc w:val="center"/>
              <w:rPr>
                <w:b/>
                <w:bCs/>
              </w:rPr>
            </w:pPr>
            <w:r w:rsidRPr="00A177FA">
              <w:rPr>
                <w:b/>
                <w:bCs/>
              </w:rPr>
              <w:t>2</w:t>
            </w:r>
          </w:p>
        </w:tc>
      </w:tr>
      <w:tr w:rsidR="00F17259" w:rsidRPr="00A177FA">
        <w:trPr>
          <w:trHeight w:val="335"/>
        </w:trPr>
        <w:tc>
          <w:tcPr>
            <w:tcW w:w="1176" w:type="dxa"/>
            <w:vAlign w:val="center"/>
          </w:tcPr>
          <w:p w:rsidR="00F17259" w:rsidRPr="00A177FA" w:rsidRDefault="00F17259" w:rsidP="00A177FA">
            <w:pPr>
              <w:jc w:val="center"/>
              <w:rPr>
                <w:b/>
                <w:bCs/>
              </w:rPr>
            </w:pPr>
            <w:r w:rsidRPr="00A177FA">
              <w:rPr>
                <w:b/>
                <w:bCs/>
              </w:rPr>
              <w:t>3.</w:t>
            </w:r>
          </w:p>
        </w:tc>
        <w:tc>
          <w:tcPr>
            <w:tcW w:w="4441" w:type="dxa"/>
            <w:vAlign w:val="center"/>
          </w:tcPr>
          <w:p w:rsidR="00F17259" w:rsidRPr="00A177FA" w:rsidRDefault="00F17259" w:rsidP="0047521E">
            <w:pPr>
              <w:rPr>
                <w:b/>
                <w:bCs/>
              </w:rPr>
            </w:pPr>
            <w:r w:rsidRPr="00A177FA">
              <w:rPr>
                <w:b/>
                <w:bCs/>
              </w:rPr>
              <w:t>Családunk</w:t>
            </w:r>
          </w:p>
        </w:tc>
        <w:tc>
          <w:tcPr>
            <w:tcW w:w="2700" w:type="dxa"/>
            <w:vAlign w:val="center"/>
          </w:tcPr>
          <w:p w:rsidR="00F17259" w:rsidRPr="00A177FA" w:rsidRDefault="00F17259" w:rsidP="00A177FA">
            <w:pPr>
              <w:jc w:val="center"/>
              <w:rPr>
                <w:b/>
                <w:bCs/>
              </w:rPr>
            </w:pPr>
            <w:r w:rsidRPr="00A177FA">
              <w:rPr>
                <w:b/>
                <w:bCs/>
              </w:rPr>
              <w:t>4</w:t>
            </w:r>
          </w:p>
        </w:tc>
      </w:tr>
      <w:tr w:rsidR="00F17259" w:rsidRPr="00A177FA">
        <w:trPr>
          <w:trHeight w:val="359"/>
        </w:trPr>
        <w:tc>
          <w:tcPr>
            <w:tcW w:w="1176" w:type="dxa"/>
            <w:vAlign w:val="center"/>
          </w:tcPr>
          <w:p w:rsidR="00F17259" w:rsidRPr="00A177FA" w:rsidRDefault="00F17259" w:rsidP="00A177FA">
            <w:pPr>
              <w:jc w:val="center"/>
              <w:rPr>
                <w:b/>
                <w:bCs/>
              </w:rPr>
            </w:pPr>
            <w:r w:rsidRPr="00A177FA">
              <w:rPr>
                <w:b/>
                <w:bCs/>
              </w:rPr>
              <w:t>4.</w:t>
            </w:r>
          </w:p>
        </w:tc>
        <w:tc>
          <w:tcPr>
            <w:tcW w:w="4441" w:type="dxa"/>
            <w:vAlign w:val="center"/>
          </w:tcPr>
          <w:p w:rsidR="00F17259" w:rsidRPr="00A177FA" w:rsidRDefault="00F17259" w:rsidP="0047521E">
            <w:pPr>
              <w:rPr>
                <w:b/>
                <w:bCs/>
              </w:rPr>
            </w:pPr>
            <w:r w:rsidRPr="00A177FA">
              <w:rPr>
                <w:b/>
                <w:bCs/>
              </w:rPr>
              <w:t>Példaképeink</w:t>
            </w:r>
          </w:p>
        </w:tc>
        <w:tc>
          <w:tcPr>
            <w:tcW w:w="2700" w:type="dxa"/>
            <w:vAlign w:val="center"/>
          </w:tcPr>
          <w:p w:rsidR="00F17259" w:rsidRPr="00A177FA" w:rsidRDefault="00F17259" w:rsidP="00A177FA">
            <w:pPr>
              <w:jc w:val="center"/>
              <w:rPr>
                <w:b/>
                <w:bCs/>
              </w:rPr>
            </w:pPr>
            <w:r w:rsidRPr="00A177FA">
              <w:rPr>
                <w:b/>
                <w:bCs/>
              </w:rPr>
              <w:t>3</w:t>
            </w:r>
          </w:p>
        </w:tc>
      </w:tr>
      <w:tr w:rsidR="00F17259" w:rsidRPr="00A177FA">
        <w:trPr>
          <w:trHeight w:val="355"/>
        </w:trPr>
        <w:tc>
          <w:tcPr>
            <w:tcW w:w="1176" w:type="dxa"/>
            <w:vAlign w:val="center"/>
          </w:tcPr>
          <w:p w:rsidR="00F17259" w:rsidRPr="00A177FA" w:rsidRDefault="00F17259" w:rsidP="00A177FA">
            <w:pPr>
              <w:jc w:val="center"/>
              <w:rPr>
                <w:b/>
                <w:bCs/>
              </w:rPr>
            </w:pPr>
            <w:r w:rsidRPr="00A177FA">
              <w:rPr>
                <w:b/>
                <w:bCs/>
              </w:rPr>
              <w:t>5.</w:t>
            </w:r>
          </w:p>
        </w:tc>
        <w:tc>
          <w:tcPr>
            <w:tcW w:w="4441" w:type="dxa"/>
            <w:vAlign w:val="center"/>
          </w:tcPr>
          <w:p w:rsidR="00F17259" w:rsidRPr="00A177FA" w:rsidRDefault="00F17259" w:rsidP="0047521E">
            <w:pPr>
              <w:rPr>
                <w:b/>
                <w:bCs/>
              </w:rPr>
            </w:pPr>
            <w:r w:rsidRPr="00A177FA">
              <w:rPr>
                <w:b/>
                <w:bCs/>
              </w:rPr>
              <w:t>Egyházunk</w:t>
            </w:r>
          </w:p>
        </w:tc>
        <w:tc>
          <w:tcPr>
            <w:tcW w:w="2700" w:type="dxa"/>
            <w:vAlign w:val="center"/>
          </w:tcPr>
          <w:p w:rsidR="00F17259" w:rsidRPr="00A177FA" w:rsidRDefault="00F17259" w:rsidP="00A177FA">
            <w:pPr>
              <w:jc w:val="center"/>
              <w:rPr>
                <w:b/>
                <w:bCs/>
              </w:rPr>
            </w:pPr>
            <w:r w:rsidRPr="00A177FA">
              <w:rPr>
                <w:b/>
                <w:bCs/>
              </w:rPr>
              <w:t>2</w:t>
            </w:r>
          </w:p>
        </w:tc>
      </w:tr>
      <w:tr w:rsidR="00F17259" w:rsidRPr="00A177FA">
        <w:trPr>
          <w:trHeight w:val="337"/>
        </w:trPr>
        <w:tc>
          <w:tcPr>
            <w:tcW w:w="1176" w:type="dxa"/>
            <w:vAlign w:val="center"/>
          </w:tcPr>
          <w:p w:rsidR="00F17259" w:rsidRPr="00A177FA" w:rsidRDefault="00F17259" w:rsidP="00A177FA">
            <w:pPr>
              <w:jc w:val="center"/>
              <w:rPr>
                <w:b/>
                <w:bCs/>
              </w:rPr>
            </w:pPr>
            <w:r w:rsidRPr="00A177FA">
              <w:rPr>
                <w:b/>
                <w:bCs/>
              </w:rPr>
              <w:t>6.</w:t>
            </w:r>
          </w:p>
        </w:tc>
        <w:tc>
          <w:tcPr>
            <w:tcW w:w="4441" w:type="dxa"/>
            <w:vAlign w:val="center"/>
          </w:tcPr>
          <w:p w:rsidR="00F17259" w:rsidRPr="00A177FA" w:rsidRDefault="00F17259" w:rsidP="0047521E">
            <w:pPr>
              <w:rPr>
                <w:b/>
                <w:bCs/>
              </w:rPr>
            </w:pPr>
            <w:r w:rsidRPr="00A177FA">
              <w:rPr>
                <w:b/>
                <w:bCs/>
              </w:rPr>
              <w:t xml:space="preserve">Magyarságunk </w:t>
            </w:r>
          </w:p>
        </w:tc>
        <w:tc>
          <w:tcPr>
            <w:tcW w:w="2700" w:type="dxa"/>
            <w:vAlign w:val="center"/>
          </w:tcPr>
          <w:p w:rsidR="00F17259" w:rsidRPr="00A177FA" w:rsidRDefault="00F17259" w:rsidP="00A177FA">
            <w:pPr>
              <w:jc w:val="center"/>
              <w:rPr>
                <w:b/>
                <w:bCs/>
              </w:rPr>
            </w:pPr>
            <w:r w:rsidRPr="00A177FA">
              <w:rPr>
                <w:b/>
                <w:bCs/>
              </w:rPr>
              <w:t>4</w:t>
            </w:r>
          </w:p>
        </w:tc>
      </w:tr>
      <w:tr w:rsidR="00F17259" w:rsidRPr="00A177FA">
        <w:trPr>
          <w:trHeight w:val="361"/>
        </w:trPr>
        <w:tc>
          <w:tcPr>
            <w:tcW w:w="1176" w:type="dxa"/>
            <w:vAlign w:val="center"/>
          </w:tcPr>
          <w:p w:rsidR="00F17259" w:rsidRPr="00A177FA" w:rsidRDefault="00F17259" w:rsidP="00A177FA">
            <w:pPr>
              <w:jc w:val="center"/>
              <w:rPr>
                <w:b/>
                <w:bCs/>
              </w:rPr>
            </w:pPr>
            <w:r w:rsidRPr="00A177FA">
              <w:rPr>
                <w:b/>
                <w:bCs/>
              </w:rPr>
              <w:t>7.</w:t>
            </w:r>
          </w:p>
        </w:tc>
        <w:tc>
          <w:tcPr>
            <w:tcW w:w="4441" w:type="dxa"/>
            <w:vAlign w:val="center"/>
          </w:tcPr>
          <w:p w:rsidR="00F17259" w:rsidRPr="00A177FA" w:rsidRDefault="00F17259" w:rsidP="0047521E">
            <w:pPr>
              <w:rPr>
                <w:b/>
                <w:bCs/>
              </w:rPr>
            </w:pPr>
            <w:r w:rsidRPr="00A177FA">
              <w:rPr>
                <w:b/>
                <w:bCs/>
              </w:rPr>
              <w:t>Szabadságunk és értékeink</w:t>
            </w:r>
          </w:p>
        </w:tc>
        <w:tc>
          <w:tcPr>
            <w:tcW w:w="2700" w:type="dxa"/>
            <w:vAlign w:val="center"/>
          </w:tcPr>
          <w:p w:rsidR="00F17259" w:rsidRPr="00A177FA" w:rsidRDefault="00F17259" w:rsidP="00A177FA">
            <w:pPr>
              <w:jc w:val="center"/>
              <w:rPr>
                <w:b/>
                <w:bCs/>
              </w:rPr>
            </w:pPr>
            <w:r w:rsidRPr="00A177FA">
              <w:rPr>
                <w:b/>
                <w:bCs/>
              </w:rPr>
              <w:t>2</w:t>
            </w:r>
          </w:p>
        </w:tc>
      </w:tr>
      <w:tr w:rsidR="00F17259" w:rsidRPr="00A177FA">
        <w:trPr>
          <w:trHeight w:val="343"/>
        </w:trPr>
        <w:tc>
          <w:tcPr>
            <w:tcW w:w="1176" w:type="dxa"/>
            <w:vAlign w:val="center"/>
          </w:tcPr>
          <w:p w:rsidR="00F17259" w:rsidRPr="00A177FA" w:rsidRDefault="00F17259" w:rsidP="00A177FA">
            <w:pPr>
              <w:jc w:val="center"/>
              <w:rPr>
                <w:b/>
                <w:bCs/>
              </w:rPr>
            </w:pPr>
            <w:r w:rsidRPr="00A177FA">
              <w:rPr>
                <w:b/>
                <w:bCs/>
              </w:rPr>
              <w:t>8.</w:t>
            </w:r>
          </w:p>
        </w:tc>
        <w:tc>
          <w:tcPr>
            <w:tcW w:w="4441" w:type="dxa"/>
            <w:vAlign w:val="center"/>
          </w:tcPr>
          <w:p w:rsidR="00F17259" w:rsidRPr="00A177FA" w:rsidRDefault="00F17259" w:rsidP="0047521E">
            <w:pPr>
              <w:rPr>
                <w:b/>
                <w:bCs/>
              </w:rPr>
            </w:pPr>
            <w:r w:rsidRPr="00A177FA">
              <w:rPr>
                <w:b/>
                <w:bCs/>
              </w:rPr>
              <w:t>Értékek és erények</w:t>
            </w:r>
          </w:p>
        </w:tc>
        <w:tc>
          <w:tcPr>
            <w:tcW w:w="2700" w:type="dxa"/>
            <w:vAlign w:val="center"/>
          </w:tcPr>
          <w:p w:rsidR="00F17259" w:rsidRPr="00A177FA" w:rsidRDefault="00F17259" w:rsidP="008E70C1">
            <w:pPr>
              <w:jc w:val="center"/>
              <w:rPr>
                <w:b/>
                <w:bCs/>
              </w:rPr>
            </w:pPr>
            <w:r w:rsidRPr="00A177FA">
              <w:rPr>
                <w:b/>
                <w:bCs/>
              </w:rPr>
              <w:t>1</w:t>
            </w:r>
            <w:r>
              <w:rPr>
                <w:b/>
                <w:bCs/>
              </w:rPr>
              <w:t>7</w:t>
            </w:r>
          </w:p>
        </w:tc>
      </w:tr>
    </w:tbl>
    <w:p w:rsidR="00F17259" w:rsidRPr="00690F1B" w:rsidRDefault="00F17259" w:rsidP="0047521E">
      <w:pPr>
        <w:jc w:val="both"/>
        <w:sectPr w:rsidR="00F17259" w:rsidRPr="00690F1B" w:rsidSect="007D71FE">
          <w:footerReference w:type="default" r:id="rId7"/>
          <w:type w:val="nextColumn"/>
          <w:pgSz w:w="16838" w:h="11906" w:orient="landscape" w:code="9"/>
          <w:pgMar w:top="1418" w:right="1418" w:bottom="1418" w:left="1418" w:header="709" w:footer="709" w:gutter="0"/>
          <w:cols w:space="708"/>
          <w:docGrid w:linePitch="360"/>
        </w:sectPr>
      </w:pPr>
    </w:p>
    <w:p w:rsidR="00F17259" w:rsidRPr="00741ECA" w:rsidRDefault="00F17259" w:rsidP="0047521E">
      <w:pPr>
        <w:rPr>
          <w:sz w:val="16"/>
          <w:szCs w:val="16"/>
        </w:rPr>
      </w:pPr>
    </w:p>
    <w:tbl>
      <w:tblPr>
        <w:tblW w:w="141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4966"/>
        <w:gridCol w:w="3599"/>
        <w:gridCol w:w="3239"/>
        <w:gridCol w:w="2339"/>
      </w:tblGrid>
      <w:tr w:rsidR="00F17259" w:rsidRPr="00690F1B">
        <w:trPr>
          <w:trHeight w:val="422"/>
        </w:trPr>
        <w:tc>
          <w:tcPr>
            <w:tcW w:w="14148" w:type="dxa"/>
            <w:gridSpan w:val="5"/>
            <w:vAlign w:val="center"/>
          </w:tcPr>
          <w:p w:rsidR="00F17259" w:rsidRPr="00A177FA" w:rsidRDefault="00F17259" w:rsidP="00A177FA">
            <w:pPr>
              <w:jc w:val="center"/>
              <w:rPr>
                <w:b/>
                <w:bCs/>
              </w:rPr>
            </w:pPr>
            <w:r w:rsidRPr="00A177FA">
              <w:rPr>
                <w:b/>
                <w:bCs/>
              </w:rPr>
              <w:t>I. témakör: Iskolánk</w:t>
            </w:r>
          </w:p>
        </w:tc>
      </w:tr>
      <w:tr w:rsidR="00F17259" w:rsidRPr="00690F1B">
        <w:trPr>
          <w:trHeight w:val="542"/>
        </w:trPr>
        <w:tc>
          <w:tcPr>
            <w:tcW w:w="4968" w:type="dxa"/>
            <w:gridSpan w:val="2"/>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600" w:type="dxa"/>
            <w:vAlign w:val="center"/>
          </w:tcPr>
          <w:p w:rsidR="00F17259" w:rsidRPr="00A177FA" w:rsidRDefault="00F17259" w:rsidP="0047521E">
            <w:pPr>
              <w:rPr>
                <w:b/>
                <w:bCs/>
              </w:rPr>
            </w:pPr>
            <w:r w:rsidRPr="00A177FA">
              <w:rPr>
                <w:b/>
                <w:bCs/>
              </w:rPr>
              <w:t>Témák, tartalmak</w:t>
            </w:r>
          </w:p>
        </w:tc>
        <w:tc>
          <w:tcPr>
            <w:tcW w:w="3240" w:type="dxa"/>
            <w:vAlign w:val="center"/>
          </w:tcPr>
          <w:p w:rsidR="00F17259" w:rsidRPr="00A177FA" w:rsidRDefault="00F17259" w:rsidP="0047521E">
            <w:pPr>
              <w:rPr>
                <w:b/>
                <w:bCs/>
              </w:rPr>
            </w:pPr>
            <w:r w:rsidRPr="00A177FA">
              <w:rPr>
                <w:b/>
                <w:bCs/>
              </w:rPr>
              <w:t>Tanulói tevékenységek</w:t>
            </w:r>
          </w:p>
        </w:tc>
        <w:tc>
          <w:tcPr>
            <w:tcW w:w="234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690F1B">
        <w:tc>
          <w:tcPr>
            <w:tcW w:w="4968" w:type="dxa"/>
            <w:gridSpan w:val="2"/>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i/>
                <w:iCs/>
              </w:rPr>
            </w:pPr>
            <w:r w:rsidRPr="00A177FA">
              <w:rPr>
                <w:i/>
                <w:iCs/>
              </w:rPr>
              <w:t>Tanítás tanulása</w:t>
            </w:r>
          </w:p>
          <w:p w:rsidR="00F17259" w:rsidRPr="00A177FA" w:rsidRDefault="00F17259" w:rsidP="0047521E">
            <w:pPr>
              <w:rPr>
                <w:i/>
                <w:iCs/>
              </w:rPr>
            </w:pPr>
            <w:r>
              <w:rPr>
                <w:i/>
                <w:iCs/>
              </w:rPr>
              <w:t>Állampolgárságra, demokráciára nevelés</w:t>
            </w:r>
          </w:p>
          <w:p w:rsidR="00F17259" w:rsidRPr="00A177FA" w:rsidRDefault="00F17259" w:rsidP="0047521E">
            <w:pPr>
              <w:rPr>
                <w:i/>
                <w:iCs/>
              </w:rPr>
            </w:pPr>
            <w:r>
              <w:rPr>
                <w:i/>
                <w:iCs/>
              </w:rPr>
              <w:t>Felelősségvállalás másokért, önkéntesség</w:t>
            </w:r>
          </w:p>
          <w:p w:rsidR="00F17259" w:rsidRPr="00A177FA" w:rsidRDefault="00F17259" w:rsidP="0047521E">
            <w:pPr>
              <w:rPr>
                <w:i/>
                <w:iCs/>
              </w:rPr>
            </w:pPr>
          </w:p>
          <w:p w:rsidR="00F17259" w:rsidRPr="00A177FA" w:rsidRDefault="00F17259" w:rsidP="0047521E">
            <w:pPr>
              <w:rPr>
                <w:i/>
                <w:iCs/>
              </w:rPr>
            </w:pPr>
            <w:r w:rsidRPr="00A177FA">
              <w:rPr>
                <w:i/>
                <w:iCs/>
              </w:rPr>
              <w:t>Testi-lelki egészség</w:t>
            </w:r>
          </w:p>
          <w:p w:rsidR="00F17259" w:rsidRPr="00511721" w:rsidRDefault="00F17259" w:rsidP="0047521E"/>
          <w:p w:rsidR="00F17259" w:rsidRPr="00511721" w:rsidRDefault="00F17259" w:rsidP="0047521E"/>
          <w:p w:rsidR="00F17259" w:rsidRPr="00511721" w:rsidRDefault="00F17259" w:rsidP="0047521E"/>
          <w:p w:rsidR="00F17259" w:rsidRPr="00A177FA" w:rsidRDefault="00F17259" w:rsidP="0047521E">
            <w:pPr>
              <w:rPr>
                <w:i/>
                <w:iCs/>
              </w:rPr>
            </w:pPr>
          </w:p>
        </w:tc>
        <w:tc>
          <w:tcPr>
            <w:tcW w:w="3600" w:type="dxa"/>
          </w:tcPr>
          <w:p w:rsidR="00F17259" w:rsidRDefault="00F17259" w:rsidP="0047521E">
            <w:r>
              <w:t>Iskolánk története</w:t>
            </w:r>
          </w:p>
          <w:p w:rsidR="00F17259" w:rsidRDefault="00F17259" w:rsidP="0047521E">
            <w:r>
              <w:t>Hogyan tanuljunk hatodikban?</w:t>
            </w:r>
          </w:p>
          <w:p w:rsidR="00F17259" w:rsidRDefault="00F17259" w:rsidP="0047521E">
            <w:r>
              <w:t xml:space="preserve">Mit kezdjek a másik nemmel az iskolában? </w:t>
            </w:r>
          </w:p>
          <w:p w:rsidR="00F17259" w:rsidRDefault="00F17259" w:rsidP="0047521E">
            <w:r>
              <w:t>- jogos és jogtalan kritika és annak közlése</w:t>
            </w:r>
          </w:p>
          <w:p w:rsidR="00F17259" w:rsidRDefault="00F17259" w:rsidP="0047521E">
            <w:r>
              <w:t>- napirend</w:t>
            </w:r>
          </w:p>
          <w:p w:rsidR="00F17259" w:rsidRPr="00A30A5D" w:rsidRDefault="00F17259" w:rsidP="0047521E"/>
        </w:tc>
        <w:tc>
          <w:tcPr>
            <w:tcW w:w="3240" w:type="dxa"/>
          </w:tcPr>
          <w:p w:rsidR="00F17259" w:rsidRDefault="00F17259" w:rsidP="00A177FA">
            <w:pPr>
              <w:spacing w:before="60"/>
            </w:pPr>
            <w:r w:rsidRPr="00690F1B">
              <w:t>gyűjtőmunka,</w:t>
            </w:r>
            <w:r>
              <w:t xml:space="preserve"> </w:t>
            </w:r>
            <w:r w:rsidRPr="00690F1B">
              <w:t>beszélgetés,</w:t>
            </w:r>
          </w:p>
          <w:p w:rsidR="00F17259" w:rsidRDefault="00F17259" w:rsidP="0047521E"/>
          <w:p w:rsidR="00F17259" w:rsidRDefault="00F17259" w:rsidP="0047521E">
            <w:r>
              <w:t>tanulásmódszer-tani foglalkozások</w:t>
            </w:r>
          </w:p>
          <w:p w:rsidR="00F17259" w:rsidRDefault="00F17259" w:rsidP="0047521E"/>
          <w:p w:rsidR="00F17259" w:rsidRDefault="00F17259" w:rsidP="0047521E">
            <w:r>
              <w:t>iskolatörténeti „kutatások”</w:t>
            </w:r>
          </w:p>
          <w:p w:rsidR="00F17259" w:rsidRDefault="00F17259" w:rsidP="0047521E"/>
          <w:p w:rsidR="00F17259" w:rsidRPr="00690F1B" w:rsidRDefault="00F17259" w:rsidP="0047521E"/>
          <w:p w:rsidR="00F17259" w:rsidRPr="00690F1B" w:rsidRDefault="00F17259" w:rsidP="0047521E">
            <w:r w:rsidRPr="00690F1B">
              <w:t xml:space="preserve"> </w:t>
            </w:r>
          </w:p>
          <w:p w:rsidR="00F17259" w:rsidRPr="00A177FA" w:rsidRDefault="00F17259" w:rsidP="0047521E">
            <w:pPr>
              <w:rPr>
                <w:b/>
                <w:bCs/>
              </w:rPr>
            </w:pPr>
          </w:p>
        </w:tc>
        <w:tc>
          <w:tcPr>
            <w:tcW w:w="2340" w:type="dxa"/>
          </w:tcPr>
          <w:p w:rsidR="00F17259" w:rsidRDefault="00F17259" w:rsidP="00A177FA">
            <w:pPr>
              <w:spacing w:before="60"/>
            </w:pPr>
            <w:r>
              <w:t>Pályaorientációs kézés</w:t>
            </w:r>
          </w:p>
          <w:p w:rsidR="00F17259" w:rsidRDefault="00F17259" w:rsidP="0047521E">
            <w:r>
              <w:t xml:space="preserve">Családi életre nevelés </w:t>
            </w:r>
          </w:p>
          <w:p w:rsidR="00F17259" w:rsidRDefault="00F17259" w:rsidP="0047521E">
            <w:r>
              <w:t>Történelem,</w:t>
            </w:r>
          </w:p>
          <w:p w:rsidR="00F17259" w:rsidRPr="00690F1B" w:rsidRDefault="00F17259" w:rsidP="0047521E">
            <w:r>
              <w:t>környezetismeret</w:t>
            </w:r>
          </w:p>
        </w:tc>
      </w:tr>
      <w:tr w:rsidR="00F17259" w:rsidRPr="00A177FA">
        <w:trPr>
          <w:trHeight w:val="451"/>
        </w:trPr>
        <w:tc>
          <w:tcPr>
            <w:tcW w:w="14148" w:type="dxa"/>
            <w:gridSpan w:val="5"/>
            <w:vAlign w:val="center"/>
          </w:tcPr>
          <w:p w:rsidR="00F17259" w:rsidRPr="00A177FA" w:rsidRDefault="00F17259" w:rsidP="00A177FA">
            <w:pPr>
              <w:jc w:val="center"/>
              <w:rPr>
                <w:b/>
                <w:bCs/>
              </w:rPr>
            </w:pPr>
            <w:r w:rsidRPr="00A177FA">
              <w:rPr>
                <w:b/>
                <w:bCs/>
              </w:rPr>
              <w:t>II. témakör: Ünnepeink</w:t>
            </w:r>
          </w:p>
        </w:tc>
      </w:tr>
      <w:tr w:rsidR="00F17259" w:rsidRPr="00690F1B">
        <w:trPr>
          <w:trHeight w:val="542"/>
        </w:trPr>
        <w:tc>
          <w:tcPr>
            <w:tcW w:w="4968" w:type="dxa"/>
            <w:gridSpan w:val="2"/>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600" w:type="dxa"/>
            <w:vAlign w:val="center"/>
          </w:tcPr>
          <w:p w:rsidR="00F17259" w:rsidRPr="00A177FA" w:rsidRDefault="00F17259" w:rsidP="0047521E">
            <w:pPr>
              <w:rPr>
                <w:b/>
                <w:bCs/>
              </w:rPr>
            </w:pPr>
            <w:r w:rsidRPr="00A177FA">
              <w:rPr>
                <w:b/>
                <w:bCs/>
              </w:rPr>
              <w:t>Témák, tartalmak</w:t>
            </w:r>
          </w:p>
        </w:tc>
        <w:tc>
          <w:tcPr>
            <w:tcW w:w="3240" w:type="dxa"/>
            <w:vAlign w:val="center"/>
          </w:tcPr>
          <w:p w:rsidR="00F17259" w:rsidRPr="00A177FA" w:rsidRDefault="00F17259" w:rsidP="0047521E">
            <w:pPr>
              <w:rPr>
                <w:b/>
                <w:bCs/>
              </w:rPr>
            </w:pPr>
            <w:r w:rsidRPr="00A177FA">
              <w:rPr>
                <w:b/>
                <w:bCs/>
              </w:rPr>
              <w:t>Tanulói tevékenységek</w:t>
            </w:r>
          </w:p>
        </w:tc>
        <w:tc>
          <w:tcPr>
            <w:tcW w:w="234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690F1B">
        <w:trPr>
          <w:gridBefore w:val="1"/>
        </w:trPr>
        <w:tc>
          <w:tcPr>
            <w:tcW w:w="4968" w:type="dxa"/>
          </w:tcPr>
          <w:p w:rsidR="00F17259" w:rsidRPr="00A177FA" w:rsidRDefault="00F17259" w:rsidP="00A177FA">
            <w:pPr>
              <w:spacing w:before="60"/>
              <w:rPr>
                <w:i/>
                <w:iCs/>
              </w:rPr>
            </w:pPr>
            <w:r w:rsidRPr="00A177FA">
              <w:rPr>
                <w:i/>
                <w:iCs/>
              </w:rPr>
              <w:t>Test</w:t>
            </w:r>
            <w:r w:rsidRPr="00E57070">
              <w:t>i</w:t>
            </w:r>
            <w:r w:rsidRPr="00A177FA">
              <w:rPr>
                <w:i/>
                <w:iCs/>
              </w:rPr>
              <w:t>-lelki egészség</w:t>
            </w:r>
          </w:p>
          <w:p w:rsidR="00F17259" w:rsidRPr="00A177FA" w:rsidRDefault="00F17259" w:rsidP="0047521E">
            <w:pPr>
              <w:rPr>
                <w:i/>
                <w:iCs/>
              </w:rPr>
            </w:pPr>
            <w:r w:rsidRPr="00A177FA">
              <w:rPr>
                <w:i/>
                <w:iCs/>
              </w:rPr>
              <w:t>Hon- és népismeret</w:t>
            </w:r>
          </w:p>
          <w:p w:rsidR="00F17259" w:rsidRPr="00A177FA" w:rsidRDefault="00F17259" w:rsidP="0047521E">
            <w:pPr>
              <w:rPr>
                <w:i/>
                <w:iCs/>
              </w:rPr>
            </w:pPr>
            <w:r>
              <w:rPr>
                <w:i/>
                <w:iCs/>
              </w:rPr>
              <w:t>Állampolgárságra, demokráciára nevelés</w:t>
            </w:r>
          </w:p>
          <w:p w:rsidR="00F17259" w:rsidRPr="00A177FA" w:rsidRDefault="00F17259" w:rsidP="0047521E">
            <w:pPr>
              <w:rPr>
                <w:i/>
                <w:iCs/>
              </w:rPr>
            </w:pPr>
            <w:r w:rsidRPr="00A177FA">
              <w:rPr>
                <w:i/>
                <w:iCs/>
              </w:rPr>
              <w:t>Felkészülés a felnőtt lét szerepeire</w:t>
            </w:r>
          </w:p>
          <w:p w:rsidR="00F17259" w:rsidRDefault="00F17259" w:rsidP="0047521E">
            <w:r>
              <w:t>Életvezetés – élet a családban és a társadalmi közösségben</w:t>
            </w:r>
          </w:p>
          <w:p w:rsidR="00F17259" w:rsidRPr="00F03194" w:rsidRDefault="00F17259" w:rsidP="0047521E">
            <w:r w:rsidRPr="00A177FA">
              <w:rPr>
                <w:b/>
                <w:bCs/>
              </w:rPr>
              <w:t>Kommunikáció</w:t>
            </w:r>
            <w:r>
              <w:t xml:space="preserve"> – verbális és </w:t>
            </w:r>
            <w:r w:rsidRPr="00F03194">
              <w:t>nonverbális kommunikáció</w:t>
            </w:r>
          </w:p>
          <w:p w:rsidR="00F17259" w:rsidRPr="00F03194" w:rsidRDefault="00F17259" w:rsidP="0047521E">
            <w:r w:rsidRPr="00F03194">
              <w:t>- tolerancia fejlesztése</w:t>
            </w:r>
          </w:p>
          <w:p w:rsidR="00F17259" w:rsidRPr="00081655" w:rsidRDefault="00F17259" w:rsidP="0047521E">
            <w:pPr>
              <w:rPr>
                <w:i/>
                <w:iCs/>
                <w:color w:val="0000FF"/>
              </w:rPr>
            </w:pPr>
            <w:r w:rsidRPr="00081655">
              <w:rPr>
                <w:i/>
                <w:iCs/>
              </w:rPr>
              <w:t xml:space="preserve"> A családi életre nevelés</w:t>
            </w:r>
          </w:p>
        </w:tc>
        <w:tc>
          <w:tcPr>
            <w:tcW w:w="3600" w:type="dxa"/>
          </w:tcPr>
          <w:p w:rsidR="00F17259" w:rsidRPr="00690F1B" w:rsidRDefault="00F17259" w:rsidP="00A177FA">
            <w:pPr>
              <w:spacing w:before="60"/>
            </w:pPr>
            <w:r w:rsidRPr="00690F1B">
              <w:t>Mindenszentek, Halottak napja</w:t>
            </w:r>
          </w:p>
          <w:p w:rsidR="00F17259" w:rsidRPr="00690F1B" w:rsidRDefault="00F17259" w:rsidP="0047521E">
            <w:r w:rsidRPr="00690F1B">
              <w:t>-</w:t>
            </w:r>
            <w:r>
              <w:t xml:space="preserve"> </w:t>
            </w:r>
            <w:r w:rsidRPr="00690F1B">
              <w:t>miért ünnep az ünnep? Miért jó ünnepelni?</w:t>
            </w:r>
          </w:p>
          <w:p w:rsidR="00F17259" w:rsidRPr="00690F1B" w:rsidRDefault="00F17259" w:rsidP="0047521E">
            <w:r w:rsidRPr="00690F1B">
              <w:t>-</w:t>
            </w:r>
            <w:r>
              <w:t xml:space="preserve"> </w:t>
            </w:r>
            <w:r w:rsidRPr="00690F1B">
              <w:t>miért lehet ünnep a temetés</w:t>
            </w:r>
          </w:p>
          <w:p w:rsidR="00F17259" w:rsidRPr="00690F1B" w:rsidRDefault="00F17259" w:rsidP="0047521E">
            <w:r w:rsidRPr="00690F1B">
              <w:t>-</w:t>
            </w:r>
            <w:r>
              <w:t xml:space="preserve"> </w:t>
            </w:r>
            <w:r w:rsidRPr="00690F1B">
              <w:t>hogyan ünnepeltek otthon, mi a te szereped benne?</w:t>
            </w:r>
          </w:p>
          <w:p w:rsidR="00F17259" w:rsidRDefault="00F17259" w:rsidP="0047521E">
            <w:r>
              <w:t>M</w:t>
            </w:r>
            <w:r w:rsidRPr="00690F1B">
              <w:t>ás közösségek ünnepei</w:t>
            </w:r>
          </w:p>
          <w:p w:rsidR="00F17259" w:rsidRPr="00F56477" w:rsidRDefault="00F17259" w:rsidP="0047521E">
            <w:r w:rsidRPr="00F56477">
              <w:t xml:space="preserve">- az ünnepet szebbé, meghittebbé tenni </w:t>
            </w:r>
          </w:p>
        </w:tc>
        <w:tc>
          <w:tcPr>
            <w:tcW w:w="3240" w:type="dxa"/>
          </w:tcPr>
          <w:p w:rsidR="00F17259" w:rsidRDefault="00F17259" w:rsidP="00A177FA">
            <w:pPr>
              <w:spacing w:before="60"/>
            </w:pPr>
            <w:r w:rsidRPr="00690F1B">
              <w:t>- beszélgetés</w:t>
            </w:r>
          </w:p>
          <w:p w:rsidR="00F17259" w:rsidRDefault="00F17259" w:rsidP="0047521E">
            <w:r>
              <w:t>- régi képek gyűjtés</w:t>
            </w:r>
          </w:p>
          <w:p w:rsidR="00F17259" w:rsidRPr="00690F1B" w:rsidRDefault="00F17259" w:rsidP="0047521E">
            <w:r>
              <w:t xml:space="preserve">- Néprajzi Múzeumba, skanzenbe </w:t>
            </w:r>
            <w:r w:rsidRPr="00F03194">
              <w:t>látogatás</w:t>
            </w:r>
          </w:p>
        </w:tc>
        <w:tc>
          <w:tcPr>
            <w:tcW w:w="2340" w:type="dxa"/>
          </w:tcPr>
          <w:p w:rsidR="00F17259" w:rsidRDefault="00F17259" w:rsidP="00A177FA">
            <w:pPr>
              <w:spacing w:before="60"/>
            </w:pPr>
            <w:r>
              <w:t xml:space="preserve"> H</w:t>
            </w:r>
            <w:r w:rsidRPr="00690F1B">
              <w:t>ittan</w:t>
            </w:r>
          </w:p>
          <w:p w:rsidR="00F17259" w:rsidRPr="00690F1B" w:rsidRDefault="00F17259" w:rsidP="0047521E">
            <w:r>
              <w:t xml:space="preserve"> Egészségtan</w:t>
            </w:r>
          </w:p>
        </w:tc>
      </w:tr>
    </w:tbl>
    <w:p w:rsidR="00F17259" w:rsidRPr="00690F1B" w:rsidRDefault="00F17259" w:rsidP="0047521E">
      <w:pPr>
        <w:jc w:val="both"/>
        <w:rPr>
          <w:b/>
          <w:bCs/>
        </w:rPr>
      </w:pPr>
    </w:p>
    <w:p w:rsidR="00F17259" w:rsidRDefault="00F17259" w:rsidP="0047521E"/>
    <w:p w:rsidR="00F17259" w:rsidRPr="00690F1B" w:rsidRDefault="00F17259" w:rsidP="0047521E"/>
    <w:tbl>
      <w:tblPr>
        <w:tblW w:w="14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80"/>
        <w:gridCol w:w="3780"/>
        <w:gridCol w:w="3060"/>
        <w:gridCol w:w="2340"/>
      </w:tblGrid>
      <w:tr w:rsidR="00F17259" w:rsidRPr="00690F1B">
        <w:trPr>
          <w:trHeight w:val="425"/>
        </w:trPr>
        <w:tc>
          <w:tcPr>
            <w:tcW w:w="14040" w:type="dxa"/>
            <w:gridSpan w:val="5"/>
            <w:vAlign w:val="center"/>
          </w:tcPr>
          <w:p w:rsidR="00F17259" w:rsidRPr="00A177FA" w:rsidRDefault="00F17259" w:rsidP="00A177FA">
            <w:pPr>
              <w:jc w:val="center"/>
              <w:rPr>
                <w:b/>
                <w:bCs/>
              </w:rPr>
            </w:pPr>
            <w:r w:rsidRPr="00A177FA">
              <w:rPr>
                <w:b/>
                <w:bCs/>
              </w:rPr>
              <w:t>III. témakör: Családunk</w:t>
            </w:r>
          </w:p>
        </w:tc>
      </w:tr>
      <w:tr w:rsidR="00F17259" w:rsidRPr="00A177FA">
        <w:tc>
          <w:tcPr>
            <w:tcW w:w="468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960" w:type="dxa"/>
            <w:gridSpan w:val="2"/>
            <w:vAlign w:val="center"/>
          </w:tcPr>
          <w:p w:rsidR="00F17259" w:rsidRPr="00A177FA" w:rsidRDefault="00F17259" w:rsidP="0047521E">
            <w:pPr>
              <w:rPr>
                <w:b/>
                <w:bCs/>
              </w:rPr>
            </w:pPr>
            <w:r w:rsidRPr="00A177FA">
              <w:rPr>
                <w:b/>
                <w:bCs/>
              </w:rPr>
              <w:t>Témák, tartalmak</w:t>
            </w:r>
          </w:p>
        </w:tc>
        <w:tc>
          <w:tcPr>
            <w:tcW w:w="3060" w:type="dxa"/>
            <w:vAlign w:val="center"/>
          </w:tcPr>
          <w:p w:rsidR="00F17259" w:rsidRPr="00A177FA" w:rsidRDefault="00F17259" w:rsidP="0047521E">
            <w:pPr>
              <w:rPr>
                <w:b/>
                <w:bCs/>
              </w:rPr>
            </w:pPr>
            <w:r w:rsidRPr="00A177FA">
              <w:rPr>
                <w:b/>
                <w:bCs/>
              </w:rPr>
              <w:t>Tanulói tevékenységek</w:t>
            </w:r>
          </w:p>
        </w:tc>
        <w:tc>
          <w:tcPr>
            <w:tcW w:w="2340" w:type="dxa"/>
            <w:vAlign w:val="center"/>
          </w:tcPr>
          <w:p w:rsidR="00F17259" w:rsidRPr="00A177FA" w:rsidRDefault="00F17259" w:rsidP="0047521E">
            <w:pPr>
              <w:rPr>
                <w:b/>
                <w:bCs/>
              </w:rPr>
            </w:pPr>
            <w:r w:rsidRPr="00A177FA">
              <w:rPr>
                <w:b/>
                <w:bCs/>
              </w:rPr>
              <w:t>Kapcsolódási lehetőségek</w:t>
            </w:r>
          </w:p>
        </w:tc>
      </w:tr>
      <w:tr w:rsidR="00F17259" w:rsidRPr="00690F1B">
        <w:tc>
          <w:tcPr>
            <w:tcW w:w="4680" w:type="dxa"/>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b/>
                <w:bCs/>
              </w:rPr>
            </w:pPr>
            <w:r w:rsidRPr="00A177FA">
              <w:rPr>
                <w:b/>
                <w:bCs/>
              </w:rPr>
              <w:t>Szociális és állampolgári kompetencia</w:t>
            </w:r>
          </w:p>
          <w:p w:rsidR="00F17259" w:rsidRPr="00BE2BE1" w:rsidRDefault="00F17259" w:rsidP="0047521E">
            <w:r w:rsidRPr="00BE2BE1">
              <w:t>- tudatos, önálló és keresztény életvitel</w:t>
            </w:r>
          </w:p>
          <w:p w:rsidR="00F17259" w:rsidRPr="00BE2BE1" w:rsidRDefault="00F17259" w:rsidP="0047521E">
            <w:r w:rsidRPr="00BE2BE1">
              <w:t>- közösségépítés</w:t>
            </w:r>
          </w:p>
          <w:p w:rsidR="00F17259" w:rsidRPr="00BE2BE1" w:rsidRDefault="00F17259" w:rsidP="0047521E">
            <w:r w:rsidRPr="00BE2BE1">
              <w:t xml:space="preserve"> - a család az a színtér számára, ahol megmutathatja értékeit és hibáit is. </w:t>
            </w:r>
          </w:p>
          <w:p w:rsidR="00F17259" w:rsidRPr="00BE2BE1" w:rsidRDefault="00F17259" w:rsidP="0047521E">
            <w:r w:rsidRPr="00BE2BE1">
              <w:t>- viselje el, hogy szüleinek és a tanároknak is vannak hibái</w:t>
            </w:r>
          </w:p>
          <w:p w:rsidR="00F17259" w:rsidRPr="00BE2BE1" w:rsidRDefault="00F17259" w:rsidP="0047521E">
            <w:r w:rsidRPr="00BE2BE1">
              <w:t>- ismerje fel és el saját hibáit is</w:t>
            </w:r>
          </w:p>
          <w:p w:rsidR="00F17259" w:rsidRPr="00A177FA" w:rsidRDefault="00F17259" w:rsidP="0047521E">
            <w:pPr>
              <w:rPr>
                <w:b/>
                <w:bCs/>
              </w:rPr>
            </w:pPr>
            <w:r w:rsidRPr="00BE2BE1">
              <w:t>- igyekezzen kijavítani azokat</w:t>
            </w:r>
            <w:r w:rsidRPr="00A177FA">
              <w:rPr>
                <w:b/>
                <w:bCs/>
              </w:rPr>
              <w:t xml:space="preserve"> </w:t>
            </w:r>
          </w:p>
          <w:p w:rsidR="00F17259" w:rsidRPr="00A177FA" w:rsidRDefault="00F17259" w:rsidP="0047521E">
            <w:pPr>
              <w:rPr>
                <w:b/>
                <w:bCs/>
                <w:color w:val="00FF00"/>
              </w:rPr>
            </w:pPr>
          </w:p>
        </w:tc>
        <w:tc>
          <w:tcPr>
            <w:tcW w:w="3960" w:type="dxa"/>
            <w:gridSpan w:val="2"/>
          </w:tcPr>
          <w:p w:rsidR="00F17259" w:rsidRPr="00690F1B" w:rsidRDefault="00F17259" w:rsidP="00A177FA">
            <w:pPr>
              <w:spacing w:before="60"/>
            </w:pPr>
            <w:r>
              <w:t>A</w:t>
            </w:r>
            <w:r w:rsidRPr="00690F1B">
              <w:t xml:space="preserve"> keresztény</w:t>
            </w:r>
            <w:r w:rsidRPr="00A177FA">
              <w:rPr>
                <w:b/>
                <w:bCs/>
              </w:rPr>
              <w:t xml:space="preserve"> </w:t>
            </w:r>
            <w:r w:rsidRPr="00690F1B">
              <w:t>család</w:t>
            </w:r>
          </w:p>
          <w:p w:rsidR="00F17259" w:rsidRPr="00690F1B" w:rsidRDefault="00F17259" w:rsidP="0047521E">
            <w:r w:rsidRPr="00690F1B">
              <w:t>-</w:t>
            </w:r>
            <w:r>
              <w:t xml:space="preserve"> </w:t>
            </w:r>
            <w:r w:rsidRPr="00690F1B">
              <w:t>milyennek képzeled el leendő családodat?</w:t>
            </w:r>
          </w:p>
          <w:p w:rsidR="00F17259" w:rsidRPr="00690F1B" w:rsidRDefault="00F17259" w:rsidP="0047521E">
            <w:r w:rsidRPr="00690F1B">
              <w:t>-</w:t>
            </w:r>
            <w:r>
              <w:t xml:space="preserve"> </w:t>
            </w:r>
            <w:r w:rsidRPr="00690F1B">
              <w:t>hogyan készülsz az anyai, apai hivatásra?</w:t>
            </w:r>
          </w:p>
          <w:p w:rsidR="00F17259" w:rsidRPr="00690F1B" w:rsidRDefault="00F17259" w:rsidP="0047521E">
            <w:r>
              <w:t>A</w:t>
            </w:r>
            <w:r w:rsidRPr="00690F1B">
              <w:t xml:space="preserve"> szabadidő értelmes eltöltése</w:t>
            </w:r>
          </w:p>
          <w:p w:rsidR="00F17259" w:rsidRPr="00A177FA" w:rsidRDefault="00F17259" w:rsidP="0047521E">
            <w:pPr>
              <w:rPr>
                <w:b/>
                <w:bCs/>
              </w:rPr>
            </w:pPr>
          </w:p>
        </w:tc>
        <w:tc>
          <w:tcPr>
            <w:tcW w:w="3060" w:type="dxa"/>
          </w:tcPr>
          <w:p w:rsidR="00F17259" w:rsidRDefault="00F17259" w:rsidP="00A177FA">
            <w:pPr>
              <w:spacing w:before="60"/>
            </w:pPr>
            <w:r w:rsidRPr="00690F1B">
              <w:t>beszélgetés, tablókészítés az ideális családról</w:t>
            </w:r>
          </w:p>
          <w:p w:rsidR="00F17259" w:rsidRDefault="00F17259" w:rsidP="00A177FA">
            <w:pPr>
              <w:spacing w:before="60"/>
            </w:pPr>
            <w:r>
              <w:t>Önismereti és családismereti tesztek</w:t>
            </w:r>
          </w:p>
          <w:p w:rsidR="00F17259" w:rsidRDefault="00F17259" w:rsidP="00A177FA">
            <w:pPr>
              <w:spacing w:before="60"/>
            </w:pPr>
            <w:r>
              <w:t>Erények – értékbörze játék</w:t>
            </w:r>
          </w:p>
          <w:p w:rsidR="00F17259" w:rsidRPr="00690F1B" w:rsidRDefault="00F17259" w:rsidP="00A177FA">
            <w:pPr>
              <w:spacing w:before="60"/>
            </w:pPr>
            <w:r>
              <w:t xml:space="preserve">Játékok tanítása </w:t>
            </w:r>
          </w:p>
          <w:p w:rsidR="00F17259" w:rsidRPr="00690F1B" w:rsidRDefault="00F17259" w:rsidP="00A177FA">
            <w:pPr>
              <w:spacing w:before="60"/>
            </w:pPr>
          </w:p>
          <w:p w:rsidR="00F17259" w:rsidRPr="00690F1B" w:rsidRDefault="00F17259" w:rsidP="00A177FA">
            <w:pPr>
              <w:spacing w:before="60"/>
              <w:ind w:left="1155"/>
            </w:pPr>
          </w:p>
        </w:tc>
        <w:tc>
          <w:tcPr>
            <w:tcW w:w="2340" w:type="dxa"/>
          </w:tcPr>
          <w:p w:rsidR="00F17259" w:rsidRDefault="00F17259" w:rsidP="00A177FA">
            <w:pPr>
              <w:spacing w:before="60"/>
            </w:pPr>
            <w:r>
              <w:t>Egészségtan</w:t>
            </w:r>
          </w:p>
          <w:p w:rsidR="00F17259" w:rsidRDefault="00F17259" w:rsidP="0047521E">
            <w:r>
              <w:t>Hittan</w:t>
            </w:r>
          </w:p>
          <w:p w:rsidR="00F17259" w:rsidRPr="00690F1B" w:rsidRDefault="00F17259" w:rsidP="0047521E">
            <w:r>
              <w:t xml:space="preserve">Családi életre nevelés </w:t>
            </w:r>
          </w:p>
        </w:tc>
      </w:tr>
      <w:tr w:rsidR="00F17259" w:rsidRPr="00A177FA">
        <w:trPr>
          <w:trHeight w:val="411"/>
        </w:trPr>
        <w:tc>
          <w:tcPr>
            <w:tcW w:w="14040" w:type="dxa"/>
            <w:gridSpan w:val="5"/>
            <w:vAlign w:val="center"/>
          </w:tcPr>
          <w:p w:rsidR="00F17259" w:rsidRPr="00A177FA" w:rsidRDefault="00F17259" w:rsidP="00A177FA">
            <w:pPr>
              <w:jc w:val="center"/>
              <w:rPr>
                <w:b/>
                <w:bCs/>
              </w:rPr>
            </w:pPr>
            <w:r w:rsidRPr="00A177FA">
              <w:rPr>
                <w:b/>
                <w:bCs/>
              </w:rPr>
              <w:t>IV. témakör: Példaképeink</w:t>
            </w:r>
          </w:p>
        </w:tc>
      </w:tr>
      <w:tr w:rsidR="00F17259" w:rsidRPr="00690F1B">
        <w:tc>
          <w:tcPr>
            <w:tcW w:w="4860" w:type="dxa"/>
            <w:gridSpan w:val="2"/>
          </w:tcPr>
          <w:p w:rsidR="00F17259" w:rsidRPr="00A177FA" w:rsidRDefault="00F17259" w:rsidP="00A177FA">
            <w:pPr>
              <w:spacing w:before="60"/>
              <w:rPr>
                <w:i/>
                <w:iCs/>
              </w:rPr>
            </w:pPr>
            <w:r>
              <w:rPr>
                <w:i/>
                <w:iCs/>
              </w:rPr>
              <w:t>Felelősségvállalás másokért, önkéntesség</w:t>
            </w:r>
            <w:r w:rsidRPr="00A177FA">
              <w:rPr>
                <w:i/>
                <w:iCs/>
              </w:rPr>
              <w:t xml:space="preserve"> </w:t>
            </w:r>
          </w:p>
          <w:p w:rsidR="00F17259" w:rsidRDefault="00F17259" w:rsidP="0047521E"/>
          <w:p w:rsidR="00F17259" w:rsidRPr="00A177FA" w:rsidRDefault="00F17259" w:rsidP="0047521E">
            <w:pPr>
              <w:rPr>
                <w:b/>
                <w:bCs/>
              </w:rPr>
            </w:pPr>
            <w:r w:rsidRPr="00A177FA">
              <w:rPr>
                <w:b/>
                <w:bCs/>
              </w:rPr>
              <w:t>Anyanyelvi kommunikáció</w:t>
            </w:r>
          </w:p>
          <w:p w:rsidR="00F17259" w:rsidRPr="00A177FA" w:rsidRDefault="00F17259" w:rsidP="0047521E">
            <w:pPr>
              <w:rPr>
                <w:i/>
                <w:iCs/>
              </w:rPr>
            </w:pPr>
            <w:r>
              <w:rPr>
                <w:i/>
                <w:iCs/>
              </w:rPr>
              <w:t>Állampolgárságra, demokráciára nevelés</w:t>
            </w:r>
          </w:p>
          <w:p w:rsidR="00F17259" w:rsidRPr="00D538CF" w:rsidRDefault="00F17259" w:rsidP="0047521E">
            <w:r>
              <w:t>T</w:t>
            </w:r>
            <w:r w:rsidRPr="00D538CF">
              <w:t>udatos, önálló és keresztény életvitel</w:t>
            </w:r>
          </w:p>
          <w:p w:rsidR="00F17259" w:rsidRDefault="00F17259" w:rsidP="0047521E">
            <w:r>
              <w:t>K</w:t>
            </w:r>
            <w:r w:rsidRPr="00D538CF">
              <w:t>özösségépítés</w:t>
            </w:r>
          </w:p>
          <w:p w:rsidR="00F17259" w:rsidRPr="00690F1B" w:rsidRDefault="00F17259" w:rsidP="0047521E"/>
        </w:tc>
        <w:tc>
          <w:tcPr>
            <w:tcW w:w="3780" w:type="dxa"/>
          </w:tcPr>
          <w:p w:rsidR="00F17259" w:rsidRDefault="00F17259" w:rsidP="00A177FA">
            <w:pPr>
              <w:spacing w:before="60"/>
            </w:pPr>
            <w:r>
              <w:t>- A</w:t>
            </w:r>
            <w:r w:rsidRPr="00690F1B">
              <w:t xml:space="preserve"> szentek</w:t>
            </w:r>
            <w:r>
              <w:t xml:space="preserve"> példája ma is hat</w:t>
            </w:r>
          </w:p>
          <w:p w:rsidR="00F17259" w:rsidRPr="00690F1B" w:rsidRDefault="00F17259" w:rsidP="00A177FA">
            <w:pPr>
              <w:spacing w:before="60"/>
            </w:pPr>
            <w:r>
              <w:t xml:space="preserve">- a szentek hétköznapi emberek voltak sok szempontból – követhető a példájuk </w:t>
            </w:r>
          </w:p>
          <w:p w:rsidR="00F17259" w:rsidRPr="00690F1B" w:rsidRDefault="00F17259" w:rsidP="0047521E"/>
          <w:p w:rsidR="00F17259" w:rsidRPr="00690F1B" w:rsidRDefault="00F17259" w:rsidP="0047521E">
            <w:r>
              <w:t>- K</w:t>
            </w:r>
            <w:r w:rsidRPr="00690F1B">
              <w:t>i a szent?</w:t>
            </w:r>
          </w:p>
          <w:p w:rsidR="00F17259" w:rsidRPr="00690F1B" w:rsidRDefault="00F17259" w:rsidP="0047521E">
            <w:r>
              <w:t>V</w:t>
            </w:r>
            <w:r w:rsidRPr="00690F1B">
              <w:t>édőszentem</w:t>
            </w:r>
          </w:p>
          <w:p w:rsidR="00F17259" w:rsidRPr="00690F1B" w:rsidRDefault="00F17259" w:rsidP="0047521E">
            <w:r>
              <w:t>M</w:t>
            </w:r>
            <w:r w:rsidRPr="00690F1B">
              <w:t xml:space="preserve">agyar szentek </w:t>
            </w:r>
          </w:p>
          <w:p w:rsidR="00F17259" w:rsidRDefault="00F17259" w:rsidP="0047521E"/>
          <w:p w:rsidR="00F17259" w:rsidRPr="00690F1B" w:rsidRDefault="00F17259" w:rsidP="0047521E"/>
        </w:tc>
        <w:tc>
          <w:tcPr>
            <w:tcW w:w="3060" w:type="dxa"/>
          </w:tcPr>
          <w:p w:rsidR="00F17259" w:rsidRPr="00690F1B" w:rsidRDefault="00F17259" w:rsidP="00A177FA">
            <w:pPr>
              <w:spacing w:before="60"/>
            </w:pPr>
            <w:r w:rsidRPr="00690F1B">
              <w:t>-</w:t>
            </w:r>
            <w:r>
              <w:t xml:space="preserve"> </w:t>
            </w:r>
            <w:r w:rsidRPr="00690F1B">
              <w:t>beszélgetés</w:t>
            </w:r>
          </w:p>
          <w:p w:rsidR="00F17259" w:rsidRPr="00690F1B" w:rsidRDefault="00F17259" w:rsidP="0047521E">
            <w:r w:rsidRPr="00690F1B">
              <w:t>-</w:t>
            </w:r>
            <w:r>
              <w:t xml:space="preserve"> </w:t>
            </w:r>
            <w:r w:rsidRPr="00690F1B">
              <w:t>tablókészítés</w:t>
            </w:r>
          </w:p>
          <w:p w:rsidR="00F17259" w:rsidRDefault="00F17259" w:rsidP="0047521E">
            <w:r w:rsidRPr="00690F1B">
              <w:t>-</w:t>
            </w:r>
            <w:r>
              <w:t xml:space="preserve"> </w:t>
            </w:r>
            <w:r w:rsidRPr="00690F1B">
              <w:t>idézetgyűjtés</w:t>
            </w:r>
          </w:p>
          <w:p w:rsidR="00F17259" w:rsidRDefault="00F17259" w:rsidP="0047521E">
            <w:r>
              <w:t xml:space="preserve">- szentekről készült film-bejátszások pl. </w:t>
            </w:r>
          </w:p>
          <w:p w:rsidR="00F17259" w:rsidRDefault="00F17259" w:rsidP="0047521E">
            <w:r>
              <w:t>Sacra Corona</w:t>
            </w:r>
          </w:p>
          <w:p w:rsidR="00F17259" w:rsidRDefault="00F17259" w:rsidP="0047521E">
            <w:r>
              <w:t>Napfivér Holdnővér</w:t>
            </w:r>
          </w:p>
          <w:p w:rsidR="00F17259" w:rsidRDefault="00F17259" w:rsidP="0047521E"/>
          <w:p w:rsidR="00F17259" w:rsidRPr="00690F1B" w:rsidRDefault="00F17259" w:rsidP="0047521E"/>
        </w:tc>
        <w:tc>
          <w:tcPr>
            <w:tcW w:w="2340" w:type="dxa"/>
          </w:tcPr>
          <w:p w:rsidR="00F17259" w:rsidRPr="00690F1B" w:rsidRDefault="00F17259" w:rsidP="00A177FA">
            <w:pPr>
              <w:spacing w:before="60"/>
            </w:pPr>
            <w:r w:rsidRPr="00690F1B">
              <w:t>Történelem</w:t>
            </w:r>
          </w:p>
          <w:p w:rsidR="00F17259" w:rsidRPr="00690F1B" w:rsidRDefault="00F17259" w:rsidP="0047521E">
            <w:r w:rsidRPr="00690F1B">
              <w:t>Irodalom</w:t>
            </w:r>
          </w:p>
          <w:p w:rsidR="00F17259" w:rsidRPr="00690F1B" w:rsidRDefault="00F17259" w:rsidP="0047521E">
            <w:r w:rsidRPr="00690F1B">
              <w:t>hittan</w:t>
            </w:r>
          </w:p>
        </w:tc>
      </w:tr>
    </w:tbl>
    <w:p w:rsidR="00F17259" w:rsidRDefault="00F17259" w:rsidP="0047521E">
      <w:pPr>
        <w:rPr>
          <w:b/>
          <w:bCs/>
        </w:rPr>
      </w:pPr>
    </w:p>
    <w:p w:rsidR="00F17259" w:rsidRDefault="00F17259" w:rsidP="0047521E">
      <w:pPr>
        <w:rPr>
          <w:b/>
          <w:bCs/>
        </w:rPr>
      </w:pPr>
    </w:p>
    <w:p w:rsidR="00F17259" w:rsidRDefault="00F17259" w:rsidP="0047521E">
      <w:pPr>
        <w:rPr>
          <w:b/>
          <w:bCs/>
        </w:rPr>
      </w:pPr>
    </w:p>
    <w:p w:rsidR="00F17259" w:rsidRPr="00690F1B" w:rsidRDefault="00F17259" w:rsidP="0047521E">
      <w:pPr>
        <w:rPr>
          <w:b/>
          <w:bCs/>
        </w:rPr>
      </w:pPr>
    </w:p>
    <w:p w:rsidR="00F17259" w:rsidRPr="00690F1B" w:rsidRDefault="00F17259" w:rsidP="0047521E">
      <w:pPr>
        <w:tabs>
          <w:tab w:val="left" w:pos="6840"/>
        </w:tabs>
      </w:pPr>
    </w:p>
    <w:tbl>
      <w:tblPr>
        <w:tblW w:w="138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3780"/>
        <w:gridCol w:w="2880"/>
        <w:gridCol w:w="2340"/>
      </w:tblGrid>
      <w:tr w:rsidR="00F17259" w:rsidRPr="00A177FA">
        <w:trPr>
          <w:trHeight w:val="536"/>
        </w:trPr>
        <w:tc>
          <w:tcPr>
            <w:tcW w:w="13860" w:type="dxa"/>
            <w:gridSpan w:val="4"/>
            <w:vAlign w:val="center"/>
          </w:tcPr>
          <w:p w:rsidR="00F17259" w:rsidRPr="00A177FA" w:rsidRDefault="00F17259" w:rsidP="00A177FA">
            <w:pPr>
              <w:tabs>
                <w:tab w:val="left" w:pos="7120"/>
              </w:tabs>
              <w:jc w:val="center"/>
              <w:rPr>
                <w:b/>
                <w:bCs/>
              </w:rPr>
            </w:pPr>
            <w:r w:rsidRPr="00A177FA">
              <w:rPr>
                <w:b/>
                <w:bCs/>
              </w:rPr>
              <w:t>V. témakör: Egyházunk</w:t>
            </w:r>
          </w:p>
        </w:tc>
      </w:tr>
      <w:tr w:rsidR="00F17259" w:rsidRPr="00A177FA">
        <w:tc>
          <w:tcPr>
            <w:tcW w:w="486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780" w:type="dxa"/>
            <w:vAlign w:val="center"/>
          </w:tcPr>
          <w:p w:rsidR="00F17259" w:rsidRPr="00A177FA" w:rsidRDefault="00F17259" w:rsidP="0047521E">
            <w:pPr>
              <w:rPr>
                <w:b/>
                <w:bCs/>
              </w:rPr>
            </w:pPr>
            <w:r w:rsidRPr="00A177FA">
              <w:rPr>
                <w:b/>
                <w:bCs/>
              </w:rPr>
              <w:t>Témák, tartalmak</w:t>
            </w:r>
          </w:p>
        </w:tc>
        <w:tc>
          <w:tcPr>
            <w:tcW w:w="2880" w:type="dxa"/>
            <w:vAlign w:val="center"/>
          </w:tcPr>
          <w:p w:rsidR="00F17259" w:rsidRPr="00A177FA" w:rsidRDefault="00F17259" w:rsidP="0047521E">
            <w:pPr>
              <w:rPr>
                <w:b/>
                <w:bCs/>
              </w:rPr>
            </w:pPr>
            <w:r w:rsidRPr="00A177FA">
              <w:rPr>
                <w:b/>
                <w:bCs/>
              </w:rPr>
              <w:t>Tanulói tevékenységek</w:t>
            </w:r>
          </w:p>
        </w:tc>
        <w:tc>
          <w:tcPr>
            <w:tcW w:w="234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690F1B">
        <w:tc>
          <w:tcPr>
            <w:tcW w:w="4860" w:type="dxa"/>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i/>
                <w:iCs/>
              </w:rPr>
            </w:pPr>
            <w:r>
              <w:rPr>
                <w:i/>
                <w:iCs/>
              </w:rPr>
              <w:t>Felelősségvállalás másokért</w:t>
            </w:r>
            <w:r w:rsidRPr="00A177FA">
              <w:rPr>
                <w:i/>
                <w:iCs/>
              </w:rPr>
              <w:t xml:space="preserve"> </w:t>
            </w:r>
          </w:p>
          <w:p w:rsidR="00F17259" w:rsidRPr="00A177FA" w:rsidRDefault="00F17259" w:rsidP="0047521E">
            <w:pPr>
              <w:rPr>
                <w:b/>
                <w:bCs/>
              </w:rPr>
            </w:pPr>
            <w:r w:rsidRPr="00A177FA">
              <w:rPr>
                <w:b/>
                <w:bCs/>
              </w:rPr>
              <w:t>Szociális kompetencia</w:t>
            </w:r>
          </w:p>
          <w:p w:rsidR="00F17259" w:rsidRPr="00D538CF" w:rsidRDefault="00F17259" w:rsidP="00A177FA">
            <w:pPr>
              <w:numPr>
                <w:ilvl w:val="1"/>
                <w:numId w:val="4"/>
              </w:numPr>
              <w:tabs>
                <w:tab w:val="clear" w:pos="1440"/>
                <w:tab w:val="num" w:pos="792"/>
              </w:tabs>
              <w:ind w:hanging="828"/>
            </w:pPr>
            <w:r w:rsidRPr="00D538CF">
              <w:t>Tudatos, önálló és keresztény életvitel</w:t>
            </w:r>
          </w:p>
          <w:p w:rsidR="00F17259" w:rsidRPr="00D538CF" w:rsidRDefault="00F17259" w:rsidP="00A177FA">
            <w:pPr>
              <w:numPr>
                <w:ilvl w:val="1"/>
                <w:numId w:val="4"/>
              </w:numPr>
              <w:tabs>
                <w:tab w:val="clear" w:pos="1440"/>
                <w:tab w:val="num" w:pos="792"/>
              </w:tabs>
              <w:ind w:hanging="828"/>
            </w:pPr>
            <w:r w:rsidRPr="00D538CF">
              <w:t>Konfliktuskezelés és társas kapcsolatok</w:t>
            </w:r>
          </w:p>
          <w:p w:rsidR="00F17259" w:rsidRPr="00D538CF" w:rsidRDefault="00F17259" w:rsidP="00A177FA">
            <w:pPr>
              <w:numPr>
                <w:ilvl w:val="1"/>
                <w:numId w:val="4"/>
              </w:numPr>
              <w:tabs>
                <w:tab w:val="clear" w:pos="1440"/>
                <w:tab w:val="num" w:pos="792"/>
              </w:tabs>
              <w:ind w:hanging="828"/>
            </w:pPr>
            <w:r w:rsidRPr="00D538CF">
              <w:t>Közösségépítés</w:t>
            </w:r>
          </w:p>
          <w:p w:rsidR="00F17259" w:rsidRDefault="00F17259" w:rsidP="0047521E">
            <w:r w:rsidRPr="00A177FA">
              <w:rPr>
                <w:b/>
                <w:bCs/>
              </w:rPr>
              <w:t>Kommunikáció</w:t>
            </w:r>
            <w:r w:rsidRPr="00D538CF">
              <w:t xml:space="preserve"> – verbális és metakommunikáció</w:t>
            </w:r>
          </w:p>
          <w:p w:rsidR="00F17259" w:rsidRPr="00690F1B" w:rsidRDefault="00F17259" w:rsidP="0047521E"/>
        </w:tc>
        <w:tc>
          <w:tcPr>
            <w:tcW w:w="3780" w:type="dxa"/>
          </w:tcPr>
          <w:p w:rsidR="00F17259" w:rsidRPr="00690F1B" w:rsidRDefault="00F17259" w:rsidP="00A177FA">
            <w:pPr>
              <w:spacing w:before="60"/>
            </w:pPr>
            <w:r>
              <w:t>M</w:t>
            </w:r>
            <w:r w:rsidRPr="00690F1B">
              <w:t>isszionáriusok</w:t>
            </w:r>
            <w:r>
              <w:t xml:space="preserve"> – missziók régen és ma</w:t>
            </w:r>
          </w:p>
          <w:p w:rsidR="00F17259" w:rsidRPr="00F56477" w:rsidRDefault="00F17259" w:rsidP="0047521E">
            <w:r>
              <w:t>K</w:t>
            </w:r>
            <w:r w:rsidRPr="00690F1B">
              <w:t>üldetésünk van</w:t>
            </w:r>
          </w:p>
          <w:p w:rsidR="00F17259" w:rsidRPr="00F56477" w:rsidRDefault="00F17259" w:rsidP="0047521E">
            <w:r w:rsidRPr="00F56477">
              <w:t>- keresztény fiatal viselkedése az utcán és más nyilvános helyen - róluk ítélik meg Jézust és a keresztényeket</w:t>
            </w:r>
          </w:p>
        </w:tc>
        <w:tc>
          <w:tcPr>
            <w:tcW w:w="2880" w:type="dxa"/>
          </w:tcPr>
          <w:p w:rsidR="00F17259" w:rsidRDefault="00F17259" w:rsidP="00A177FA">
            <w:pPr>
              <w:spacing w:before="60"/>
            </w:pPr>
            <w:r w:rsidRPr="00690F1B">
              <w:t>-</w:t>
            </w:r>
            <w:r>
              <w:t xml:space="preserve"> </w:t>
            </w:r>
            <w:r w:rsidRPr="00690F1B">
              <w:t>a Misszió c.</w:t>
            </w:r>
            <w:r>
              <w:t xml:space="preserve"> </w:t>
            </w:r>
            <w:r w:rsidRPr="00690F1B">
              <w:t>film megtekintése, megbeszélése</w:t>
            </w:r>
          </w:p>
          <w:p w:rsidR="00F17259" w:rsidRPr="00690F1B" w:rsidRDefault="00F17259" w:rsidP="00A177FA">
            <w:pPr>
              <w:spacing w:before="60"/>
            </w:pPr>
            <w:r>
              <w:t>- Lumen 2000 film epizódjai</w:t>
            </w:r>
          </w:p>
        </w:tc>
        <w:tc>
          <w:tcPr>
            <w:tcW w:w="2340" w:type="dxa"/>
          </w:tcPr>
          <w:p w:rsidR="00F17259" w:rsidRDefault="00F17259" w:rsidP="00A177FA">
            <w:pPr>
              <w:spacing w:before="60"/>
            </w:pPr>
            <w:r>
              <w:t>Hittan,</w:t>
            </w:r>
          </w:p>
          <w:p w:rsidR="00F17259" w:rsidRPr="00690F1B" w:rsidRDefault="00F17259" w:rsidP="0047521E">
            <w:r>
              <w:t xml:space="preserve">történelem </w:t>
            </w:r>
          </w:p>
        </w:tc>
      </w:tr>
      <w:tr w:rsidR="00F17259" w:rsidRPr="00A177FA">
        <w:trPr>
          <w:trHeight w:val="431"/>
        </w:trPr>
        <w:tc>
          <w:tcPr>
            <w:tcW w:w="13860" w:type="dxa"/>
            <w:gridSpan w:val="4"/>
            <w:vAlign w:val="center"/>
          </w:tcPr>
          <w:p w:rsidR="00F17259" w:rsidRPr="00A177FA" w:rsidRDefault="00F17259" w:rsidP="00A177FA">
            <w:pPr>
              <w:jc w:val="center"/>
              <w:rPr>
                <w:b/>
                <w:bCs/>
              </w:rPr>
            </w:pPr>
            <w:r w:rsidRPr="00A177FA">
              <w:rPr>
                <w:b/>
                <w:bCs/>
              </w:rPr>
              <w:t>VI. témakör: Magyarságunk</w:t>
            </w:r>
          </w:p>
        </w:tc>
      </w:tr>
      <w:tr w:rsidR="00F17259" w:rsidRPr="00690F1B">
        <w:tc>
          <w:tcPr>
            <w:tcW w:w="4860" w:type="dxa"/>
          </w:tcPr>
          <w:p w:rsidR="00F17259" w:rsidRPr="00A177FA" w:rsidRDefault="00F17259" w:rsidP="00A177FA">
            <w:pPr>
              <w:spacing w:before="60"/>
              <w:rPr>
                <w:i/>
                <w:iCs/>
              </w:rPr>
            </w:pPr>
            <w:r>
              <w:rPr>
                <w:i/>
                <w:iCs/>
              </w:rPr>
              <w:t>Nemzeti öntudat, hazafias nevelés</w:t>
            </w:r>
          </w:p>
          <w:p w:rsidR="00F17259" w:rsidRPr="00A177FA" w:rsidRDefault="00F17259" w:rsidP="00A177FA">
            <w:pPr>
              <w:spacing w:line="360" w:lineRule="auto"/>
              <w:rPr>
                <w:i/>
                <w:iCs/>
              </w:rPr>
            </w:pPr>
            <w:r>
              <w:rPr>
                <w:i/>
                <w:iCs/>
              </w:rPr>
              <w:t>Felelősségvállalás másokért</w:t>
            </w:r>
            <w:r w:rsidRPr="00A177FA">
              <w:rPr>
                <w:i/>
                <w:iCs/>
              </w:rPr>
              <w:t xml:space="preserve"> </w:t>
            </w:r>
          </w:p>
          <w:p w:rsidR="00F17259" w:rsidRPr="00A177FA" w:rsidRDefault="00F17259" w:rsidP="00A177FA">
            <w:pPr>
              <w:spacing w:line="360" w:lineRule="auto"/>
              <w:rPr>
                <w:i/>
                <w:iCs/>
              </w:rPr>
            </w:pPr>
            <w:r>
              <w:rPr>
                <w:i/>
                <w:iCs/>
              </w:rPr>
              <w:t>Állampolgárságra, demokráciára nevelés</w:t>
            </w:r>
          </w:p>
          <w:p w:rsidR="00F17259" w:rsidRPr="00C35DFB" w:rsidRDefault="00F17259" w:rsidP="0047521E">
            <w:r w:rsidRPr="00C35DFB">
              <w:t>- ismerje meg, hogy hazánk Európa védőpajzsa</w:t>
            </w:r>
          </w:p>
          <w:p w:rsidR="00F17259" w:rsidRPr="00A177FA" w:rsidRDefault="00F17259" w:rsidP="0047521E">
            <w:pPr>
              <w:rPr>
                <w:i/>
                <w:iCs/>
              </w:rPr>
            </w:pPr>
            <w:r w:rsidRPr="00C35DFB">
              <w:t>- ismerje meg hazánk néhány feltaláló, alkotó elméjét és legyen büszke rájuk</w:t>
            </w:r>
          </w:p>
        </w:tc>
        <w:tc>
          <w:tcPr>
            <w:tcW w:w="3780" w:type="dxa"/>
          </w:tcPr>
          <w:p w:rsidR="00F17259" w:rsidRPr="00690F1B" w:rsidRDefault="00F17259" w:rsidP="00A177FA">
            <w:pPr>
              <w:spacing w:before="60"/>
            </w:pPr>
            <w:r w:rsidRPr="00A177FA">
              <w:rPr>
                <w:b/>
                <w:bCs/>
              </w:rPr>
              <w:t xml:space="preserve">- </w:t>
            </w:r>
            <w:r w:rsidRPr="00690F1B">
              <w:t>mit kaptunk a kereszténységtől</w:t>
            </w:r>
          </w:p>
          <w:p w:rsidR="00F17259" w:rsidRPr="00690F1B" w:rsidRDefault="00F17259" w:rsidP="0047521E">
            <w:r w:rsidRPr="00690F1B">
              <w:t>-</w:t>
            </w:r>
            <w:r>
              <w:t xml:space="preserve"> </w:t>
            </w:r>
            <w:r w:rsidRPr="00690F1B">
              <w:t>miért jó az, hogy mi magyarok és keresztények vagyunk egyszerre?</w:t>
            </w:r>
          </w:p>
          <w:p w:rsidR="00F17259" w:rsidRPr="00690F1B" w:rsidRDefault="00F17259" w:rsidP="0047521E">
            <w:r>
              <w:t>M</w:t>
            </w:r>
            <w:r w:rsidRPr="00690F1B">
              <w:t>agyar feltalálók</w:t>
            </w:r>
          </w:p>
        </w:tc>
        <w:tc>
          <w:tcPr>
            <w:tcW w:w="2880" w:type="dxa"/>
          </w:tcPr>
          <w:p w:rsidR="00F17259" w:rsidRPr="00690F1B" w:rsidRDefault="00F17259" w:rsidP="00A177FA">
            <w:pPr>
              <w:spacing w:before="60"/>
            </w:pPr>
            <w:r>
              <w:t>- gyű</w:t>
            </w:r>
            <w:r w:rsidRPr="00690F1B">
              <w:t>jtőmunka</w:t>
            </w:r>
          </w:p>
          <w:p w:rsidR="00F17259" w:rsidRPr="00690F1B" w:rsidRDefault="00F17259" w:rsidP="0047521E">
            <w:r w:rsidRPr="00690F1B">
              <w:t>- tablókészítés magyar feltalálókról</w:t>
            </w:r>
          </w:p>
        </w:tc>
        <w:tc>
          <w:tcPr>
            <w:tcW w:w="2340" w:type="dxa"/>
          </w:tcPr>
          <w:p w:rsidR="00F17259" w:rsidRPr="00690F1B" w:rsidRDefault="00F17259" w:rsidP="00A177FA">
            <w:pPr>
              <w:spacing w:before="60"/>
            </w:pPr>
            <w:r w:rsidRPr="00690F1B">
              <w:t>-</w:t>
            </w:r>
            <w:r>
              <w:t xml:space="preserve"> </w:t>
            </w:r>
            <w:r w:rsidRPr="00690F1B">
              <w:t>történelem</w:t>
            </w:r>
          </w:p>
          <w:p w:rsidR="00F17259" w:rsidRPr="00690F1B" w:rsidRDefault="00F17259" w:rsidP="0047521E">
            <w:r w:rsidRPr="00690F1B">
              <w:t>-</w:t>
            </w:r>
            <w:r>
              <w:t xml:space="preserve"> </w:t>
            </w:r>
            <w:r w:rsidRPr="00690F1B">
              <w:t>hittan</w:t>
            </w:r>
          </w:p>
          <w:p w:rsidR="00F17259" w:rsidRPr="00690F1B" w:rsidRDefault="00F17259" w:rsidP="0047521E">
            <w:r w:rsidRPr="00690F1B">
              <w:t>-</w:t>
            </w:r>
            <w:r>
              <w:t xml:space="preserve"> </w:t>
            </w:r>
            <w:r w:rsidRPr="00690F1B">
              <w:t>természettudomány</w:t>
            </w:r>
          </w:p>
        </w:tc>
      </w:tr>
    </w:tbl>
    <w:p w:rsidR="00F17259" w:rsidRPr="00690F1B" w:rsidRDefault="00F17259" w:rsidP="0047521E">
      <w:pPr>
        <w:rPr>
          <w:b/>
          <w:bCs/>
        </w:rPr>
      </w:pPr>
    </w:p>
    <w:p w:rsidR="00F17259" w:rsidRDefault="00F17259" w:rsidP="0047521E"/>
    <w:p w:rsidR="00F17259" w:rsidRDefault="00F17259" w:rsidP="0047521E"/>
    <w:p w:rsidR="00F17259" w:rsidRDefault="00F17259" w:rsidP="0047521E"/>
    <w:p w:rsidR="00F17259" w:rsidRDefault="00F17259" w:rsidP="0047521E"/>
    <w:p w:rsidR="00F17259" w:rsidRDefault="00F17259" w:rsidP="0047521E"/>
    <w:p w:rsidR="00F17259" w:rsidRDefault="00F17259" w:rsidP="0047521E"/>
    <w:p w:rsidR="00F17259" w:rsidRDefault="00F17259" w:rsidP="0047521E"/>
    <w:p w:rsidR="00F17259" w:rsidRPr="00690F1B" w:rsidRDefault="00F17259" w:rsidP="0047521E"/>
    <w:tbl>
      <w:tblPr>
        <w:tblW w:w="14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960"/>
        <w:gridCol w:w="3060"/>
        <w:gridCol w:w="2340"/>
      </w:tblGrid>
      <w:tr w:rsidR="00F17259" w:rsidRPr="00A177FA">
        <w:trPr>
          <w:trHeight w:val="543"/>
        </w:trPr>
        <w:tc>
          <w:tcPr>
            <w:tcW w:w="14040" w:type="dxa"/>
            <w:gridSpan w:val="4"/>
            <w:vAlign w:val="center"/>
          </w:tcPr>
          <w:p w:rsidR="00F17259" w:rsidRPr="00A177FA" w:rsidRDefault="00F17259" w:rsidP="00A177FA">
            <w:pPr>
              <w:jc w:val="center"/>
              <w:rPr>
                <w:b/>
                <w:bCs/>
              </w:rPr>
            </w:pPr>
            <w:r w:rsidRPr="00A177FA">
              <w:rPr>
                <w:b/>
                <w:bCs/>
              </w:rPr>
              <w:t>VII. témakör: Szabadságunk és értékeink</w:t>
            </w:r>
          </w:p>
        </w:tc>
      </w:tr>
      <w:tr w:rsidR="00F17259" w:rsidRPr="00A177FA">
        <w:tc>
          <w:tcPr>
            <w:tcW w:w="468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960" w:type="dxa"/>
            <w:vAlign w:val="center"/>
          </w:tcPr>
          <w:p w:rsidR="00F17259" w:rsidRPr="00A177FA" w:rsidRDefault="00F17259" w:rsidP="0047521E">
            <w:pPr>
              <w:rPr>
                <w:b/>
                <w:bCs/>
              </w:rPr>
            </w:pPr>
            <w:r w:rsidRPr="00A177FA">
              <w:rPr>
                <w:b/>
                <w:bCs/>
              </w:rPr>
              <w:t>Témák, tartalmak</w:t>
            </w:r>
          </w:p>
        </w:tc>
        <w:tc>
          <w:tcPr>
            <w:tcW w:w="3060" w:type="dxa"/>
            <w:vAlign w:val="center"/>
          </w:tcPr>
          <w:p w:rsidR="00F17259" w:rsidRPr="00A177FA" w:rsidRDefault="00F17259" w:rsidP="0047521E">
            <w:pPr>
              <w:rPr>
                <w:b/>
                <w:bCs/>
              </w:rPr>
            </w:pPr>
            <w:r w:rsidRPr="00A177FA">
              <w:rPr>
                <w:b/>
                <w:bCs/>
              </w:rPr>
              <w:t>Tanulói tevékenységek</w:t>
            </w:r>
          </w:p>
        </w:tc>
        <w:tc>
          <w:tcPr>
            <w:tcW w:w="234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690F1B">
        <w:tc>
          <w:tcPr>
            <w:tcW w:w="4680" w:type="dxa"/>
          </w:tcPr>
          <w:p w:rsidR="00F17259" w:rsidRPr="00A177FA" w:rsidRDefault="00F17259" w:rsidP="00A177FA">
            <w:pPr>
              <w:spacing w:before="60" w:line="360" w:lineRule="auto"/>
              <w:rPr>
                <w:b/>
                <w:bCs/>
              </w:rPr>
            </w:pPr>
            <w:r w:rsidRPr="00A177FA">
              <w:rPr>
                <w:b/>
                <w:bCs/>
              </w:rPr>
              <w:t>Szociális és állampolgári kompetencia</w:t>
            </w:r>
          </w:p>
          <w:p w:rsidR="00F17259" w:rsidRPr="0086119C" w:rsidRDefault="00F17259" w:rsidP="0047521E">
            <w:r w:rsidRPr="0086119C">
              <w:t>- a szabadság nem jelenti azt, hogy mindent szabad,</w:t>
            </w:r>
          </w:p>
          <w:p w:rsidR="00F17259" w:rsidRPr="00A177FA" w:rsidRDefault="00F17259" w:rsidP="0047521E">
            <w:pPr>
              <w:rPr>
                <w:b/>
                <w:bCs/>
              </w:rPr>
            </w:pPr>
            <w:r w:rsidRPr="0086119C">
              <w:t>- értékelje a korlátok védelmező, megtartó tulajdonságát is</w:t>
            </w:r>
            <w:r w:rsidRPr="00A177FA">
              <w:rPr>
                <w:b/>
                <w:bCs/>
              </w:rPr>
              <w:t xml:space="preserve"> </w:t>
            </w:r>
          </w:p>
          <w:p w:rsidR="00F17259" w:rsidRPr="00A177FA" w:rsidRDefault="00F17259" w:rsidP="0047521E">
            <w:pPr>
              <w:rPr>
                <w:b/>
                <w:bCs/>
              </w:rPr>
            </w:pPr>
          </w:p>
          <w:p w:rsidR="00F17259" w:rsidRPr="0086119C" w:rsidRDefault="00F17259" w:rsidP="0047521E">
            <w:r w:rsidRPr="00A177FA">
              <w:rPr>
                <w:b/>
                <w:bCs/>
              </w:rPr>
              <w:t>Esztétikai – művészeti tudatosság</w:t>
            </w:r>
          </w:p>
          <w:p w:rsidR="00F17259" w:rsidRPr="0086119C" w:rsidRDefault="00F17259" w:rsidP="0047521E">
            <w:r w:rsidRPr="0086119C">
              <w:t>- tudjon felsorolni örök értékeket, amik nem változnak divatok szerint</w:t>
            </w:r>
          </w:p>
          <w:p w:rsidR="00F17259" w:rsidRPr="009C7195" w:rsidRDefault="00F17259" w:rsidP="0047521E">
            <w:r>
              <w:t>-</w:t>
            </w:r>
            <w:r w:rsidRPr="0086119C">
              <w:t xml:space="preserve"> a játékszabályok, mint értékek</w:t>
            </w:r>
          </w:p>
          <w:p w:rsidR="00F17259" w:rsidRDefault="00F17259" w:rsidP="0047521E">
            <w:r w:rsidRPr="009C7195">
              <w:t>- tudja és értse meg, hogy nem mindig az az értékes, amit az emberek többsége annak tart</w:t>
            </w:r>
          </w:p>
          <w:p w:rsidR="00F17259" w:rsidRPr="009C7195" w:rsidRDefault="00F17259" w:rsidP="0047521E"/>
        </w:tc>
        <w:tc>
          <w:tcPr>
            <w:tcW w:w="3960" w:type="dxa"/>
          </w:tcPr>
          <w:p w:rsidR="00F17259" w:rsidRPr="00690F1B" w:rsidRDefault="00F17259" w:rsidP="00A177FA">
            <w:pPr>
              <w:spacing w:before="60"/>
            </w:pPr>
            <w:r>
              <w:t>A</w:t>
            </w:r>
            <w:r w:rsidRPr="00690F1B">
              <w:t xml:space="preserve"> legfőbb értékek –az élet,</w:t>
            </w:r>
            <w:r>
              <w:t xml:space="preserve"> </w:t>
            </w:r>
            <w:r w:rsidRPr="00690F1B">
              <w:t>a szabadság,</w:t>
            </w:r>
            <w:r>
              <w:t xml:space="preserve"> </w:t>
            </w:r>
            <w:r w:rsidRPr="00690F1B">
              <w:t>az emberi kapcsolatok, az egészség</w:t>
            </w:r>
          </w:p>
          <w:p w:rsidR="00F17259" w:rsidRPr="00690F1B" w:rsidRDefault="00F17259" w:rsidP="0047521E">
            <w:r>
              <w:t>A</w:t>
            </w:r>
            <w:r w:rsidRPr="00690F1B">
              <w:t>z</w:t>
            </w:r>
            <w:r>
              <w:t xml:space="preserve"> </w:t>
            </w:r>
            <w:r w:rsidRPr="00690F1B">
              <w:t>ember</w:t>
            </w:r>
            <w:r>
              <w:t xml:space="preserve"> </w:t>
            </w:r>
            <w:r w:rsidRPr="00690F1B">
              <w:t>alkotta világ értékei – művészetek, tudomány vívmányai,</w:t>
            </w:r>
          </w:p>
          <w:p w:rsidR="00F17259" w:rsidRPr="00690F1B" w:rsidRDefault="00F17259" w:rsidP="0047521E">
            <w:r>
              <w:t>H</w:t>
            </w:r>
            <w:r w:rsidRPr="00690F1B">
              <w:t>amis „értékek”,</w:t>
            </w:r>
            <w:r>
              <w:t xml:space="preserve"> </w:t>
            </w:r>
            <w:r w:rsidRPr="00690F1B">
              <w:t>érték-rombolás, káros szenvedélyek</w:t>
            </w:r>
          </w:p>
          <w:p w:rsidR="00F17259" w:rsidRPr="00690F1B" w:rsidRDefault="00F17259" w:rsidP="0047521E"/>
        </w:tc>
        <w:tc>
          <w:tcPr>
            <w:tcW w:w="3060" w:type="dxa"/>
          </w:tcPr>
          <w:p w:rsidR="00F17259" w:rsidRPr="00690F1B" w:rsidRDefault="00F17259" w:rsidP="00A177FA">
            <w:pPr>
              <w:spacing w:before="60"/>
            </w:pPr>
            <w:r w:rsidRPr="00690F1B">
              <w:t>-</w:t>
            </w:r>
            <w:r>
              <w:t xml:space="preserve"> </w:t>
            </w:r>
            <w:r w:rsidRPr="00690F1B">
              <w:t>beszélgetés</w:t>
            </w:r>
          </w:p>
          <w:p w:rsidR="00F17259" w:rsidRDefault="00F17259" w:rsidP="0047521E">
            <w:r w:rsidRPr="00690F1B">
              <w:t>-</w:t>
            </w:r>
            <w:r>
              <w:t xml:space="preserve"> </w:t>
            </w:r>
            <w:r w:rsidRPr="00690F1B">
              <w:t xml:space="preserve">kiscsoportos tevékenység, </w:t>
            </w:r>
            <w:r>
              <w:t>gyűjtőmunka</w:t>
            </w:r>
          </w:p>
          <w:p w:rsidR="00F17259" w:rsidRDefault="00F17259" w:rsidP="0047521E">
            <w:r>
              <w:t>Képzőművészeti- és fotóalbumok megismerése</w:t>
            </w:r>
          </w:p>
          <w:p w:rsidR="00F17259" w:rsidRPr="00690F1B" w:rsidRDefault="00F17259" w:rsidP="0047521E"/>
        </w:tc>
        <w:tc>
          <w:tcPr>
            <w:tcW w:w="2340" w:type="dxa"/>
          </w:tcPr>
          <w:p w:rsidR="00F17259" w:rsidRPr="00690F1B" w:rsidRDefault="00F17259" w:rsidP="00A177FA">
            <w:pPr>
              <w:spacing w:before="60"/>
            </w:pPr>
            <w:r w:rsidRPr="00690F1B">
              <w:t>-</w:t>
            </w:r>
            <w:r>
              <w:t xml:space="preserve"> </w:t>
            </w:r>
            <w:r w:rsidRPr="00690F1B">
              <w:t>sport,</w:t>
            </w:r>
          </w:p>
          <w:p w:rsidR="00F17259" w:rsidRPr="00690F1B" w:rsidRDefault="00F17259" w:rsidP="0047521E">
            <w:r w:rsidRPr="00690F1B">
              <w:t>-</w:t>
            </w:r>
            <w:r>
              <w:t xml:space="preserve"> </w:t>
            </w:r>
            <w:r w:rsidRPr="00690F1B">
              <w:t>tánc és drámajáték</w:t>
            </w:r>
          </w:p>
          <w:p w:rsidR="00F17259" w:rsidRDefault="00F17259" w:rsidP="0047521E">
            <w:r w:rsidRPr="00690F1B">
              <w:t>-</w:t>
            </w:r>
            <w:r>
              <w:t xml:space="preserve"> </w:t>
            </w:r>
            <w:r w:rsidRPr="00690F1B">
              <w:t>művészetek</w:t>
            </w:r>
          </w:p>
          <w:p w:rsidR="00F17259" w:rsidRDefault="00F17259" w:rsidP="0047521E">
            <w:r>
              <w:t>- egészségnevelés</w:t>
            </w:r>
          </w:p>
          <w:p w:rsidR="00F17259" w:rsidRPr="00690F1B" w:rsidRDefault="00F17259" w:rsidP="0047521E">
            <w:r>
              <w:t>- drogprevenció</w:t>
            </w:r>
          </w:p>
        </w:tc>
      </w:tr>
      <w:tr w:rsidR="00F17259" w:rsidRPr="00A177FA">
        <w:trPr>
          <w:trHeight w:val="532"/>
        </w:trPr>
        <w:tc>
          <w:tcPr>
            <w:tcW w:w="14040" w:type="dxa"/>
            <w:gridSpan w:val="4"/>
            <w:vAlign w:val="center"/>
          </w:tcPr>
          <w:p w:rsidR="00F17259" w:rsidRPr="00A177FA" w:rsidRDefault="00F17259" w:rsidP="00A177FA">
            <w:pPr>
              <w:jc w:val="center"/>
              <w:rPr>
                <w:b/>
                <w:bCs/>
              </w:rPr>
            </w:pPr>
            <w:r w:rsidRPr="00A177FA">
              <w:rPr>
                <w:b/>
                <w:bCs/>
              </w:rPr>
              <w:t>VIII. témakör: Értékeink</w:t>
            </w:r>
          </w:p>
        </w:tc>
      </w:tr>
      <w:tr w:rsidR="00F17259" w:rsidRPr="00690F1B">
        <w:trPr>
          <w:trHeight w:val="1949"/>
        </w:trPr>
        <w:tc>
          <w:tcPr>
            <w:tcW w:w="4680" w:type="dxa"/>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b/>
                <w:bCs/>
              </w:rPr>
            </w:pPr>
            <w:r w:rsidRPr="00A177FA">
              <w:rPr>
                <w:b/>
                <w:bCs/>
              </w:rPr>
              <w:t>Anyanyelvi kommunikáció</w:t>
            </w:r>
          </w:p>
          <w:p w:rsidR="00F17259" w:rsidRPr="00A177FA" w:rsidRDefault="00F17259" w:rsidP="0047521E">
            <w:pPr>
              <w:rPr>
                <w:b/>
                <w:bCs/>
              </w:rPr>
            </w:pPr>
            <w:r w:rsidRPr="00A177FA">
              <w:rPr>
                <w:b/>
                <w:bCs/>
              </w:rPr>
              <w:t>Szociális kompetencia</w:t>
            </w:r>
          </w:p>
          <w:p w:rsidR="00F17259" w:rsidRPr="00A27686" w:rsidRDefault="00F17259" w:rsidP="0047521E">
            <w:r>
              <w:t>Konfliktuskezelés és társas kapcsolatok</w:t>
            </w:r>
          </w:p>
          <w:p w:rsidR="00F17259" w:rsidRPr="00A177FA" w:rsidRDefault="00F17259" w:rsidP="0047521E">
            <w:pPr>
              <w:rPr>
                <w:i/>
                <w:iCs/>
              </w:rPr>
            </w:pPr>
          </w:p>
          <w:p w:rsidR="00F17259" w:rsidRPr="0086119C" w:rsidRDefault="00F17259" w:rsidP="0047521E">
            <w:r w:rsidRPr="0086119C">
              <w:t xml:space="preserve">Tudatos keresztény életvitel </w:t>
            </w:r>
          </w:p>
        </w:tc>
        <w:tc>
          <w:tcPr>
            <w:tcW w:w="3960" w:type="dxa"/>
          </w:tcPr>
          <w:p w:rsidR="00F17259" w:rsidRPr="00A27686" w:rsidRDefault="00F17259" w:rsidP="00A177FA">
            <w:pPr>
              <w:spacing w:before="60"/>
            </w:pPr>
            <w:r w:rsidRPr="00E57070">
              <w:t>Értékeink,</w:t>
            </w:r>
            <w:r w:rsidRPr="00A177FA">
              <w:rPr>
                <w:b/>
                <w:bCs/>
              </w:rPr>
              <w:t xml:space="preserve"> </w:t>
            </w:r>
            <w:r w:rsidRPr="00A27686">
              <w:t>erényeink</w:t>
            </w:r>
          </w:p>
          <w:p w:rsidR="00F17259" w:rsidRPr="00A27686" w:rsidRDefault="00F17259" w:rsidP="0047521E">
            <w:r w:rsidRPr="00A27686">
              <w:t xml:space="preserve">Érzelmeink </w:t>
            </w:r>
          </w:p>
          <w:p w:rsidR="00F17259" w:rsidRPr="00A27686" w:rsidRDefault="00F17259" w:rsidP="0047521E">
            <w:r>
              <w:t>Akarati cselekvéseink és ezek</w:t>
            </w:r>
            <w:r>
              <w:br/>
            </w:r>
            <w:r w:rsidRPr="00A27686">
              <w:t>visz</w:t>
            </w:r>
            <w:r>
              <w:t>onya</w:t>
            </w:r>
          </w:p>
          <w:p w:rsidR="00F17259" w:rsidRPr="00690F1B" w:rsidRDefault="00F17259" w:rsidP="0047521E"/>
        </w:tc>
        <w:tc>
          <w:tcPr>
            <w:tcW w:w="3060" w:type="dxa"/>
          </w:tcPr>
          <w:p w:rsidR="00F17259" w:rsidRPr="00690F1B" w:rsidRDefault="00F17259" w:rsidP="00A177FA">
            <w:pPr>
              <w:spacing w:before="60"/>
            </w:pPr>
            <w:r w:rsidRPr="00690F1B">
              <w:t>-</w:t>
            </w:r>
            <w:r>
              <w:t xml:space="preserve"> </w:t>
            </w:r>
            <w:r w:rsidRPr="00690F1B">
              <w:t>beszélgetés</w:t>
            </w:r>
          </w:p>
          <w:p w:rsidR="00F17259" w:rsidRPr="00690F1B" w:rsidRDefault="00F17259" w:rsidP="0047521E">
            <w:r w:rsidRPr="00690F1B">
              <w:t>-</w:t>
            </w:r>
            <w:r>
              <w:t xml:space="preserve"> </w:t>
            </w:r>
            <w:r w:rsidRPr="00690F1B">
              <w:t xml:space="preserve">kiscsoportos tevékenység, </w:t>
            </w:r>
            <w:r>
              <w:t>gyűjtőmunka</w:t>
            </w:r>
          </w:p>
        </w:tc>
        <w:tc>
          <w:tcPr>
            <w:tcW w:w="2340" w:type="dxa"/>
          </w:tcPr>
          <w:p w:rsidR="00F17259" w:rsidRPr="00690F1B" w:rsidRDefault="00F17259" w:rsidP="00A177FA">
            <w:pPr>
              <w:spacing w:before="60"/>
            </w:pPr>
            <w:r w:rsidRPr="00690F1B">
              <w:t>-</w:t>
            </w:r>
            <w:r>
              <w:t xml:space="preserve"> </w:t>
            </w:r>
            <w:r w:rsidRPr="00690F1B">
              <w:t>sport,</w:t>
            </w:r>
          </w:p>
          <w:p w:rsidR="00F17259" w:rsidRPr="00690F1B" w:rsidRDefault="00F17259" w:rsidP="0047521E">
            <w:r w:rsidRPr="00690F1B">
              <w:t>-</w:t>
            </w:r>
            <w:r>
              <w:t xml:space="preserve"> </w:t>
            </w:r>
            <w:r w:rsidRPr="00690F1B">
              <w:t>tánc és drámajáték</w:t>
            </w:r>
          </w:p>
          <w:p w:rsidR="00F17259" w:rsidRPr="00690F1B" w:rsidRDefault="00F17259" w:rsidP="0047521E">
            <w:r w:rsidRPr="00690F1B">
              <w:t>-</w:t>
            </w:r>
            <w:r>
              <w:t xml:space="preserve"> </w:t>
            </w:r>
            <w:r w:rsidRPr="00690F1B">
              <w:t>művészetek</w:t>
            </w:r>
          </w:p>
        </w:tc>
      </w:tr>
    </w:tbl>
    <w:p w:rsidR="00F17259" w:rsidRDefault="00F17259" w:rsidP="0047521E">
      <w:pPr>
        <w:jc w:val="both"/>
      </w:pPr>
    </w:p>
    <w:p w:rsidR="00F17259" w:rsidRDefault="00F17259" w:rsidP="0047521E">
      <w:pPr>
        <w:rPr>
          <w:b/>
          <w:bCs/>
        </w:rPr>
      </w:pPr>
    </w:p>
    <w:p w:rsidR="00F17259" w:rsidRDefault="00F17259" w:rsidP="0047521E">
      <w:pPr>
        <w:rPr>
          <w:b/>
          <w:bCs/>
        </w:rPr>
      </w:pPr>
    </w:p>
    <w:p w:rsidR="00F17259" w:rsidRDefault="00F17259" w:rsidP="0047521E">
      <w:pPr>
        <w:rPr>
          <w:b/>
          <w:bCs/>
        </w:rPr>
      </w:pPr>
    </w:p>
    <w:p w:rsidR="00F17259" w:rsidRPr="001609A3" w:rsidRDefault="00F17259" w:rsidP="0047521E">
      <w:pPr>
        <w:jc w:val="center"/>
        <w:rPr>
          <w:b/>
          <w:bCs/>
        </w:rPr>
      </w:pPr>
    </w:p>
    <w:p w:rsidR="00F17259" w:rsidRPr="005B59BF" w:rsidRDefault="00F17259" w:rsidP="0047521E">
      <w:pPr>
        <w:spacing w:line="360" w:lineRule="auto"/>
        <w:jc w:val="center"/>
        <w:rPr>
          <w:b/>
          <w:bCs/>
          <w:sz w:val="28"/>
          <w:szCs w:val="28"/>
        </w:rPr>
      </w:pPr>
      <w:r w:rsidRPr="005B59BF">
        <w:rPr>
          <w:b/>
          <w:bCs/>
          <w:sz w:val="28"/>
          <w:szCs w:val="28"/>
        </w:rPr>
        <w:t>7. évfolyam</w:t>
      </w:r>
    </w:p>
    <w:p w:rsidR="00F17259" w:rsidRPr="001609A3" w:rsidRDefault="00F17259" w:rsidP="0047521E">
      <w:pPr>
        <w:jc w:val="both"/>
        <w:rPr>
          <w:b/>
          <w:bCs/>
        </w:rPr>
      </w:pPr>
      <w:r w:rsidRPr="001609A3">
        <w:rPr>
          <w:b/>
          <w:bCs/>
        </w:rPr>
        <w:t>Célok, feladatok:</w:t>
      </w:r>
    </w:p>
    <w:p w:rsidR="00F17259" w:rsidRPr="001609A3" w:rsidRDefault="00F17259" w:rsidP="0047521E">
      <w:pPr>
        <w:jc w:val="both"/>
      </w:pPr>
      <w:r w:rsidRPr="001609A3">
        <w:t>Ez a kamaszkornak az a szakasza, amikor nagyon érzékeny és bizonytalan önmagában a gyermekkorból éppen kinövő ember, ugyanakkor az érzelmei látható megnyilvánulásait szégyelli és jelentkezik a jellegzetes kamaszkori gátlásosság is. Nagy empátiával és kellően tapintatos, de határozott segítségnyújtással kell építeni személyiségét és formálni az osztályközösséget is. Problémát okozhat ebben a korban a koedukáció is, a nemek közötti nagy különbségek miatt.</w:t>
      </w:r>
    </w:p>
    <w:p w:rsidR="00F17259" w:rsidRPr="001609A3" w:rsidRDefault="00F17259" w:rsidP="0047521E">
      <w:pPr>
        <w:jc w:val="both"/>
      </w:pPr>
      <w:r w:rsidRPr="001609A3">
        <w:t>A fiúkra jellemző sajátosságok:</w:t>
      </w:r>
    </w:p>
    <w:p w:rsidR="00F17259" w:rsidRPr="001609A3" w:rsidRDefault="00F17259" w:rsidP="0047521E">
      <w:pPr>
        <w:numPr>
          <w:ilvl w:val="0"/>
          <w:numId w:val="12"/>
        </w:numPr>
        <w:jc w:val="both"/>
      </w:pPr>
      <w:r w:rsidRPr="001609A3">
        <w:t>Szellemi éhség, az értelmi világ megtapasztalni akarása</w:t>
      </w:r>
    </w:p>
    <w:p w:rsidR="00F17259" w:rsidRPr="001609A3" w:rsidRDefault="00F17259" w:rsidP="0047521E">
      <w:pPr>
        <w:numPr>
          <w:ilvl w:val="0"/>
          <w:numId w:val="12"/>
        </w:numPr>
        <w:jc w:val="both"/>
      </w:pPr>
      <w:r w:rsidRPr="001609A3">
        <w:t>Tudásvágy, természettudományok szeretete</w:t>
      </w:r>
    </w:p>
    <w:p w:rsidR="00F17259" w:rsidRPr="001609A3" w:rsidRDefault="00F17259" w:rsidP="0047521E">
      <w:pPr>
        <w:numPr>
          <w:ilvl w:val="0"/>
          <w:numId w:val="12"/>
        </w:numPr>
        <w:jc w:val="both"/>
      </w:pPr>
      <w:r w:rsidRPr="001609A3">
        <w:t>Ideges nyugtalanság szakasza ez, a szemtelen közbeszólások kezdete (ezért fontos illemtan, viselkedési szokások!)</w:t>
      </w:r>
    </w:p>
    <w:p w:rsidR="00F17259" w:rsidRPr="001609A3" w:rsidRDefault="00F17259" w:rsidP="0047521E">
      <w:pPr>
        <w:numPr>
          <w:ilvl w:val="0"/>
          <w:numId w:val="12"/>
        </w:numPr>
        <w:jc w:val="both"/>
      </w:pPr>
      <w:r w:rsidRPr="001609A3">
        <w:t>Közösségek, kis csoportok (gittegylet) kora, ha van jó, a szeretet alapján álló igaz, megvalósítható cél, akkor helyes irányítás mellett kialakul a jó osztályközösség, mert él a csoportszellem</w:t>
      </w:r>
    </w:p>
    <w:p w:rsidR="00F17259" w:rsidRPr="001609A3" w:rsidRDefault="00F17259" w:rsidP="0047521E">
      <w:pPr>
        <w:numPr>
          <w:ilvl w:val="0"/>
          <w:numId w:val="12"/>
        </w:numPr>
        <w:jc w:val="both"/>
      </w:pPr>
      <w:r w:rsidRPr="001609A3">
        <w:t>A vezéregyéniség, a legtöbb férfias tulajdonsággal rendelkező gyermek köré csoportosulnak, ezért az osztályfőnöknek nagyon fontos a jó vezéregyéniségek megnyerése, kiválogatása a kellő feladatra</w:t>
      </w:r>
    </w:p>
    <w:p w:rsidR="00F17259" w:rsidRPr="001609A3" w:rsidRDefault="00F17259" w:rsidP="0047521E">
      <w:pPr>
        <w:numPr>
          <w:ilvl w:val="0"/>
          <w:numId w:val="12"/>
        </w:numPr>
        <w:jc w:val="both"/>
      </w:pPr>
      <w:r w:rsidRPr="001609A3">
        <w:t>A folyamatos figyelem max. 20’, ez a dekoncentráltság kora</w:t>
      </w:r>
    </w:p>
    <w:p w:rsidR="00F17259" w:rsidRPr="001609A3" w:rsidRDefault="00F17259" w:rsidP="0047521E">
      <w:pPr>
        <w:numPr>
          <w:ilvl w:val="0"/>
          <w:numId w:val="12"/>
        </w:numPr>
        <w:jc w:val="both"/>
      </w:pPr>
      <w:r w:rsidRPr="001609A3">
        <w:t>A fiúk érdeklődése kifelé, a lányoké befelé irányul</w:t>
      </w:r>
    </w:p>
    <w:p w:rsidR="00F17259" w:rsidRPr="001609A3" w:rsidRDefault="00F17259" w:rsidP="0047521E">
      <w:pPr>
        <w:numPr>
          <w:ilvl w:val="0"/>
          <w:numId w:val="12"/>
        </w:numPr>
        <w:jc w:val="both"/>
      </w:pPr>
      <w:r w:rsidRPr="001609A3">
        <w:t>A példakép válogatás ideje ez – sportolók, történelmi hősök, színészek, szent férfiak (lányoknál nők) csodálata, utánzása, képek-, aláírások gyűjtése hírességektől</w:t>
      </w:r>
    </w:p>
    <w:p w:rsidR="00F17259" w:rsidRPr="001609A3" w:rsidRDefault="00F17259" w:rsidP="0047521E">
      <w:pPr>
        <w:numPr>
          <w:ilvl w:val="0"/>
          <w:numId w:val="12"/>
        </w:numPr>
        <w:jc w:val="both"/>
      </w:pPr>
      <w:r w:rsidRPr="001609A3">
        <w:t>Az otthoni nagy viták, ellenszegülések kezdete – saját vélemény kialakulása</w:t>
      </w:r>
    </w:p>
    <w:p w:rsidR="00F17259" w:rsidRPr="001609A3" w:rsidRDefault="00F17259" w:rsidP="0047521E">
      <w:pPr>
        <w:numPr>
          <w:ilvl w:val="0"/>
          <w:numId w:val="12"/>
        </w:numPr>
        <w:jc w:val="both"/>
      </w:pPr>
      <w:r w:rsidRPr="001609A3">
        <w:t>Nagyfokú érzelmi ingadozások, látványos veszekedések és kibékülések kora</w:t>
      </w:r>
    </w:p>
    <w:p w:rsidR="00F17259" w:rsidRPr="001609A3" w:rsidRDefault="00F17259" w:rsidP="0047521E">
      <w:pPr>
        <w:numPr>
          <w:ilvl w:val="0"/>
          <w:numId w:val="12"/>
        </w:numPr>
        <w:jc w:val="both"/>
      </w:pPr>
      <w:r w:rsidRPr="001609A3">
        <w:t xml:space="preserve">A jó nagy „kibeszélések” ideje – ezért fontos az osztályfőnök – gyermek ill. a lelkivezető – gyermek beszélgetése. </w:t>
      </w:r>
    </w:p>
    <w:p w:rsidR="00F17259" w:rsidRPr="001609A3" w:rsidRDefault="00F17259" w:rsidP="0047521E">
      <w:pPr>
        <w:numPr>
          <w:ilvl w:val="0"/>
          <w:numId w:val="12"/>
        </w:numPr>
        <w:jc w:val="both"/>
      </w:pPr>
      <w:r w:rsidRPr="001609A3">
        <w:t>Tehát, ez a lelkivezetés elindulásának ideje, az elidegenedés kezdete is, amikor eltávolodik a szülőtől – és az osztályfőnöknél, vagy a lelkivezetőnél keres támaszt – nagyon fontos a nála néhány évvel idősebb, megbízható, jó értékrendű fiatalok bevonása a nevelő folya- matba!</w:t>
      </w:r>
    </w:p>
    <w:p w:rsidR="00F17259" w:rsidRPr="001609A3" w:rsidRDefault="00F17259" w:rsidP="0047521E">
      <w:pPr>
        <w:numPr>
          <w:ilvl w:val="0"/>
          <w:numId w:val="12"/>
        </w:numPr>
        <w:jc w:val="both"/>
      </w:pPr>
      <w:r w:rsidRPr="001609A3">
        <w:t>Nevelni elsősorban a közösség nevel, ezért annak alakítására kell nagy hangsúlyt fektetnie az osztályfőnöknek</w:t>
      </w:r>
    </w:p>
    <w:p w:rsidR="00F17259" w:rsidRPr="001609A3" w:rsidRDefault="00F17259" w:rsidP="0047521E">
      <w:pPr>
        <w:numPr>
          <w:ilvl w:val="0"/>
          <w:numId w:val="12"/>
        </w:numPr>
        <w:jc w:val="both"/>
      </w:pPr>
      <w:r w:rsidRPr="001609A3">
        <w:t>Rendkívül fontos ebben a korban a sok közös – iskolán kívüli – program</w:t>
      </w:r>
    </w:p>
    <w:p w:rsidR="00F17259" w:rsidRPr="001609A3" w:rsidRDefault="00F17259" w:rsidP="0047521E">
      <w:pPr>
        <w:numPr>
          <w:ilvl w:val="0"/>
          <w:numId w:val="12"/>
        </w:numPr>
        <w:jc w:val="both"/>
      </w:pPr>
      <w:r w:rsidRPr="001609A3">
        <w:t>Nagy haszonnal jár, ha az osztályfőnök meg tudja tenni, hogy néha a saját lakásában – életében legyen együtt a gyerekekkel!</w:t>
      </w:r>
    </w:p>
    <w:p w:rsidR="00F17259" w:rsidRDefault="00F17259" w:rsidP="0047521E"/>
    <w:p w:rsidR="00F17259" w:rsidRDefault="00F17259" w:rsidP="0047521E"/>
    <w:p w:rsidR="00F17259" w:rsidRDefault="00F17259" w:rsidP="0047521E"/>
    <w:p w:rsidR="00F17259" w:rsidRPr="001609A3" w:rsidRDefault="00F17259" w:rsidP="0047521E"/>
    <w:p w:rsidR="00F17259" w:rsidRDefault="00F17259" w:rsidP="0047521E">
      <w:pPr>
        <w:ind w:left="360"/>
        <w:rPr>
          <w:b/>
          <w:bCs/>
        </w:rPr>
      </w:pPr>
      <w:r>
        <w:rPr>
          <w:b/>
          <w:bCs/>
        </w:rPr>
        <w:t>Óraszám: 36 óra / tanév</w:t>
      </w:r>
    </w:p>
    <w:p w:rsidR="00F17259" w:rsidRPr="00815A66" w:rsidRDefault="00F17259" w:rsidP="0047521E">
      <w:pPr>
        <w:ind w:left="1068" w:firstLine="348"/>
        <w:rPr>
          <w:b/>
          <w:bCs/>
        </w:rPr>
      </w:pPr>
      <w:r>
        <w:rPr>
          <w:b/>
          <w:bCs/>
        </w:rPr>
        <w:t>1 óra / tanítási hét</w:t>
      </w:r>
    </w:p>
    <w:p w:rsidR="00F17259" w:rsidRPr="001609A3" w:rsidRDefault="00F17259" w:rsidP="0047521E">
      <w:pPr>
        <w:ind w:left="360"/>
        <w:jc w:val="center"/>
        <w:rPr>
          <w:b/>
          <w:bCs/>
        </w:rPr>
      </w:pPr>
      <w:r w:rsidRPr="001609A3">
        <w:rPr>
          <w:b/>
          <w:bCs/>
        </w:rPr>
        <w:t>Tematikus összesített óraterv</w:t>
      </w:r>
    </w:p>
    <w:p w:rsidR="00F17259" w:rsidRPr="001609A3" w:rsidRDefault="00F17259" w:rsidP="0047521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052"/>
        <w:gridCol w:w="2039"/>
      </w:tblGrid>
      <w:tr w:rsidR="00F17259" w:rsidRPr="001609A3">
        <w:tc>
          <w:tcPr>
            <w:tcW w:w="1176" w:type="dxa"/>
            <w:vAlign w:val="center"/>
          </w:tcPr>
          <w:p w:rsidR="00F17259" w:rsidRPr="00A177FA" w:rsidRDefault="00F17259" w:rsidP="00A177FA">
            <w:pPr>
              <w:jc w:val="center"/>
              <w:rPr>
                <w:b/>
                <w:bCs/>
              </w:rPr>
            </w:pPr>
            <w:r w:rsidRPr="00A177FA">
              <w:rPr>
                <w:b/>
                <w:bCs/>
              </w:rPr>
              <w:t>Témakör sorszáma</w:t>
            </w:r>
          </w:p>
        </w:tc>
        <w:tc>
          <w:tcPr>
            <w:tcW w:w="5052" w:type="dxa"/>
            <w:vAlign w:val="center"/>
          </w:tcPr>
          <w:p w:rsidR="00F17259" w:rsidRPr="00A177FA" w:rsidRDefault="00F17259" w:rsidP="00A177FA">
            <w:pPr>
              <w:jc w:val="center"/>
              <w:rPr>
                <w:b/>
                <w:bCs/>
              </w:rPr>
            </w:pPr>
            <w:r w:rsidRPr="00A177FA">
              <w:rPr>
                <w:b/>
                <w:bCs/>
              </w:rPr>
              <w:t>Témakör</w:t>
            </w:r>
          </w:p>
        </w:tc>
        <w:tc>
          <w:tcPr>
            <w:tcW w:w="2039" w:type="dxa"/>
            <w:vAlign w:val="center"/>
          </w:tcPr>
          <w:p w:rsidR="00F17259" w:rsidRPr="00A177FA" w:rsidRDefault="00F17259" w:rsidP="00A177FA">
            <w:pPr>
              <w:jc w:val="center"/>
              <w:rPr>
                <w:b/>
                <w:bCs/>
              </w:rPr>
            </w:pPr>
            <w:r w:rsidRPr="00A177FA">
              <w:rPr>
                <w:b/>
                <w:bCs/>
              </w:rPr>
              <w:t>Óraszám</w:t>
            </w:r>
          </w:p>
        </w:tc>
      </w:tr>
      <w:tr w:rsidR="00F17259" w:rsidRPr="001609A3">
        <w:trPr>
          <w:trHeight w:val="340"/>
        </w:trPr>
        <w:tc>
          <w:tcPr>
            <w:tcW w:w="1176" w:type="dxa"/>
            <w:vAlign w:val="center"/>
          </w:tcPr>
          <w:p w:rsidR="00F17259" w:rsidRPr="00A177FA" w:rsidRDefault="00F17259" w:rsidP="00A177FA">
            <w:pPr>
              <w:jc w:val="center"/>
              <w:rPr>
                <w:b/>
                <w:bCs/>
              </w:rPr>
            </w:pPr>
            <w:r w:rsidRPr="00A177FA">
              <w:rPr>
                <w:b/>
                <w:bCs/>
              </w:rPr>
              <w:t>1.</w:t>
            </w:r>
          </w:p>
        </w:tc>
        <w:tc>
          <w:tcPr>
            <w:tcW w:w="5052" w:type="dxa"/>
            <w:vAlign w:val="center"/>
          </w:tcPr>
          <w:p w:rsidR="00F17259" w:rsidRPr="00A177FA" w:rsidRDefault="00F17259" w:rsidP="0047521E">
            <w:pPr>
              <w:rPr>
                <w:b/>
                <w:bCs/>
              </w:rPr>
            </w:pPr>
            <w:r w:rsidRPr="00A177FA">
              <w:rPr>
                <w:b/>
                <w:bCs/>
              </w:rPr>
              <w:t>Iskolánk</w:t>
            </w:r>
          </w:p>
        </w:tc>
        <w:tc>
          <w:tcPr>
            <w:tcW w:w="2039" w:type="dxa"/>
            <w:vAlign w:val="center"/>
          </w:tcPr>
          <w:p w:rsidR="00F17259" w:rsidRPr="00A177FA" w:rsidRDefault="00F17259" w:rsidP="00A177FA">
            <w:pPr>
              <w:jc w:val="center"/>
              <w:rPr>
                <w:b/>
                <w:bCs/>
              </w:rPr>
            </w:pPr>
            <w:r w:rsidRPr="00A177FA">
              <w:rPr>
                <w:b/>
                <w:bCs/>
              </w:rPr>
              <w:t>2</w:t>
            </w:r>
          </w:p>
        </w:tc>
      </w:tr>
      <w:tr w:rsidR="00F17259" w:rsidRPr="001609A3">
        <w:trPr>
          <w:trHeight w:val="351"/>
        </w:trPr>
        <w:tc>
          <w:tcPr>
            <w:tcW w:w="1176" w:type="dxa"/>
            <w:vAlign w:val="center"/>
          </w:tcPr>
          <w:p w:rsidR="00F17259" w:rsidRPr="00A177FA" w:rsidRDefault="00F17259" w:rsidP="00A177FA">
            <w:pPr>
              <w:jc w:val="center"/>
              <w:rPr>
                <w:b/>
                <w:bCs/>
              </w:rPr>
            </w:pPr>
            <w:r w:rsidRPr="00A177FA">
              <w:rPr>
                <w:b/>
                <w:bCs/>
              </w:rPr>
              <w:t>2.</w:t>
            </w:r>
          </w:p>
        </w:tc>
        <w:tc>
          <w:tcPr>
            <w:tcW w:w="5052" w:type="dxa"/>
            <w:vAlign w:val="center"/>
          </w:tcPr>
          <w:p w:rsidR="00F17259" w:rsidRPr="00A177FA" w:rsidRDefault="00F17259" w:rsidP="0047521E">
            <w:pPr>
              <w:rPr>
                <w:b/>
                <w:bCs/>
              </w:rPr>
            </w:pPr>
            <w:r w:rsidRPr="00A177FA">
              <w:rPr>
                <w:b/>
                <w:bCs/>
              </w:rPr>
              <w:t>Ünnepeink</w:t>
            </w:r>
          </w:p>
        </w:tc>
        <w:tc>
          <w:tcPr>
            <w:tcW w:w="2039" w:type="dxa"/>
            <w:vAlign w:val="center"/>
          </w:tcPr>
          <w:p w:rsidR="00F17259" w:rsidRPr="00A177FA" w:rsidRDefault="00F17259" w:rsidP="00A177FA">
            <w:pPr>
              <w:jc w:val="center"/>
              <w:rPr>
                <w:b/>
                <w:bCs/>
              </w:rPr>
            </w:pPr>
            <w:r w:rsidRPr="00A177FA">
              <w:rPr>
                <w:b/>
                <w:bCs/>
              </w:rPr>
              <w:t>1</w:t>
            </w:r>
          </w:p>
        </w:tc>
      </w:tr>
      <w:tr w:rsidR="00F17259" w:rsidRPr="001609A3">
        <w:trPr>
          <w:trHeight w:val="340"/>
        </w:trPr>
        <w:tc>
          <w:tcPr>
            <w:tcW w:w="1176" w:type="dxa"/>
            <w:vAlign w:val="center"/>
          </w:tcPr>
          <w:p w:rsidR="00F17259" w:rsidRPr="00A177FA" w:rsidRDefault="00F17259" w:rsidP="00A177FA">
            <w:pPr>
              <w:jc w:val="center"/>
              <w:rPr>
                <w:b/>
                <w:bCs/>
              </w:rPr>
            </w:pPr>
            <w:r w:rsidRPr="00A177FA">
              <w:rPr>
                <w:b/>
                <w:bCs/>
              </w:rPr>
              <w:t>3.</w:t>
            </w:r>
          </w:p>
        </w:tc>
        <w:tc>
          <w:tcPr>
            <w:tcW w:w="5052" w:type="dxa"/>
            <w:vAlign w:val="center"/>
          </w:tcPr>
          <w:p w:rsidR="00F17259" w:rsidRPr="00A177FA" w:rsidRDefault="00F17259" w:rsidP="0047521E">
            <w:pPr>
              <w:rPr>
                <w:b/>
                <w:bCs/>
              </w:rPr>
            </w:pPr>
            <w:r w:rsidRPr="00A177FA">
              <w:rPr>
                <w:b/>
                <w:bCs/>
              </w:rPr>
              <w:t>Családunk</w:t>
            </w:r>
          </w:p>
        </w:tc>
        <w:tc>
          <w:tcPr>
            <w:tcW w:w="2039" w:type="dxa"/>
            <w:vAlign w:val="center"/>
          </w:tcPr>
          <w:p w:rsidR="00F17259" w:rsidRPr="00A177FA" w:rsidRDefault="00F17259" w:rsidP="00A177FA">
            <w:pPr>
              <w:jc w:val="center"/>
              <w:rPr>
                <w:b/>
                <w:bCs/>
              </w:rPr>
            </w:pPr>
            <w:r w:rsidRPr="00A177FA">
              <w:rPr>
                <w:b/>
                <w:bCs/>
              </w:rPr>
              <w:t>4</w:t>
            </w:r>
          </w:p>
        </w:tc>
      </w:tr>
      <w:tr w:rsidR="00F17259" w:rsidRPr="001609A3">
        <w:trPr>
          <w:trHeight w:val="340"/>
        </w:trPr>
        <w:tc>
          <w:tcPr>
            <w:tcW w:w="1176" w:type="dxa"/>
            <w:vAlign w:val="center"/>
          </w:tcPr>
          <w:p w:rsidR="00F17259" w:rsidRPr="00A177FA" w:rsidRDefault="00F17259" w:rsidP="00A177FA">
            <w:pPr>
              <w:jc w:val="center"/>
              <w:rPr>
                <w:b/>
                <w:bCs/>
              </w:rPr>
            </w:pPr>
            <w:r w:rsidRPr="00A177FA">
              <w:rPr>
                <w:b/>
                <w:bCs/>
              </w:rPr>
              <w:t>4.</w:t>
            </w:r>
          </w:p>
        </w:tc>
        <w:tc>
          <w:tcPr>
            <w:tcW w:w="5052" w:type="dxa"/>
            <w:vAlign w:val="center"/>
          </w:tcPr>
          <w:p w:rsidR="00F17259" w:rsidRPr="00A177FA" w:rsidRDefault="00F17259" w:rsidP="0047521E">
            <w:pPr>
              <w:rPr>
                <w:b/>
                <w:bCs/>
              </w:rPr>
            </w:pPr>
            <w:r w:rsidRPr="00A177FA">
              <w:rPr>
                <w:b/>
                <w:bCs/>
              </w:rPr>
              <w:t>Példaképeink</w:t>
            </w:r>
          </w:p>
        </w:tc>
        <w:tc>
          <w:tcPr>
            <w:tcW w:w="2039" w:type="dxa"/>
            <w:vAlign w:val="center"/>
          </w:tcPr>
          <w:p w:rsidR="00F17259" w:rsidRPr="00A177FA" w:rsidRDefault="00F17259" w:rsidP="00A177FA">
            <w:pPr>
              <w:jc w:val="center"/>
              <w:rPr>
                <w:b/>
                <w:bCs/>
              </w:rPr>
            </w:pPr>
            <w:r w:rsidRPr="00A177FA">
              <w:rPr>
                <w:b/>
                <w:bCs/>
              </w:rPr>
              <w:t>4</w:t>
            </w:r>
          </w:p>
        </w:tc>
      </w:tr>
      <w:tr w:rsidR="00F17259" w:rsidRPr="001609A3">
        <w:trPr>
          <w:trHeight w:val="340"/>
        </w:trPr>
        <w:tc>
          <w:tcPr>
            <w:tcW w:w="1176" w:type="dxa"/>
            <w:vAlign w:val="center"/>
          </w:tcPr>
          <w:p w:rsidR="00F17259" w:rsidRPr="00A177FA" w:rsidRDefault="00F17259" w:rsidP="00A177FA">
            <w:pPr>
              <w:jc w:val="center"/>
              <w:rPr>
                <w:b/>
                <w:bCs/>
              </w:rPr>
            </w:pPr>
            <w:r w:rsidRPr="00A177FA">
              <w:rPr>
                <w:b/>
                <w:bCs/>
              </w:rPr>
              <w:t>5.</w:t>
            </w:r>
          </w:p>
        </w:tc>
        <w:tc>
          <w:tcPr>
            <w:tcW w:w="5052" w:type="dxa"/>
            <w:vAlign w:val="center"/>
          </w:tcPr>
          <w:p w:rsidR="00F17259" w:rsidRPr="00A177FA" w:rsidRDefault="00F17259" w:rsidP="0047521E">
            <w:pPr>
              <w:rPr>
                <w:b/>
                <w:bCs/>
              </w:rPr>
            </w:pPr>
            <w:r w:rsidRPr="00A177FA">
              <w:rPr>
                <w:b/>
                <w:bCs/>
              </w:rPr>
              <w:t>Egyházunk</w:t>
            </w:r>
          </w:p>
        </w:tc>
        <w:tc>
          <w:tcPr>
            <w:tcW w:w="2039" w:type="dxa"/>
            <w:vAlign w:val="center"/>
          </w:tcPr>
          <w:p w:rsidR="00F17259" w:rsidRPr="00A177FA" w:rsidRDefault="00F17259" w:rsidP="00A177FA">
            <w:pPr>
              <w:jc w:val="center"/>
              <w:rPr>
                <w:b/>
                <w:bCs/>
              </w:rPr>
            </w:pPr>
            <w:r w:rsidRPr="00A177FA">
              <w:rPr>
                <w:b/>
                <w:bCs/>
              </w:rPr>
              <w:t>1</w:t>
            </w:r>
          </w:p>
        </w:tc>
      </w:tr>
      <w:tr w:rsidR="00F17259" w:rsidRPr="001609A3">
        <w:trPr>
          <w:trHeight w:val="340"/>
        </w:trPr>
        <w:tc>
          <w:tcPr>
            <w:tcW w:w="1176" w:type="dxa"/>
            <w:vAlign w:val="center"/>
          </w:tcPr>
          <w:p w:rsidR="00F17259" w:rsidRPr="00A177FA" w:rsidRDefault="00F17259" w:rsidP="00A177FA">
            <w:pPr>
              <w:jc w:val="center"/>
              <w:rPr>
                <w:b/>
                <w:bCs/>
              </w:rPr>
            </w:pPr>
            <w:r w:rsidRPr="00A177FA">
              <w:rPr>
                <w:b/>
                <w:bCs/>
              </w:rPr>
              <w:t>6.</w:t>
            </w:r>
          </w:p>
        </w:tc>
        <w:tc>
          <w:tcPr>
            <w:tcW w:w="5052" w:type="dxa"/>
            <w:vAlign w:val="center"/>
          </w:tcPr>
          <w:p w:rsidR="00F17259" w:rsidRPr="00A177FA" w:rsidRDefault="00F17259" w:rsidP="0047521E">
            <w:pPr>
              <w:rPr>
                <w:b/>
                <w:bCs/>
              </w:rPr>
            </w:pPr>
            <w:r w:rsidRPr="00A177FA">
              <w:rPr>
                <w:b/>
                <w:bCs/>
              </w:rPr>
              <w:t xml:space="preserve">Magyarságunk </w:t>
            </w:r>
          </w:p>
        </w:tc>
        <w:tc>
          <w:tcPr>
            <w:tcW w:w="2039" w:type="dxa"/>
            <w:vAlign w:val="center"/>
          </w:tcPr>
          <w:p w:rsidR="00F17259" w:rsidRPr="00A177FA" w:rsidRDefault="00F17259" w:rsidP="00A177FA">
            <w:pPr>
              <w:jc w:val="center"/>
              <w:rPr>
                <w:b/>
                <w:bCs/>
              </w:rPr>
            </w:pPr>
            <w:r w:rsidRPr="00A177FA">
              <w:rPr>
                <w:b/>
                <w:bCs/>
              </w:rPr>
              <w:t>3</w:t>
            </w:r>
          </w:p>
        </w:tc>
      </w:tr>
      <w:tr w:rsidR="00F17259" w:rsidRPr="001609A3">
        <w:trPr>
          <w:trHeight w:val="340"/>
        </w:trPr>
        <w:tc>
          <w:tcPr>
            <w:tcW w:w="1176" w:type="dxa"/>
            <w:vAlign w:val="center"/>
          </w:tcPr>
          <w:p w:rsidR="00F17259" w:rsidRPr="00A177FA" w:rsidRDefault="00F17259" w:rsidP="00A177FA">
            <w:pPr>
              <w:jc w:val="center"/>
              <w:rPr>
                <w:b/>
                <w:bCs/>
              </w:rPr>
            </w:pPr>
            <w:r w:rsidRPr="00A177FA">
              <w:rPr>
                <w:b/>
                <w:bCs/>
              </w:rPr>
              <w:t>7.</w:t>
            </w:r>
          </w:p>
        </w:tc>
        <w:tc>
          <w:tcPr>
            <w:tcW w:w="5052" w:type="dxa"/>
            <w:vAlign w:val="center"/>
          </w:tcPr>
          <w:p w:rsidR="00F17259" w:rsidRPr="00A177FA" w:rsidRDefault="00F17259" w:rsidP="0047521E">
            <w:pPr>
              <w:rPr>
                <w:b/>
                <w:bCs/>
              </w:rPr>
            </w:pPr>
            <w:r w:rsidRPr="00A177FA">
              <w:rPr>
                <w:b/>
                <w:bCs/>
              </w:rPr>
              <w:t>Szabadságunk és értékeink, erények</w:t>
            </w:r>
          </w:p>
        </w:tc>
        <w:tc>
          <w:tcPr>
            <w:tcW w:w="2039" w:type="dxa"/>
            <w:vAlign w:val="center"/>
          </w:tcPr>
          <w:p w:rsidR="00F17259" w:rsidRPr="00A177FA" w:rsidRDefault="00F17259" w:rsidP="00A177FA">
            <w:pPr>
              <w:jc w:val="center"/>
              <w:rPr>
                <w:b/>
                <w:bCs/>
              </w:rPr>
            </w:pPr>
            <w:r w:rsidRPr="00A177FA">
              <w:rPr>
                <w:b/>
                <w:bCs/>
              </w:rPr>
              <w:t>4</w:t>
            </w:r>
          </w:p>
        </w:tc>
      </w:tr>
      <w:tr w:rsidR="00F17259" w:rsidRPr="001609A3">
        <w:trPr>
          <w:trHeight w:val="340"/>
        </w:trPr>
        <w:tc>
          <w:tcPr>
            <w:tcW w:w="1176" w:type="dxa"/>
            <w:vAlign w:val="center"/>
          </w:tcPr>
          <w:p w:rsidR="00F17259" w:rsidRPr="00A177FA" w:rsidRDefault="00F17259" w:rsidP="00A177FA">
            <w:pPr>
              <w:jc w:val="center"/>
              <w:rPr>
                <w:b/>
                <w:bCs/>
              </w:rPr>
            </w:pPr>
            <w:r w:rsidRPr="00A177FA">
              <w:rPr>
                <w:b/>
                <w:bCs/>
              </w:rPr>
              <w:t>8.</w:t>
            </w:r>
          </w:p>
        </w:tc>
        <w:tc>
          <w:tcPr>
            <w:tcW w:w="5052" w:type="dxa"/>
            <w:vAlign w:val="center"/>
          </w:tcPr>
          <w:p w:rsidR="00F17259" w:rsidRPr="00A177FA" w:rsidRDefault="00F17259" w:rsidP="0047521E">
            <w:pPr>
              <w:rPr>
                <w:b/>
                <w:bCs/>
              </w:rPr>
            </w:pPr>
            <w:r w:rsidRPr="00A177FA">
              <w:rPr>
                <w:b/>
                <w:bCs/>
              </w:rPr>
              <w:t>Értékek – erények</w:t>
            </w:r>
          </w:p>
        </w:tc>
        <w:tc>
          <w:tcPr>
            <w:tcW w:w="2039" w:type="dxa"/>
            <w:vAlign w:val="center"/>
          </w:tcPr>
          <w:p w:rsidR="00F17259" w:rsidRPr="00A177FA" w:rsidRDefault="00F17259" w:rsidP="00A61006">
            <w:pPr>
              <w:jc w:val="center"/>
              <w:rPr>
                <w:b/>
                <w:bCs/>
              </w:rPr>
            </w:pPr>
            <w:r w:rsidRPr="00A177FA">
              <w:rPr>
                <w:b/>
                <w:bCs/>
              </w:rPr>
              <w:t>1</w:t>
            </w:r>
            <w:r>
              <w:rPr>
                <w:b/>
                <w:bCs/>
              </w:rPr>
              <w:t>7</w:t>
            </w:r>
          </w:p>
        </w:tc>
      </w:tr>
    </w:tbl>
    <w:p w:rsidR="00F17259" w:rsidRDefault="00F17259" w:rsidP="0047521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0"/>
        <w:gridCol w:w="2700"/>
        <w:gridCol w:w="2340"/>
      </w:tblGrid>
      <w:tr w:rsidR="00F17259" w:rsidRPr="00690F1B">
        <w:trPr>
          <w:trHeight w:val="542"/>
        </w:trPr>
        <w:tc>
          <w:tcPr>
            <w:tcW w:w="14040" w:type="dxa"/>
            <w:gridSpan w:val="4"/>
            <w:vAlign w:val="center"/>
          </w:tcPr>
          <w:p w:rsidR="00F17259" w:rsidRPr="00A177FA" w:rsidRDefault="00F17259" w:rsidP="00A177FA">
            <w:pPr>
              <w:jc w:val="center"/>
              <w:rPr>
                <w:b/>
                <w:bCs/>
              </w:rPr>
            </w:pPr>
            <w:r w:rsidRPr="00A177FA">
              <w:rPr>
                <w:b/>
                <w:bCs/>
              </w:rPr>
              <w:t>I. témakör: Iskolánk</w:t>
            </w:r>
          </w:p>
        </w:tc>
      </w:tr>
      <w:tr w:rsidR="00F17259" w:rsidRPr="00690F1B">
        <w:trPr>
          <w:trHeight w:val="542"/>
        </w:trPr>
        <w:tc>
          <w:tcPr>
            <w:tcW w:w="450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4500" w:type="dxa"/>
            <w:vAlign w:val="center"/>
          </w:tcPr>
          <w:p w:rsidR="00F17259" w:rsidRPr="00A177FA" w:rsidRDefault="00F17259" w:rsidP="0047521E">
            <w:pPr>
              <w:rPr>
                <w:b/>
                <w:bCs/>
              </w:rPr>
            </w:pPr>
            <w:r w:rsidRPr="00A177FA">
              <w:rPr>
                <w:b/>
                <w:bCs/>
              </w:rPr>
              <w:t>Témák tartalmak</w:t>
            </w:r>
          </w:p>
        </w:tc>
        <w:tc>
          <w:tcPr>
            <w:tcW w:w="2700" w:type="dxa"/>
            <w:vAlign w:val="center"/>
          </w:tcPr>
          <w:p w:rsidR="00F17259" w:rsidRPr="00A177FA" w:rsidRDefault="00F17259" w:rsidP="0047521E">
            <w:pPr>
              <w:rPr>
                <w:b/>
                <w:bCs/>
              </w:rPr>
            </w:pPr>
            <w:r w:rsidRPr="00A177FA">
              <w:rPr>
                <w:b/>
                <w:bCs/>
              </w:rPr>
              <w:t>Tanulói tevékenységek</w:t>
            </w:r>
          </w:p>
        </w:tc>
        <w:tc>
          <w:tcPr>
            <w:tcW w:w="234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1609A3">
        <w:tc>
          <w:tcPr>
            <w:tcW w:w="4500" w:type="dxa"/>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b/>
                <w:bCs/>
              </w:rPr>
            </w:pPr>
          </w:p>
          <w:p w:rsidR="00F17259" w:rsidRPr="00A177FA" w:rsidRDefault="00F17259" w:rsidP="0047521E">
            <w:pPr>
              <w:rPr>
                <w:b/>
                <w:bCs/>
              </w:rPr>
            </w:pPr>
            <w:r w:rsidRPr="00A177FA">
              <w:rPr>
                <w:b/>
                <w:bCs/>
              </w:rPr>
              <w:t>Anyanyelvi kommunikáció</w:t>
            </w:r>
          </w:p>
          <w:p w:rsidR="00F17259" w:rsidRPr="00A177FA" w:rsidRDefault="00F17259" w:rsidP="0047521E">
            <w:pPr>
              <w:rPr>
                <w:i/>
                <w:iCs/>
              </w:rPr>
            </w:pPr>
          </w:p>
          <w:p w:rsidR="00F17259" w:rsidRPr="00A177FA" w:rsidRDefault="00F17259" w:rsidP="0047521E">
            <w:pPr>
              <w:rPr>
                <w:i/>
                <w:iCs/>
              </w:rPr>
            </w:pPr>
            <w:r w:rsidRPr="00A177FA">
              <w:rPr>
                <w:i/>
                <w:iCs/>
              </w:rPr>
              <w:t>Hatékony és önálló tanulás</w:t>
            </w:r>
          </w:p>
          <w:p w:rsidR="00F17259" w:rsidRDefault="00F17259" w:rsidP="0047521E"/>
          <w:p w:rsidR="00F17259" w:rsidRPr="00A177FA" w:rsidRDefault="00F17259" w:rsidP="0047521E">
            <w:pPr>
              <w:rPr>
                <w:b/>
                <w:bCs/>
              </w:rPr>
            </w:pPr>
            <w:r w:rsidRPr="00A177FA">
              <w:rPr>
                <w:b/>
                <w:bCs/>
              </w:rPr>
              <w:t>Szociális kompetencia</w:t>
            </w:r>
          </w:p>
          <w:p w:rsidR="00F17259" w:rsidRDefault="00F17259" w:rsidP="0047521E"/>
          <w:p w:rsidR="00F17259" w:rsidRPr="00A177FA" w:rsidRDefault="00F17259" w:rsidP="0047521E">
            <w:pPr>
              <w:rPr>
                <w:i/>
                <w:iCs/>
              </w:rPr>
            </w:pPr>
          </w:p>
        </w:tc>
        <w:tc>
          <w:tcPr>
            <w:tcW w:w="4500" w:type="dxa"/>
          </w:tcPr>
          <w:p w:rsidR="00F17259" w:rsidRPr="00C76504" w:rsidRDefault="00F17259" w:rsidP="00A177FA">
            <w:pPr>
              <w:spacing w:before="60"/>
            </w:pPr>
            <w:r>
              <w:t>T</w:t>
            </w:r>
            <w:r w:rsidRPr="00C76504">
              <w:t>anulási módszerem</w:t>
            </w:r>
          </w:p>
          <w:p w:rsidR="00F17259" w:rsidRPr="00A177FA" w:rsidRDefault="00F17259" w:rsidP="00A177FA">
            <w:pPr>
              <w:pStyle w:val="BodyText"/>
              <w:jc w:val="left"/>
              <w:rPr>
                <w:rFonts w:ascii="Times New Roman" w:hAnsi="Times New Roman" w:cs="Times New Roman"/>
                <w:lang w:val="hu-HU"/>
              </w:rPr>
            </w:pPr>
            <w:r w:rsidRPr="00A177FA">
              <w:rPr>
                <w:rFonts w:ascii="Times New Roman" w:hAnsi="Times New Roman" w:cs="Times New Roman"/>
                <w:lang w:val="hu-HU"/>
              </w:rPr>
              <w:t>Saját magam elfogadása, mások elfogadása</w:t>
            </w:r>
          </w:p>
          <w:p w:rsidR="00F17259" w:rsidRPr="00A177FA" w:rsidRDefault="00F17259" w:rsidP="00A177FA">
            <w:pPr>
              <w:pStyle w:val="BodyText"/>
              <w:jc w:val="left"/>
              <w:rPr>
                <w:rFonts w:ascii="Times New Roman" w:hAnsi="Times New Roman" w:cs="Times New Roman"/>
                <w:lang w:val="hu-HU"/>
              </w:rPr>
            </w:pPr>
            <w:r w:rsidRPr="00A177FA">
              <w:rPr>
                <w:rFonts w:ascii="Times New Roman" w:hAnsi="Times New Roman" w:cs="Times New Roman"/>
                <w:lang w:val="hu-HU"/>
              </w:rPr>
              <w:t>Embertípusok</w:t>
            </w:r>
          </w:p>
          <w:p w:rsidR="00F17259" w:rsidRPr="00A177FA" w:rsidRDefault="00F17259" w:rsidP="00A177FA">
            <w:pPr>
              <w:pStyle w:val="BodyText"/>
              <w:jc w:val="left"/>
              <w:rPr>
                <w:rFonts w:ascii="Times New Roman" w:hAnsi="Times New Roman" w:cs="Times New Roman"/>
                <w:lang w:val="hu-HU"/>
              </w:rPr>
            </w:pPr>
            <w:r w:rsidRPr="00A177FA">
              <w:rPr>
                <w:rFonts w:ascii="Times New Roman" w:hAnsi="Times New Roman" w:cs="Times New Roman"/>
                <w:lang w:val="hu-HU"/>
              </w:rPr>
              <w:t>A 13 évesek értékei és gyengeségei</w:t>
            </w:r>
          </w:p>
          <w:p w:rsidR="00F17259" w:rsidRPr="00A177FA" w:rsidRDefault="00F17259" w:rsidP="00A177FA">
            <w:pPr>
              <w:pStyle w:val="BodyText"/>
              <w:jc w:val="left"/>
              <w:rPr>
                <w:rFonts w:ascii="Times New Roman" w:hAnsi="Times New Roman" w:cs="Times New Roman"/>
                <w:lang w:val="hu-HU"/>
              </w:rPr>
            </w:pPr>
            <w:r w:rsidRPr="00A177FA">
              <w:rPr>
                <w:rFonts w:ascii="Times New Roman" w:hAnsi="Times New Roman" w:cs="Times New Roman"/>
                <w:lang w:val="hu-HU"/>
              </w:rPr>
              <w:t>A felnőttek értékei és gyengeségei</w:t>
            </w:r>
          </w:p>
          <w:p w:rsidR="00F17259" w:rsidRDefault="00F17259" w:rsidP="0047521E">
            <w:r w:rsidRPr="00C76504">
              <w:t>-</w:t>
            </w:r>
            <w:r>
              <w:t xml:space="preserve"> </w:t>
            </w:r>
            <w:r w:rsidRPr="00C76504">
              <w:t>a helyes önismeret fejlesztése emberi szempontból</w:t>
            </w:r>
          </w:p>
          <w:p w:rsidR="00F17259" w:rsidRPr="00C76504" w:rsidRDefault="00F17259" w:rsidP="0047521E">
            <w:r w:rsidRPr="00C76504">
              <w:t xml:space="preserve"> -</w:t>
            </w:r>
            <w:r>
              <w:t xml:space="preserve"> </w:t>
            </w:r>
            <w:r w:rsidRPr="00C76504">
              <w:t>milyen embertípus vagyok?</w:t>
            </w:r>
          </w:p>
          <w:p w:rsidR="00F17259" w:rsidRPr="00C76504" w:rsidRDefault="00F17259" w:rsidP="0047521E">
            <w:r w:rsidRPr="00C76504">
              <w:t>- a hozott és a szerzett ill. szerezhető értékeim számbavétele és tudatosítása</w:t>
            </w:r>
          </w:p>
        </w:tc>
        <w:tc>
          <w:tcPr>
            <w:tcW w:w="2700" w:type="dxa"/>
          </w:tcPr>
          <w:p w:rsidR="00F17259" w:rsidRDefault="00F17259" w:rsidP="00A177FA">
            <w:pPr>
              <w:spacing w:before="60"/>
            </w:pPr>
            <w:r>
              <w:t>- tanulás-módszertani beszélgetések, gyakorlatok</w:t>
            </w:r>
          </w:p>
          <w:p w:rsidR="00F17259" w:rsidRPr="001609A3" w:rsidRDefault="00F17259" w:rsidP="0047521E">
            <w:r w:rsidRPr="001609A3">
              <w:t>-</w:t>
            </w:r>
            <w:r>
              <w:t xml:space="preserve"> </w:t>
            </w:r>
            <w:r w:rsidRPr="001609A3">
              <w:t>egyéni írásos munka, beszélgetés,</w:t>
            </w:r>
          </w:p>
          <w:p w:rsidR="00F17259" w:rsidRDefault="00F17259" w:rsidP="0047521E">
            <w:r w:rsidRPr="001609A3">
              <w:t>- testi-lelki változások</w:t>
            </w:r>
            <w:r>
              <w:t xml:space="preserve"> leírása és megbeszélése</w:t>
            </w:r>
          </w:p>
          <w:p w:rsidR="00F17259" w:rsidRDefault="00F17259" w:rsidP="0047521E">
            <w:r>
              <w:t>- lelkitükör készítése</w:t>
            </w:r>
          </w:p>
          <w:p w:rsidR="00F17259" w:rsidRPr="001609A3" w:rsidRDefault="00F17259" w:rsidP="0047521E">
            <w:r>
              <w:t xml:space="preserve">- beszélgetések nemek szerinti bontásban </w:t>
            </w:r>
            <w:r w:rsidRPr="001609A3">
              <w:t xml:space="preserve"> </w:t>
            </w:r>
          </w:p>
        </w:tc>
        <w:tc>
          <w:tcPr>
            <w:tcW w:w="2340" w:type="dxa"/>
          </w:tcPr>
          <w:p w:rsidR="00F17259" w:rsidRDefault="00F17259" w:rsidP="00A177FA">
            <w:pPr>
              <w:spacing w:before="60"/>
            </w:pPr>
            <w:r>
              <w:t>Biológia</w:t>
            </w:r>
          </w:p>
          <w:p w:rsidR="00F17259" w:rsidRDefault="00F17259" w:rsidP="0047521E">
            <w:r>
              <w:t>Hittan</w:t>
            </w:r>
          </w:p>
          <w:p w:rsidR="00F17259" w:rsidRDefault="00F17259" w:rsidP="0047521E">
            <w:r>
              <w:t>Irodalom</w:t>
            </w:r>
          </w:p>
          <w:p w:rsidR="00F17259" w:rsidRDefault="00F17259" w:rsidP="0047521E">
            <w:r>
              <w:t>Rajz – művészettörténet</w:t>
            </w:r>
          </w:p>
          <w:p w:rsidR="00F17259" w:rsidRPr="001609A3" w:rsidRDefault="00F17259" w:rsidP="0047521E"/>
        </w:tc>
      </w:tr>
    </w:tbl>
    <w:p w:rsidR="00F17259" w:rsidRPr="001609A3" w:rsidRDefault="00F17259" w:rsidP="0047521E"/>
    <w:tbl>
      <w:tblPr>
        <w:tblW w:w="14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80"/>
        <w:gridCol w:w="4320"/>
        <w:gridCol w:w="2700"/>
        <w:gridCol w:w="2340"/>
      </w:tblGrid>
      <w:tr w:rsidR="00F17259" w:rsidRPr="00A177FA">
        <w:trPr>
          <w:trHeight w:val="438"/>
        </w:trPr>
        <w:tc>
          <w:tcPr>
            <w:tcW w:w="14040" w:type="dxa"/>
            <w:gridSpan w:val="5"/>
            <w:vAlign w:val="center"/>
          </w:tcPr>
          <w:p w:rsidR="00F17259" w:rsidRPr="00A177FA" w:rsidRDefault="00F17259" w:rsidP="00A177FA">
            <w:pPr>
              <w:ind w:left="360"/>
              <w:jc w:val="center"/>
              <w:rPr>
                <w:b/>
                <w:bCs/>
              </w:rPr>
            </w:pPr>
            <w:r w:rsidRPr="00A177FA">
              <w:rPr>
                <w:b/>
                <w:bCs/>
              </w:rPr>
              <w:t>II. témakör: Ünnepeink</w:t>
            </w:r>
          </w:p>
        </w:tc>
      </w:tr>
      <w:tr w:rsidR="00F17259" w:rsidRPr="00A177FA">
        <w:tc>
          <w:tcPr>
            <w:tcW w:w="450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4500" w:type="dxa"/>
            <w:gridSpan w:val="2"/>
            <w:vAlign w:val="center"/>
          </w:tcPr>
          <w:p w:rsidR="00F17259" w:rsidRPr="00A177FA" w:rsidRDefault="00F17259" w:rsidP="0047521E">
            <w:pPr>
              <w:rPr>
                <w:b/>
                <w:bCs/>
              </w:rPr>
            </w:pPr>
            <w:r w:rsidRPr="00A177FA">
              <w:rPr>
                <w:b/>
                <w:bCs/>
              </w:rPr>
              <w:t>Témák, tartalmak</w:t>
            </w:r>
          </w:p>
        </w:tc>
        <w:tc>
          <w:tcPr>
            <w:tcW w:w="2700" w:type="dxa"/>
            <w:vAlign w:val="center"/>
          </w:tcPr>
          <w:p w:rsidR="00F17259" w:rsidRPr="00A177FA" w:rsidRDefault="00F17259" w:rsidP="0047521E">
            <w:pPr>
              <w:rPr>
                <w:b/>
                <w:bCs/>
              </w:rPr>
            </w:pPr>
            <w:r w:rsidRPr="00A177FA">
              <w:rPr>
                <w:b/>
                <w:bCs/>
              </w:rPr>
              <w:t>Tanulói tevékenységek</w:t>
            </w:r>
          </w:p>
        </w:tc>
        <w:tc>
          <w:tcPr>
            <w:tcW w:w="234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1609A3">
        <w:tc>
          <w:tcPr>
            <w:tcW w:w="4500" w:type="dxa"/>
          </w:tcPr>
          <w:p w:rsidR="00F17259" w:rsidRPr="00743E44" w:rsidRDefault="00F17259" w:rsidP="00A177FA">
            <w:pPr>
              <w:spacing w:before="60"/>
            </w:pPr>
            <w:r w:rsidRPr="00743E44">
              <w:t>Tudatos és keresztény életvitel</w:t>
            </w:r>
          </w:p>
          <w:p w:rsidR="00F17259" w:rsidRPr="00A177FA" w:rsidRDefault="00F17259" w:rsidP="0047521E">
            <w:pPr>
              <w:rPr>
                <w:i/>
                <w:iCs/>
              </w:rPr>
            </w:pPr>
            <w:r w:rsidRPr="00743E44">
              <w:t>Közösségépítés</w:t>
            </w:r>
          </w:p>
          <w:p w:rsidR="00F17259" w:rsidRPr="00A177FA" w:rsidRDefault="00F17259" w:rsidP="0047521E">
            <w:pPr>
              <w:rPr>
                <w:i/>
                <w:iCs/>
              </w:rPr>
            </w:pPr>
          </w:p>
          <w:p w:rsidR="00F17259" w:rsidRPr="00A177FA" w:rsidRDefault="00F17259" w:rsidP="0047521E">
            <w:pPr>
              <w:rPr>
                <w:b/>
                <w:bCs/>
              </w:rPr>
            </w:pPr>
            <w:r w:rsidRPr="00A177FA">
              <w:rPr>
                <w:b/>
                <w:bCs/>
              </w:rPr>
              <w:t>Szociális és állampolgári kompetencia</w:t>
            </w:r>
          </w:p>
          <w:p w:rsidR="00F17259" w:rsidRPr="00A177FA" w:rsidRDefault="00F17259" w:rsidP="00081655">
            <w:pPr>
              <w:rPr>
                <w:i/>
                <w:iCs/>
              </w:rPr>
            </w:pPr>
            <w:r>
              <w:rPr>
                <w:i/>
                <w:iCs/>
              </w:rPr>
              <w:t>A családi életre nevelés</w:t>
            </w:r>
          </w:p>
          <w:p w:rsidR="00F17259" w:rsidRPr="00A177FA" w:rsidRDefault="00F17259" w:rsidP="0047521E">
            <w:pPr>
              <w:rPr>
                <w:i/>
                <w:iCs/>
              </w:rPr>
            </w:pPr>
          </w:p>
        </w:tc>
        <w:tc>
          <w:tcPr>
            <w:tcW w:w="4500" w:type="dxa"/>
            <w:gridSpan w:val="2"/>
          </w:tcPr>
          <w:p w:rsidR="00F17259" w:rsidRPr="001609A3" w:rsidRDefault="00F17259" w:rsidP="00A177FA">
            <w:pPr>
              <w:spacing w:before="60"/>
            </w:pPr>
            <w:r>
              <w:t>Ünnepeink</w:t>
            </w:r>
          </w:p>
          <w:p w:rsidR="00F17259" w:rsidRPr="001609A3" w:rsidRDefault="00F17259" w:rsidP="0047521E">
            <w:r w:rsidRPr="001609A3">
              <w:t>-</w:t>
            </w:r>
            <w:r>
              <w:t xml:space="preserve"> </w:t>
            </w:r>
            <w:r w:rsidRPr="001609A3">
              <w:t>egykor és ma</w:t>
            </w:r>
          </w:p>
          <w:p w:rsidR="00F17259" w:rsidRDefault="00F17259" w:rsidP="0047521E">
            <w:r w:rsidRPr="001609A3">
              <w:t>-</w:t>
            </w:r>
            <w:r>
              <w:t xml:space="preserve"> </w:t>
            </w:r>
            <w:r w:rsidRPr="001609A3">
              <w:t>ünnep az összetartozás tudatának erősítője</w:t>
            </w:r>
          </w:p>
          <w:p w:rsidR="00F17259" w:rsidRPr="00314953" w:rsidRDefault="00F17259" w:rsidP="0047521E">
            <w:r w:rsidRPr="00314953">
              <w:t xml:space="preserve">- egy-két jeles ünnep eredete, </w:t>
            </w:r>
          </w:p>
          <w:p w:rsidR="00F17259" w:rsidRPr="00314953" w:rsidRDefault="00F17259" w:rsidP="0047521E">
            <w:r w:rsidRPr="00314953">
              <w:t>- a közös ünnep közelebb hozza az egymást szeretőket</w:t>
            </w:r>
          </w:p>
          <w:p w:rsidR="00F17259" w:rsidRPr="001609A3" w:rsidRDefault="00F17259" w:rsidP="0047521E">
            <w:r w:rsidRPr="001609A3">
              <w:t>-</w:t>
            </w:r>
            <w:r>
              <w:t xml:space="preserve"> </w:t>
            </w:r>
            <w:r w:rsidRPr="001609A3">
              <w:t>vértanúk ünnepei és az un. Fehér vértanúság</w:t>
            </w:r>
          </w:p>
          <w:p w:rsidR="00F17259" w:rsidRPr="00A177FA" w:rsidRDefault="00F17259" w:rsidP="0047521E">
            <w:pPr>
              <w:rPr>
                <w:i/>
                <w:iCs/>
              </w:rPr>
            </w:pPr>
            <w:r w:rsidRPr="00A177FA">
              <w:rPr>
                <w:i/>
                <w:iCs/>
              </w:rPr>
              <w:t>- ma is vannak vértanúk,</w:t>
            </w:r>
            <w:r w:rsidRPr="001609A3">
              <w:t xml:space="preserve"> </w:t>
            </w:r>
            <w:r w:rsidRPr="00A177FA">
              <w:rPr>
                <w:i/>
                <w:iCs/>
              </w:rPr>
              <w:t xml:space="preserve">üldözöttek </w:t>
            </w:r>
          </w:p>
          <w:p w:rsidR="00F17259" w:rsidRPr="001609A3" w:rsidRDefault="00F17259" w:rsidP="0047521E">
            <w:r w:rsidRPr="00A177FA">
              <w:rPr>
                <w:i/>
                <w:iCs/>
              </w:rPr>
              <w:t>- és gyógyíthatatlan betegségben szenvedők is</w:t>
            </w:r>
          </w:p>
        </w:tc>
        <w:tc>
          <w:tcPr>
            <w:tcW w:w="2700" w:type="dxa"/>
          </w:tcPr>
          <w:p w:rsidR="00F17259" w:rsidRDefault="00F17259" w:rsidP="00A177FA">
            <w:pPr>
              <w:spacing w:before="60"/>
            </w:pPr>
            <w:r w:rsidRPr="001609A3">
              <w:t>-</w:t>
            </w:r>
            <w:r>
              <w:t xml:space="preserve"> </w:t>
            </w:r>
            <w:r w:rsidRPr="001609A3">
              <w:t>beszélgetés</w:t>
            </w:r>
          </w:p>
          <w:p w:rsidR="00F17259" w:rsidRDefault="00F17259" w:rsidP="0047521E">
            <w:r>
              <w:t xml:space="preserve">Képek – filmbejátszások megtekintése és megbeszélése </w:t>
            </w:r>
          </w:p>
          <w:p w:rsidR="00F17259" w:rsidRDefault="00F17259" w:rsidP="0047521E">
            <w:r>
              <w:t xml:space="preserve">Maximilian Kolbe </w:t>
            </w:r>
          </w:p>
          <w:p w:rsidR="00F17259" w:rsidRDefault="00F17259" w:rsidP="0047521E">
            <w:r>
              <w:t>Mindszenty József</w:t>
            </w:r>
          </w:p>
          <w:p w:rsidR="00F17259" w:rsidRDefault="00F17259" w:rsidP="0047521E">
            <w:r>
              <w:t>Brenner János</w:t>
            </w:r>
          </w:p>
          <w:p w:rsidR="00F17259" w:rsidRPr="001609A3" w:rsidRDefault="00F17259" w:rsidP="0047521E">
            <w:r>
              <w:t>Kaszap István</w:t>
            </w:r>
          </w:p>
        </w:tc>
        <w:tc>
          <w:tcPr>
            <w:tcW w:w="2340" w:type="dxa"/>
          </w:tcPr>
          <w:p w:rsidR="00F17259" w:rsidRDefault="00F17259" w:rsidP="00A177FA">
            <w:pPr>
              <w:spacing w:before="60"/>
            </w:pPr>
            <w:r>
              <w:t xml:space="preserve">Történelem </w:t>
            </w:r>
          </w:p>
          <w:p w:rsidR="00F17259" w:rsidRDefault="00F17259" w:rsidP="0047521E">
            <w:r>
              <w:t>H</w:t>
            </w:r>
            <w:r w:rsidRPr="001609A3">
              <w:t>ittan</w:t>
            </w:r>
          </w:p>
          <w:p w:rsidR="00F17259" w:rsidRDefault="00F17259" w:rsidP="0047521E">
            <w:r>
              <w:t>Ének-zene,</w:t>
            </w:r>
          </w:p>
          <w:p w:rsidR="00F17259" w:rsidRPr="001609A3" w:rsidRDefault="00F17259" w:rsidP="0047521E">
            <w:r>
              <w:t xml:space="preserve">néptánc </w:t>
            </w:r>
          </w:p>
        </w:tc>
      </w:tr>
      <w:tr w:rsidR="00F17259" w:rsidRPr="00A177FA">
        <w:trPr>
          <w:trHeight w:val="383"/>
        </w:trPr>
        <w:tc>
          <w:tcPr>
            <w:tcW w:w="14040" w:type="dxa"/>
            <w:gridSpan w:val="5"/>
            <w:vAlign w:val="center"/>
          </w:tcPr>
          <w:p w:rsidR="00F17259" w:rsidRPr="00A177FA" w:rsidRDefault="00F17259" w:rsidP="00A177FA">
            <w:pPr>
              <w:jc w:val="center"/>
              <w:rPr>
                <w:b/>
                <w:bCs/>
              </w:rPr>
            </w:pPr>
            <w:r w:rsidRPr="00A177FA">
              <w:rPr>
                <w:b/>
                <w:bCs/>
              </w:rPr>
              <w:t>III. témakör: Családunk</w:t>
            </w:r>
          </w:p>
        </w:tc>
      </w:tr>
      <w:tr w:rsidR="00F17259" w:rsidRPr="001609A3">
        <w:tc>
          <w:tcPr>
            <w:tcW w:w="4500" w:type="dxa"/>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i/>
                <w:iCs/>
              </w:rPr>
            </w:pPr>
          </w:p>
          <w:p w:rsidR="00F17259" w:rsidRPr="00A177FA" w:rsidRDefault="00F17259" w:rsidP="0047521E">
            <w:pPr>
              <w:rPr>
                <w:b/>
                <w:bCs/>
              </w:rPr>
            </w:pPr>
            <w:r w:rsidRPr="00A177FA">
              <w:rPr>
                <w:b/>
                <w:bCs/>
              </w:rPr>
              <w:t>Szociális és állampolgári kompetencia</w:t>
            </w:r>
          </w:p>
          <w:p w:rsidR="00F17259" w:rsidRPr="00A177FA" w:rsidRDefault="00F17259" w:rsidP="0047521E">
            <w:pPr>
              <w:rPr>
                <w:i/>
                <w:iCs/>
              </w:rPr>
            </w:pPr>
          </w:p>
          <w:p w:rsidR="00F17259" w:rsidRPr="00A177FA" w:rsidRDefault="00F17259" w:rsidP="0047521E">
            <w:pPr>
              <w:rPr>
                <w:i/>
                <w:iCs/>
              </w:rPr>
            </w:pPr>
            <w:r>
              <w:rPr>
                <w:i/>
                <w:iCs/>
              </w:rPr>
              <w:t>A családi életre nevelés</w:t>
            </w:r>
          </w:p>
          <w:p w:rsidR="00F17259" w:rsidRDefault="00F17259" w:rsidP="0047521E"/>
          <w:p w:rsidR="00F17259" w:rsidRDefault="00F17259" w:rsidP="0047521E"/>
          <w:p w:rsidR="00F17259" w:rsidRDefault="00F17259" w:rsidP="0047521E"/>
          <w:p w:rsidR="00F17259" w:rsidRPr="001609A3" w:rsidRDefault="00F17259" w:rsidP="0047521E"/>
        </w:tc>
        <w:tc>
          <w:tcPr>
            <w:tcW w:w="4500" w:type="dxa"/>
            <w:gridSpan w:val="2"/>
          </w:tcPr>
          <w:p w:rsidR="00F17259" w:rsidRDefault="00F17259" w:rsidP="00A177FA">
            <w:pPr>
              <w:spacing w:before="60"/>
            </w:pPr>
            <w:r>
              <w:t>- ki az ember?</w:t>
            </w:r>
          </w:p>
          <w:p w:rsidR="00F17259" w:rsidRDefault="00F17259" w:rsidP="0047521E">
            <w:r>
              <w:t>Személyes létünk értelme</w:t>
            </w:r>
          </w:p>
          <w:p w:rsidR="00F17259" w:rsidRDefault="00F17259" w:rsidP="0047521E">
            <w:r>
              <w:t>nemiségünk szerepe</w:t>
            </w:r>
          </w:p>
          <w:p w:rsidR="00F17259" w:rsidRDefault="00F17259" w:rsidP="0047521E">
            <w:r>
              <w:t xml:space="preserve">a változások kora </w:t>
            </w:r>
          </w:p>
          <w:p w:rsidR="00F17259" w:rsidRPr="001609A3" w:rsidRDefault="00F17259" w:rsidP="0047521E">
            <w:r>
              <w:t>Minden e</w:t>
            </w:r>
            <w:r w:rsidRPr="001609A3">
              <w:t>mberi közösség alapja</w:t>
            </w:r>
            <w:r>
              <w:t xml:space="preserve"> a család</w:t>
            </w:r>
          </w:p>
          <w:p w:rsidR="00F17259" w:rsidRPr="001609A3" w:rsidRDefault="00F17259" w:rsidP="0047521E">
            <w:r>
              <w:t>A</w:t>
            </w:r>
            <w:r w:rsidRPr="001609A3">
              <w:t xml:space="preserve"> család válsága, az ember válsága</w:t>
            </w:r>
          </w:p>
          <w:p w:rsidR="00F17259" w:rsidRPr="00347DFA" w:rsidRDefault="00F17259" w:rsidP="0047521E">
            <w:r w:rsidRPr="00347DFA">
              <w:t>A családban jelen van a nő, a férfi, a lány, a fiú – észre kell venni a szépet, az eltérőt a másik nemű emberben</w:t>
            </w:r>
          </w:p>
          <w:p w:rsidR="00F17259" w:rsidRPr="00347DFA" w:rsidRDefault="00F17259" w:rsidP="0047521E">
            <w:r>
              <w:t>E</w:t>
            </w:r>
            <w:r w:rsidRPr="00347DFA">
              <w:t>lfogadni a saját nemet is</w:t>
            </w:r>
          </w:p>
          <w:p w:rsidR="00F17259" w:rsidRPr="00347DFA" w:rsidRDefault="00F17259" w:rsidP="0047521E">
            <w:r>
              <w:t>A</w:t>
            </w:r>
            <w:r w:rsidRPr="00347DFA">
              <w:t xml:space="preserve"> családok mai válságát az önzés, a fogyasztói szemlélet, a kicserélhetőség érzete adja</w:t>
            </w:r>
          </w:p>
          <w:p w:rsidR="00F17259" w:rsidRDefault="00F17259" w:rsidP="0047521E">
            <w:r>
              <w:t xml:space="preserve"> E</w:t>
            </w:r>
            <w:r w:rsidRPr="00347DFA">
              <w:t>lfogadni az egyes életkori változásokat</w:t>
            </w:r>
          </w:p>
          <w:p w:rsidR="00F17259" w:rsidRPr="001609A3" w:rsidRDefault="00F17259" w:rsidP="0047521E"/>
        </w:tc>
        <w:tc>
          <w:tcPr>
            <w:tcW w:w="2700" w:type="dxa"/>
          </w:tcPr>
          <w:p w:rsidR="00F17259" w:rsidRDefault="00F17259" w:rsidP="00A177FA">
            <w:pPr>
              <w:spacing w:before="60"/>
            </w:pPr>
            <w:r w:rsidRPr="001609A3">
              <w:t>-</w:t>
            </w:r>
            <w:r>
              <w:t xml:space="preserve"> </w:t>
            </w:r>
            <w:r w:rsidRPr="001609A3">
              <w:t>gyűjtőmunka</w:t>
            </w:r>
          </w:p>
          <w:p w:rsidR="00F17259" w:rsidRPr="001609A3" w:rsidRDefault="00F17259" w:rsidP="0047521E">
            <w:r>
              <w:t>- beszélgetés vendégekkel (is) nemek szerinti bontásban</w:t>
            </w:r>
          </w:p>
          <w:p w:rsidR="00F17259" w:rsidRPr="001609A3" w:rsidRDefault="00F17259" w:rsidP="00A177FA">
            <w:pPr>
              <w:ind w:left="1155"/>
            </w:pPr>
          </w:p>
        </w:tc>
        <w:tc>
          <w:tcPr>
            <w:tcW w:w="2340" w:type="dxa"/>
          </w:tcPr>
          <w:p w:rsidR="00F17259" w:rsidRPr="001609A3" w:rsidRDefault="00F17259" w:rsidP="00A177FA">
            <w:pPr>
              <w:spacing w:before="60"/>
            </w:pPr>
            <w:r>
              <w:t>E</w:t>
            </w:r>
            <w:r w:rsidRPr="001609A3">
              <w:t>tika</w:t>
            </w:r>
          </w:p>
          <w:p w:rsidR="00F17259" w:rsidRPr="001609A3" w:rsidRDefault="00F17259" w:rsidP="0047521E">
            <w:r>
              <w:t>B</w:t>
            </w:r>
            <w:r w:rsidRPr="001609A3">
              <w:t>iológia</w:t>
            </w:r>
          </w:p>
          <w:p w:rsidR="00F17259" w:rsidRPr="001609A3" w:rsidRDefault="00F17259" w:rsidP="0047521E">
            <w:r>
              <w:t>P</w:t>
            </w:r>
            <w:r w:rsidRPr="001609A3">
              <w:t>szichológia</w:t>
            </w:r>
          </w:p>
        </w:tc>
      </w:tr>
      <w:tr w:rsidR="00F17259" w:rsidRPr="00A177FA">
        <w:trPr>
          <w:trHeight w:val="526"/>
        </w:trPr>
        <w:tc>
          <w:tcPr>
            <w:tcW w:w="14040" w:type="dxa"/>
            <w:gridSpan w:val="5"/>
            <w:vAlign w:val="center"/>
          </w:tcPr>
          <w:p w:rsidR="00F17259" w:rsidRPr="00A177FA" w:rsidRDefault="00F17259" w:rsidP="00A177FA">
            <w:pPr>
              <w:pStyle w:val="Heading7"/>
              <w:spacing w:before="0" w:after="0"/>
              <w:jc w:val="center"/>
              <w:rPr>
                <w:b/>
                <w:bCs/>
              </w:rPr>
            </w:pPr>
            <w:r w:rsidRPr="00A177FA">
              <w:rPr>
                <w:b/>
                <w:bCs/>
              </w:rPr>
              <w:t>IV. témakör: Példaképeink</w:t>
            </w:r>
          </w:p>
        </w:tc>
      </w:tr>
      <w:tr w:rsidR="00F17259" w:rsidRPr="00A177FA">
        <w:tc>
          <w:tcPr>
            <w:tcW w:w="4680" w:type="dxa"/>
            <w:gridSpan w:val="2"/>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4320" w:type="dxa"/>
            <w:vAlign w:val="center"/>
          </w:tcPr>
          <w:p w:rsidR="00F17259" w:rsidRPr="00A177FA" w:rsidRDefault="00F17259" w:rsidP="0047521E">
            <w:pPr>
              <w:rPr>
                <w:b/>
                <w:bCs/>
              </w:rPr>
            </w:pPr>
            <w:r w:rsidRPr="00A177FA">
              <w:rPr>
                <w:b/>
                <w:bCs/>
              </w:rPr>
              <w:t>Témák, tartalmak</w:t>
            </w:r>
          </w:p>
        </w:tc>
        <w:tc>
          <w:tcPr>
            <w:tcW w:w="2700" w:type="dxa"/>
            <w:vAlign w:val="center"/>
          </w:tcPr>
          <w:p w:rsidR="00F17259" w:rsidRPr="00A177FA" w:rsidRDefault="00F17259" w:rsidP="0047521E">
            <w:pPr>
              <w:rPr>
                <w:b/>
                <w:bCs/>
              </w:rPr>
            </w:pPr>
            <w:r w:rsidRPr="00A177FA">
              <w:rPr>
                <w:b/>
                <w:bCs/>
              </w:rPr>
              <w:t>Tanulói tevékenységek</w:t>
            </w:r>
          </w:p>
        </w:tc>
        <w:tc>
          <w:tcPr>
            <w:tcW w:w="2340" w:type="dxa"/>
            <w:vAlign w:val="center"/>
          </w:tcPr>
          <w:p w:rsidR="00F17259" w:rsidRPr="00A177FA" w:rsidRDefault="00F17259" w:rsidP="0047521E">
            <w:pPr>
              <w:rPr>
                <w:b/>
                <w:bCs/>
              </w:rPr>
            </w:pPr>
            <w:r w:rsidRPr="00A177FA">
              <w:rPr>
                <w:b/>
                <w:bCs/>
              </w:rPr>
              <w:t>Kapcsolódási</w:t>
            </w:r>
          </w:p>
          <w:p w:rsidR="00F17259" w:rsidRPr="00A177FA" w:rsidRDefault="00F17259" w:rsidP="0047521E">
            <w:pPr>
              <w:rPr>
                <w:b/>
                <w:bCs/>
              </w:rPr>
            </w:pPr>
            <w:r w:rsidRPr="00A177FA">
              <w:rPr>
                <w:b/>
                <w:bCs/>
              </w:rPr>
              <w:t>lehetőségek</w:t>
            </w:r>
          </w:p>
        </w:tc>
      </w:tr>
      <w:tr w:rsidR="00F17259" w:rsidRPr="001609A3">
        <w:tc>
          <w:tcPr>
            <w:tcW w:w="4680" w:type="dxa"/>
            <w:gridSpan w:val="2"/>
          </w:tcPr>
          <w:p w:rsidR="00F17259" w:rsidRPr="00A177FA" w:rsidRDefault="00F17259" w:rsidP="00081655">
            <w:pPr>
              <w:rPr>
                <w:i/>
                <w:iCs/>
              </w:rPr>
            </w:pPr>
            <w:r>
              <w:rPr>
                <w:i/>
                <w:iCs/>
              </w:rPr>
              <w:t>Az önismeret és a társas kultúra fejlesztése</w:t>
            </w:r>
          </w:p>
          <w:p w:rsidR="00F17259" w:rsidRDefault="00F17259" w:rsidP="0047521E"/>
          <w:p w:rsidR="00F17259" w:rsidRDefault="00F17259" w:rsidP="0047521E">
            <w:r>
              <w:t>Testi- lelki egészség</w:t>
            </w:r>
          </w:p>
          <w:p w:rsidR="00F17259" w:rsidRPr="00A177FA" w:rsidRDefault="00F17259" w:rsidP="0047521E">
            <w:pPr>
              <w:rPr>
                <w:i/>
                <w:iCs/>
              </w:rPr>
            </w:pPr>
          </w:p>
          <w:p w:rsidR="00F17259" w:rsidRPr="005B59BF" w:rsidRDefault="00F17259" w:rsidP="0047521E">
            <w:r w:rsidRPr="005B59BF">
              <w:t>Tudatos, önálló és keresztény életvitel</w:t>
            </w:r>
          </w:p>
          <w:p w:rsidR="00F17259" w:rsidRPr="00A177FA" w:rsidRDefault="00F17259" w:rsidP="0047521E">
            <w:pPr>
              <w:rPr>
                <w:i/>
                <w:iCs/>
              </w:rPr>
            </w:pPr>
          </w:p>
          <w:p w:rsidR="00F17259" w:rsidRPr="00A177FA" w:rsidRDefault="00F17259" w:rsidP="00081655">
            <w:pPr>
              <w:rPr>
                <w:i/>
                <w:iCs/>
              </w:rPr>
            </w:pPr>
            <w:r>
              <w:rPr>
                <w:i/>
                <w:iCs/>
              </w:rPr>
              <w:t>A családi életre nevelés</w:t>
            </w:r>
          </w:p>
          <w:p w:rsidR="00F17259" w:rsidRDefault="00F17259" w:rsidP="0047521E"/>
          <w:p w:rsidR="00F17259" w:rsidRDefault="00F17259" w:rsidP="0047521E"/>
          <w:p w:rsidR="00F17259" w:rsidRPr="00A177FA" w:rsidRDefault="00F17259" w:rsidP="0047521E">
            <w:pPr>
              <w:rPr>
                <w:i/>
                <w:iCs/>
              </w:rPr>
            </w:pPr>
            <w:r w:rsidRPr="00A177FA">
              <w:rPr>
                <w:i/>
                <w:iCs/>
              </w:rPr>
              <w:t>.</w:t>
            </w:r>
          </w:p>
        </w:tc>
        <w:tc>
          <w:tcPr>
            <w:tcW w:w="4320" w:type="dxa"/>
          </w:tcPr>
          <w:p w:rsidR="00F17259" w:rsidRPr="001609A3" w:rsidRDefault="00F17259" w:rsidP="00A177FA">
            <w:pPr>
              <w:spacing w:before="60"/>
            </w:pPr>
            <w:r>
              <w:t>- M</w:t>
            </w:r>
            <w:r w:rsidRPr="001609A3">
              <w:t>ire tanítanak a férfi szentek és mire tanítanak a női szentek példái?</w:t>
            </w:r>
          </w:p>
          <w:p w:rsidR="00F17259" w:rsidRPr="001609A3" w:rsidRDefault="00F17259" w:rsidP="0047521E">
            <w:r>
              <w:t>F</w:t>
            </w:r>
            <w:r w:rsidRPr="001609A3">
              <w:t>érfi ideál</w:t>
            </w:r>
          </w:p>
          <w:p w:rsidR="00F17259" w:rsidRDefault="00F17259" w:rsidP="0047521E">
            <w:r>
              <w:t>N</w:t>
            </w:r>
            <w:r w:rsidRPr="001609A3">
              <w:t>ői ideál</w:t>
            </w:r>
          </w:p>
          <w:p w:rsidR="00F17259" w:rsidRPr="001609A3" w:rsidRDefault="00F17259" w:rsidP="0047521E">
            <w:r>
              <w:t>É</w:t>
            </w:r>
            <w:r w:rsidRPr="00314953">
              <w:t>szrevenni, hogy mást tanulhatunk a nőktől (szépérzék, türelem, elfogadás, önfeláldozás, lelki erősség, empátia, életközeliség) és mást a férfiaktól (bátorság a nagy kihívásokban, kalandvágy, nagyvonalúság) – ezek a tulajdonságok együtt alkotnak teljességet</w:t>
            </w:r>
            <w:r w:rsidRPr="00A177FA">
              <w:rPr>
                <w:i/>
                <w:iCs/>
              </w:rPr>
              <w:t>.</w:t>
            </w:r>
          </w:p>
        </w:tc>
        <w:tc>
          <w:tcPr>
            <w:tcW w:w="2700" w:type="dxa"/>
          </w:tcPr>
          <w:p w:rsidR="00F17259" w:rsidRPr="001609A3" w:rsidRDefault="00F17259" w:rsidP="00A177FA">
            <w:pPr>
              <w:spacing w:before="60"/>
            </w:pPr>
            <w:r w:rsidRPr="001609A3">
              <w:t>-</w:t>
            </w:r>
            <w:r>
              <w:t xml:space="preserve"> </w:t>
            </w:r>
            <w:r w:rsidRPr="001609A3">
              <w:t>beszélgetés</w:t>
            </w:r>
          </w:p>
          <w:p w:rsidR="00F17259" w:rsidRPr="001609A3" w:rsidRDefault="00F17259" w:rsidP="0047521E">
            <w:r w:rsidRPr="001609A3">
              <w:t>-</w:t>
            </w:r>
            <w:r>
              <w:t xml:space="preserve"> </w:t>
            </w:r>
            <w:r w:rsidRPr="001609A3">
              <w:t>gyűjtőmunka</w:t>
            </w:r>
            <w:r>
              <w:t xml:space="preserve"> nemek szerinti bontásban is </w:t>
            </w:r>
          </w:p>
        </w:tc>
        <w:tc>
          <w:tcPr>
            <w:tcW w:w="2340" w:type="dxa"/>
          </w:tcPr>
          <w:p w:rsidR="00F17259" w:rsidRPr="001609A3" w:rsidRDefault="00F17259" w:rsidP="00A177FA">
            <w:pPr>
              <w:spacing w:before="60"/>
            </w:pPr>
            <w:r w:rsidRPr="001609A3">
              <w:t>-</w:t>
            </w:r>
            <w:r>
              <w:t xml:space="preserve"> </w:t>
            </w:r>
            <w:r w:rsidRPr="001609A3">
              <w:t>egyháztörténelem</w:t>
            </w:r>
          </w:p>
          <w:p w:rsidR="00F17259" w:rsidRPr="001609A3" w:rsidRDefault="00F17259" w:rsidP="0047521E">
            <w:r w:rsidRPr="001609A3">
              <w:t>-</w:t>
            </w:r>
            <w:r>
              <w:t xml:space="preserve"> </w:t>
            </w:r>
            <w:r w:rsidRPr="001609A3">
              <w:t>pszichológia</w:t>
            </w:r>
          </w:p>
          <w:p w:rsidR="00F17259" w:rsidRPr="001609A3" w:rsidRDefault="00F17259" w:rsidP="0047521E">
            <w:r w:rsidRPr="001609A3">
              <w:t>-</w:t>
            </w:r>
            <w:r>
              <w:t xml:space="preserve"> </w:t>
            </w:r>
            <w:r w:rsidRPr="001609A3">
              <w:t xml:space="preserve">irodalom </w:t>
            </w:r>
            <w:r>
              <w:t>–</w:t>
            </w:r>
            <w:r w:rsidRPr="001609A3">
              <w:t xml:space="preserve"> film</w:t>
            </w:r>
          </w:p>
        </w:tc>
      </w:tr>
      <w:tr w:rsidR="00F17259" w:rsidRPr="00A177FA">
        <w:trPr>
          <w:trHeight w:val="500"/>
        </w:trPr>
        <w:tc>
          <w:tcPr>
            <w:tcW w:w="14040" w:type="dxa"/>
            <w:gridSpan w:val="5"/>
            <w:vAlign w:val="center"/>
          </w:tcPr>
          <w:p w:rsidR="00F17259" w:rsidRPr="00A177FA" w:rsidRDefault="00F17259" w:rsidP="00A177FA">
            <w:pPr>
              <w:jc w:val="center"/>
              <w:rPr>
                <w:b/>
                <w:bCs/>
              </w:rPr>
            </w:pPr>
            <w:r w:rsidRPr="00A177FA">
              <w:rPr>
                <w:b/>
                <w:bCs/>
              </w:rPr>
              <w:t>V. témakör: Egyházunk</w:t>
            </w:r>
          </w:p>
        </w:tc>
      </w:tr>
      <w:tr w:rsidR="00F17259" w:rsidRPr="001609A3">
        <w:tc>
          <w:tcPr>
            <w:tcW w:w="4680" w:type="dxa"/>
            <w:gridSpan w:val="2"/>
          </w:tcPr>
          <w:p w:rsidR="00F17259" w:rsidRPr="00A177FA" w:rsidRDefault="00F17259" w:rsidP="00A177FA">
            <w:pPr>
              <w:spacing w:before="60"/>
              <w:rPr>
                <w:b/>
                <w:bCs/>
              </w:rPr>
            </w:pPr>
            <w:r w:rsidRPr="00A177FA">
              <w:rPr>
                <w:b/>
                <w:bCs/>
              </w:rPr>
              <w:t>Szociáli</w:t>
            </w:r>
            <w:r w:rsidRPr="00A177FA">
              <w:rPr>
                <w:i/>
                <w:iCs/>
              </w:rPr>
              <w:t>s</w:t>
            </w:r>
            <w:r w:rsidRPr="00A177FA">
              <w:rPr>
                <w:b/>
                <w:bCs/>
              </w:rPr>
              <w:t xml:space="preserve"> és állampolgári kompetencia</w:t>
            </w:r>
          </w:p>
          <w:p w:rsidR="00F17259" w:rsidRDefault="00F17259" w:rsidP="0047521E"/>
          <w:p w:rsidR="00F17259" w:rsidRPr="005B59BF" w:rsidRDefault="00F17259" w:rsidP="0047521E">
            <w:r w:rsidRPr="005B59BF">
              <w:t>Tudatos és önálló keresztény életvitel</w:t>
            </w:r>
          </w:p>
          <w:p w:rsidR="00F17259" w:rsidRPr="005B59BF" w:rsidRDefault="00F17259" w:rsidP="0047521E">
            <w:r w:rsidRPr="005B59BF">
              <w:t>Életvezetés a családban és társadalmi közösségben</w:t>
            </w:r>
          </w:p>
          <w:p w:rsidR="00F17259" w:rsidRPr="001609A3" w:rsidRDefault="00F17259" w:rsidP="0047521E"/>
        </w:tc>
        <w:tc>
          <w:tcPr>
            <w:tcW w:w="4320" w:type="dxa"/>
          </w:tcPr>
          <w:p w:rsidR="00F17259" w:rsidRPr="00314953" w:rsidRDefault="00F17259" w:rsidP="00A177FA">
            <w:pPr>
              <w:spacing w:before="60"/>
            </w:pPr>
            <w:r w:rsidRPr="00314953">
              <w:t>- Mit jelent ma kereszténynek lenni?</w:t>
            </w:r>
          </w:p>
          <w:p w:rsidR="00F17259" w:rsidRPr="00314953" w:rsidRDefault="00F17259" w:rsidP="0047521E">
            <w:r w:rsidRPr="00314953">
              <w:t>- mit jelent árral szemben úszni?</w:t>
            </w:r>
          </w:p>
          <w:p w:rsidR="00F17259" w:rsidRPr="00314953" w:rsidRDefault="00F17259" w:rsidP="0047521E">
            <w:r>
              <w:t>A</w:t>
            </w:r>
            <w:r w:rsidRPr="00314953">
              <w:t>postolkodás, misszió szerepe</w:t>
            </w:r>
          </w:p>
          <w:p w:rsidR="00F17259" w:rsidRPr="00314953" w:rsidRDefault="00F17259" w:rsidP="0047521E">
            <w:r>
              <w:t>A</w:t>
            </w:r>
            <w:r w:rsidRPr="00314953">
              <w:t xml:space="preserve"> kereszténység küldetést, feladatokat és kötelességeket is jelent, nem „happy, alleluja” csupán</w:t>
            </w:r>
          </w:p>
          <w:p w:rsidR="00F17259" w:rsidRDefault="00F17259" w:rsidP="0047521E">
            <w:r>
              <w:t xml:space="preserve">Ne csupán a magunk </w:t>
            </w:r>
            <w:r w:rsidRPr="00314953">
              <w:t>érzelmi kielégülé</w:t>
            </w:r>
            <w:r>
              <w:t xml:space="preserve">sét keressük </w:t>
            </w:r>
            <w:r w:rsidRPr="00314953">
              <w:t>az ifjúsági közösségben, egyházban</w:t>
            </w:r>
          </w:p>
          <w:p w:rsidR="00F17259" w:rsidRDefault="00F17259" w:rsidP="0047521E">
            <w:r>
              <w:t>- lelkivezető szükségessége</w:t>
            </w:r>
          </w:p>
          <w:p w:rsidR="00F17259" w:rsidRPr="00314953" w:rsidRDefault="00F17259" w:rsidP="0047521E"/>
        </w:tc>
        <w:tc>
          <w:tcPr>
            <w:tcW w:w="2700" w:type="dxa"/>
          </w:tcPr>
          <w:p w:rsidR="00F17259" w:rsidRPr="001609A3" w:rsidRDefault="00F17259" w:rsidP="00A177FA">
            <w:pPr>
              <w:spacing w:before="60"/>
            </w:pPr>
            <w:r w:rsidRPr="001609A3">
              <w:t>-</w:t>
            </w:r>
            <w:r>
              <w:t xml:space="preserve"> </w:t>
            </w:r>
            <w:r w:rsidRPr="001609A3">
              <w:t>beszélgetés</w:t>
            </w:r>
          </w:p>
          <w:p w:rsidR="00F17259" w:rsidRDefault="00F17259" w:rsidP="0047521E">
            <w:r w:rsidRPr="001609A3">
              <w:t>-</w:t>
            </w:r>
            <w:r>
              <w:t xml:space="preserve"> </w:t>
            </w:r>
            <w:r w:rsidRPr="001609A3">
              <w:t>gyűjtőmunka</w:t>
            </w:r>
          </w:p>
          <w:p w:rsidR="00F17259" w:rsidRDefault="00F17259" w:rsidP="0047521E">
            <w:r>
              <w:t>Ismerkedés a városmissziókkal</w:t>
            </w:r>
          </w:p>
          <w:p w:rsidR="00F17259" w:rsidRPr="001609A3" w:rsidRDefault="00F17259" w:rsidP="0047521E">
            <w:r>
              <w:t>Lumen Christi 2000 részeinek megtekintése</w:t>
            </w:r>
          </w:p>
        </w:tc>
        <w:tc>
          <w:tcPr>
            <w:tcW w:w="2340" w:type="dxa"/>
          </w:tcPr>
          <w:p w:rsidR="00F17259" w:rsidRDefault="00F17259" w:rsidP="00A177FA">
            <w:pPr>
              <w:spacing w:before="60"/>
            </w:pPr>
            <w:r>
              <w:t>Hittan</w:t>
            </w:r>
          </w:p>
          <w:p w:rsidR="00F17259" w:rsidRDefault="00F17259" w:rsidP="0047521E">
            <w:r>
              <w:t>Történelem</w:t>
            </w:r>
          </w:p>
          <w:p w:rsidR="00F17259" w:rsidRPr="001609A3" w:rsidRDefault="00F17259" w:rsidP="0047521E"/>
        </w:tc>
      </w:tr>
    </w:tbl>
    <w:p w:rsidR="00F17259" w:rsidRDefault="00F17259" w:rsidP="0047521E"/>
    <w:p w:rsidR="00F17259" w:rsidRDefault="00F17259" w:rsidP="0047521E"/>
    <w:p w:rsidR="00F17259" w:rsidRDefault="00F17259" w:rsidP="0047521E"/>
    <w:p w:rsidR="00F17259" w:rsidRPr="001609A3" w:rsidRDefault="00F17259" w:rsidP="0047521E"/>
    <w:tbl>
      <w:tblPr>
        <w:tblW w:w="14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80"/>
        <w:gridCol w:w="4320"/>
        <w:gridCol w:w="180"/>
        <w:gridCol w:w="2520"/>
        <w:gridCol w:w="180"/>
        <w:gridCol w:w="2160"/>
      </w:tblGrid>
      <w:tr w:rsidR="00F17259" w:rsidRPr="00A177FA">
        <w:trPr>
          <w:trHeight w:val="423"/>
        </w:trPr>
        <w:tc>
          <w:tcPr>
            <w:tcW w:w="14040" w:type="dxa"/>
            <w:gridSpan w:val="7"/>
            <w:vAlign w:val="center"/>
          </w:tcPr>
          <w:p w:rsidR="00F17259" w:rsidRPr="00A177FA" w:rsidRDefault="00F17259" w:rsidP="00A177FA">
            <w:pPr>
              <w:jc w:val="center"/>
              <w:rPr>
                <w:b/>
                <w:bCs/>
              </w:rPr>
            </w:pPr>
            <w:r w:rsidRPr="00A177FA">
              <w:rPr>
                <w:b/>
                <w:bCs/>
              </w:rPr>
              <w:t>VI. témakör: Magyarságunk</w:t>
            </w:r>
          </w:p>
        </w:tc>
      </w:tr>
      <w:tr w:rsidR="00F17259" w:rsidRPr="00A177FA">
        <w:tc>
          <w:tcPr>
            <w:tcW w:w="450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4680" w:type="dxa"/>
            <w:gridSpan w:val="3"/>
            <w:vAlign w:val="center"/>
          </w:tcPr>
          <w:p w:rsidR="00F17259" w:rsidRPr="00A177FA" w:rsidRDefault="00F17259" w:rsidP="0047521E">
            <w:pPr>
              <w:rPr>
                <w:b/>
                <w:bCs/>
              </w:rPr>
            </w:pPr>
            <w:r w:rsidRPr="00A177FA">
              <w:rPr>
                <w:b/>
                <w:bCs/>
              </w:rPr>
              <w:t>Témák, tartalmak</w:t>
            </w:r>
          </w:p>
        </w:tc>
        <w:tc>
          <w:tcPr>
            <w:tcW w:w="2700" w:type="dxa"/>
            <w:gridSpan w:val="2"/>
            <w:vAlign w:val="center"/>
          </w:tcPr>
          <w:p w:rsidR="00F17259" w:rsidRPr="00A177FA" w:rsidRDefault="00F17259" w:rsidP="0047521E">
            <w:pPr>
              <w:rPr>
                <w:b/>
                <w:bCs/>
              </w:rPr>
            </w:pPr>
            <w:r w:rsidRPr="00A177FA">
              <w:rPr>
                <w:b/>
                <w:bCs/>
              </w:rPr>
              <w:t>Tanulói tevékenységek</w:t>
            </w:r>
          </w:p>
        </w:tc>
        <w:tc>
          <w:tcPr>
            <w:tcW w:w="2160"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1609A3">
        <w:tc>
          <w:tcPr>
            <w:tcW w:w="4500" w:type="dxa"/>
          </w:tcPr>
          <w:p w:rsidR="00F17259" w:rsidRPr="00A177FA" w:rsidRDefault="00F17259" w:rsidP="00A177FA">
            <w:pPr>
              <w:spacing w:before="60"/>
              <w:rPr>
                <w:b/>
                <w:bCs/>
              </w:rPr>
            </w:pPr>
            <w:r w:rsidRPr="00A177FA">
              <w:rPr>
                <w:b/>
                <w:bCs/>
              </w:rPr>
              <w:t>Szociális és állampolgári kompetencia</w:t>
            </w:r>
          </w:p>
          <w:p w:rsidR="00F17259" w:rsidRPr="00A177FA" w:rsidRDefault="00F17259" w:rsidP="0047521E">
            <w:pPr>
              <w:rPr>
                <w:i/>
                <w:iCs/>
              </w:rPr>
            </w:pPr>
          </w:p>
          <w:p w:rsidR="00F17259" w:rsidRPr="00A177FA" w:rsidRDefault="00F17259" w:rsidP="0047521E">
            <w:pPr>
              <w:rPr>
                <w:i/>
                <w:iCs/>
              </w:rPr>
            </w:pPr>
            <w:r>
              <w:rPr>
                <w:i/>
                <w:iCs/>
              </w:rPr>
              <w:t>Felelősségvállalás másokért</w:t>
            </w:r>
            <w:r w:rsidRPr="00A177FA">
              <w:rPr>
                <w:i/>
                <w:iCs/>
              </w:rPr>
              <w:t xml:space="preserve"> </w:t>
            </w:r>
            <w:r>
              <w:rPr>
                <w:i/>
                <w:iCs/>
              </w:rPr>
              <w:t>, önkéntesség</w:t>
            </w:r>
            <w:r w:rsidRPr="00A177FA">
              <w:rPr>
                <w:i/>
                <w:iCs/>
              </w:rPr>
              <w:t xml:space="preserve"> </w:t>
            </w:r>
          </w:p>
          <w:p w:rsidR="00F17259" w:rsidRPr="00A177FA" w:rsidRDefault="00F17259" w:rsidP="0047521E">
            <w:pPr>
              <w:rPr>
                <w:i/>
                <w:iCs/>
              </w:rPr>
            </w:pPr>
          </w:p>
          <w:p w:rsidR="00F17259" w:rsidRPr="00A177FA" w:rsidRDefault="00F17259" w:rsidP="0047521E">
            <w:pPr>
              <w:rPr>
                <w:i/>
                <w:iCs/>
              </w:rPr>
            </w:pPr>
            <w:r>
              <w:rPr>
                <w:i/>
                <w:iCs/>
              </w:rPr>
              <w:t>Nemzeti öntudat, hazafias nevelés</w:t>
            </w:r>
          </w:p>
          <w:p w:rsidR="00F17259" w:rsidRPr="00DB03AC" w:rsidRDefault="00F17259" w:rsidP="0047521E"/>
          <w:p w:rsidR="00F17259" w:rsidRPr="00A177FA" w:rsidRDefault="00F17259" w:rsidP="0047521E">
            <w:pPr>
              <w:rPr>
                <w:i/>
                <w:iCs/>
              </w:rPr>
            </w:pPr>
          </w:p>
          <w:p w:rsidR="00F17259" w:rsidRPr="00A177FA" w:rsidRDefault="00F17259" w:rsidP="0047521E">
            <w:pPr>
              <w:rPr>
                <w:i/>
                <w:iCs/>
              </w:rPr>
            </w:pPr>
          </w:p>
        </w:tc>
        <w:tc>
          <w:tcPr>
            <w:tcW w:w="4680" w:type="dxa"/>
            <w:gridSpan w:val="3"/>
          </w:tcPr>
          <w:p w:rsidR="00F17259" w:rsidRPr="001609A3" w:rsidRDefault="00F17259" w:rsidP="00A177FA">
            <w:pPr>
              <w:spacing w:before="60"/>
            </w:pPr>
            <w:r w:rsidRPr="0090564F">
              <w:t>Egyházunk</w:t>
            </w:r>
            <w:r w:rsidRPr="001609A3">
              <w:t xml:space="preserve"> a</w:t>
            </w:r>
            <w:r w:rsidRPr="00A177FA">
              <w:rPr>
                <w:b/>
                <w:bCs/>
              </w:rPr>
              <w:t xml:space="preserve"> </w:t>
            </w:r>
            <w:r w:rsidRPr="001609A3">
              <w:t>kisebbségekért</w:t>
            </w:r>
          </w:p>
          <w:p w:rsidR="00F17259" w:rsidRPr="001609A3" w:rsidRDefault="00F17259" w:rsidP="0047521E">
            <w:r>
              <w:t>M</w:t>
            </w:r>
            <w:r w:rsidRPr="001609A3">
              <w:t>inden ember Isten képmása</w:t>
            </w:r>
          </w:p>
          <w:p w:rsidR="00F17259" w:rsidRPr="001609A3" w:rsidRDefault="00F17259" w:rsidP="0047521E">
            <w:r>
              <w:t>M</w:t>
            </w:r>
            <w:r w:rsidRPr="001609A3">
              <w:t>agyarország Mária országa</w:t>
            </w:r>
          </w:p>
          <w:p w:rsidR="00F17259" w:rsidRPr="001609A3" w:rsidRDefault="00F17259" w:rsidP="0047521E">
            <w:r>
              <w:t>E</w:t>
            </w:r>
            <w:r w:rsidRPr="001609A3">
              <w:t>gyszerre keresztény és magyar</w:t>
            </w:r>
          </w:p>
          <w:p w:rsidR="00F17259" w:rsidRPr="00A177FA" w:rsidRDefault="00F17259" w:rsidP="0047521E">
            <w:pPr>
              <w:rPr>
                <w:b/>
                <w:bCs/>
              </w:rPr>
            </w:pPr>
            <w:r>
              <w:t>A</w:t>
            </w:r>
            <w:r w:rsidRPr="001609A3">
              <w:t xml:space="preserve"> kisebbségben élő magyarok</w:t>
            </w:r>
          </w:p>
          <w:p w:rsidR="00F17259" w:rsidRPr="0090564F" w:rsidRDefault="00F17259" w:rsidP="0047521E">
            <w:r w:rsidRPr="0090564F">
              <w:t xml:space="preserve">Észrevenni Isten képmását a nehéz emberekben is. </w:t>
            </w:r>
          </w:p>
          <w:p w:rsidR="00F17259" w:rsidRPr="0090564F" w:rsidRDefault="00F17259" w:rsidP="0047521E">
            <w:r w:rsidRPr="0090564F">
              <w:t xml:space="preserve">Védeni a gyengébbet, a fogyatékost, </w:t>
            </w:r>
          </w:p>
          <w:p w:rsidR="00F17259" w:rsidRPr="001609A3" w:rsidRDefault="00F17259" w:rsidP="0047521E">
            <w:r w:rsidRPr="0090564F">
              <w:t>- kiállni az igazság mellett akkor is, ha kisebbségben marad a véleményével</w:t>
            </w:r>
          </w:p>
        </w:tc>
        <w:tc>
          <w:tcPr>
            <w:tcW w:w="2700" w:type="dxa"/>
            <w:gridSpan w:val="2"/>
          </w:tcPr>
          <w:p w:rsidR="00F17259" w:rsidRPr="001609A3" w:rsidRDefault="00F17259" w:rsidP="00A177FA">
            <w:pPr>
              <w:spacing w:before="60"/>
            </w:pPr>
            <w:r w:rsidRPr="001609A3">
              <w:t>-</w:t>
            </w:r>
            <w:r>
              <w:t xml:space="preserve"> </w:t>
            </w:r>
            <w:r w:rsidRPr="001609A3">
              <w:t>beszélgetés</w:t>
            </w:r>
          </w:p>
          <w:p w:rsidR="00F17259" w:rsidRDefault="00F17259" w:rsidP="0047521E">
            <w:r w:rsidRPr="001609A3">
              <w:t>-</w:t>
            </w:r>
            <w:r>
              <w:t xml:space="preserve"> </w:t>
            </w:r>
            <w:r w:rsidRPr="001609A3">
              <w:t>írásbeli rögzítés</w:t>
            </w:r>
          </w:p>
          <w:p w:rsidR="00F17259" w:rsidRDefault="00F17259" w:rsidP="0047521E">
            <w:r>
              <w:t>- dokumentumfilmek</w:t>
            </w:r>
          </w:p>
          <w:p w:rsidR="00F17259" w:rsidRPr="001609A3" w:rsidRDefault="00F17259" w:rsidP="0047521E">
            <w:r>
              <w:t xml:space="preserve">- albumok megtekintése </w:t>
            </w:r>
          </w:p>
        </w:tc>
        <w:tc>
          <w:tcPr>
            <w:tcW w:w="2160" w:type="dxa"/>
          </w:tcPr>
          <w:p w:rsidR="00F17259" w:rsidRPr="001609A3" w:rsidRDefault="00F17259" w:rsidP="00A177FA">
            <w:pPr>
              <w:spacing w:before="60"/>
            </w:pPr>
            <w:r>
              <w:t>T</w:t>
            </w:r>
            <w:r w:rsidRPr="001609A3">
              <w:t>örténelem</w:t>
            </w:r>
          </w:p>
          <w:p w:rsidR="00F17259" w:rsidRPr="001609A3" w:rsidRDefault="00F17259" w:rsidP="0047521E">
            <w:r>
              <w:t>H</w:t>
            </w:r>
            <w:r w:rsidRPr="001609A3">
              <w:t>ittan</w:t>
            </w:r>
          </w:p>
          <w:p w:rsidR="00F17259" w:rsidRPr="001609A3" w:rsidRDefault="00F17259" w:rsidP="0047521E">
            <w:r>
              <w:t>I</w:t>
            </w:r>
            <w:r w:rsidRPr="001609A3">
              <w:t>rodalom</w:t>
            </w:r>
          </w:p>
          <w:p w:rsidR="00F17259" w:rsidRPr="001609A3" w:rsidRDefault="00F17259" w:rsidP="0047521E">
            <w:r>
              <w:t>N</w:t>
            </w:r>
            <w:r w:rsidRPr="001609A3">
              <w:t>éprajz</w:t>
            </w:r>
          </w:p>
        </w:tc>
      </w:tr>
      <w:tr w:rsidR="00F17259" w:rsidRPr="00A177FA">
        <w:trPr>
          <w:trHeight w:val="517"/>
        </w:trPr>
        <w:tc>
          <w:tcPr>
            <w:tcW w:w="14040" w:type="dxa"/>
            <w:gridSpan w:val="7"/>
            <w:vAlign w:val="center"/>
          </w:tcPr>
          <w:p w:rsidR="00F17259" w:rsidRPr="00A177FA" w:rsidRDefault="00F17259" w:rsidP="00A177FA">
            <w:pPr>
              <w:jc w:val="center"/>
              <w:rPr>
                <w:b/>
                <w:bCs/>
              </w:rPr>
            </w:pPr>
            <w:r w:rsidRPr="00A177FA">
              <w:rPr>
                <w:b/>
                <w:bCs/>
              </w:rPr>
              <w:t>VII. témakör: Szabadságunk és értékeink</w:t>
            </w:r>
          </w:p>
        </w:tc>
      </w:tr>
      <w:tr w:rsidR="00F17259" w:rsidRPr="001609A3">
        <w:tc>
          <w:tcPr>
            <w:tcW w:w="4680" w:type="dxa"/>
            <w:gridSpan w:val="2"/>
          </w:tcPr>
          <w:p w:rsidR="00F17259" w:rsidRPr="00A177FA" w:rsidRDefault="00F17259" w:rsidP="00A177FA">
            <w:pPr>
              <w:spacing w:before="60"/>
              <w:rPr>
                <w:b/>
                <w:bCs/>
              </w:rPr>
            </w:pPr>
            <w:r w:rsidRPr="00A177FA">
              <w:rPr>
                <w:b/>
                <w:bCs/>
              </w:rPr>
              <w:t>Szociális és állampolgári kompetencia</w:t>
            </w:r>
          </w:p>
          <w:p w:rsidR="00F17259" w:rsidRPr="00A177FA" w:rsidRDefault="00F17259" w:rsidP="0047521E">
            <w:pPr>
              <w:rPr>
                <w:b/>
                <w:bCs/>
              </w:rPr>
            </w:pPr>
          </w:p>
          <w:p w:rsidR="00F17259" w:rsidRPr="00A177FA" w:rsidRDefault="00F17259" w:rsidP="0047521E">
            <w:pPr>
              <w:rPr>
                <w:i/>
                <w:iCs/>
              </w:rPr>
            </w:pPr>
            <w:r w:rsidRPr="00A177FA">
              <w:rPr>
                <w:i/>
                <w:iCs/>
              </w:rPr>
              <w:t xml:space="preserve">Aktív állampolgárságra és demokráciára nevelés </w:t>
            </w:r>
          </w:p>
          <w:p w:rsidR="00F17259" w:rsidRPr="00DB03AC" w:rsidRDefault="00F17259" w:rsidP="0047521E"/>
          <w:p w:rsidR="00F17259" w:rsidRPr="001609A3" w:rsidRDefault="00F17259" w:rsidP="0047521E"/>
        </w:tc>
        <w:tc>
          <w:tcPr>
            <w:tcW w:w="4500" w:type="dxa"/>
            <w:gridSpan w:val="2"/>
          </w:tcPr>
          <w:p w:rsidR="00F17259" w:rsidRPr="001609A3" w:rsidRDefault="00F17259" w:rsidP="00A177FA">
            <w:pPr>
              <w:spacing w:before="60"/>
            </w:pPr>
            <w:r>
              <w:t>A s</w:t>
            </w:r>
            <w:r w:rsidRPr="001609A3">
              <w:t>zemélyes sza</w:t>
            </w:r>
            <w:r>
              <w:t>badság helyes megélése</w:t>
            </w:r>
          </w:p>
          <w:p w:rsidR="00F17259" w:rsidRPr="001609A3" w:rsidRDefault="00F17259" w:rsidP="0047521E">
            <w:r w:rsidRPr="001609A3">
              <w:t xml:space="preserve">- „Szeress és tégy amit akarsz” – a szeretet </w:t>
            </w:r>
            <w:r>
              <w:t xml:space="preserve">a </w:t>
            </w:r>
            <w:r w:rsidRPr="001609A3">
              <w:t>helyes értékrend megélése</w:t>
            </w:r>
          </w:p>
          <w:p w:rsidR="00F17259" w:rsidRPr="001609A3" w:rsidRDefault="00F17259" w:rsidP="0047521E">
            <w:r>
              <w:t xml:space="preserve">- </w:t>
            </w:r>
            <w:r w:rsidRPr="001609A3">
              <w:t>a szabadság nem egyenlő az anarchiával.</w:t>
            </w:r>
          </w:p>
          <w:p w:rsidR="00F17259" w:rsidRPr="001609A3" w:rsidRDefault="00F17259" w:rsidP="0047521E">
            <w:r w:rsidRPr="001609A3">
              <w:t>Szabadsága akkor igazi és boldogító, ha felelősségérzettel és megbízhatósággal, előrelátással párosul</w:t>
            </w:r>
          </w:p>
        </w:tc>
        <w:tc>
          <w:tcPr>
            <w:tcW w:w="2700" w:type="dxa"/>
            <w:gridSpan w:val="2"/>
          </w:tcPr>
          <w:p w:rsidR="00F17259" w:rsidRPr="001609A3" w:rsidRDefault="00F17259" w:rsidP="00A177FA">
            <w:pPr>
              <w:spacing w:before="60"/>
            </w:pPr>
            <w:r w:rsidRPr="001609A3">
              <w:t>-</w:t>
            </w:r>
            <w:r>
              <w:t xml:space="preserve"> </w:t>
            </w:r>
            <w:r w:rsidRPr="001609A3">
              <w:t>beszélgetés</w:t>
            </w:r>
          </w:p>
          <w:p w:rsidR="00F17259" w:rsidRPr="001609A3" w:rsidRDefault="00F17259" w:rsidP="0047521E">
            <w:r w:rsidRPr="001609A3">
              <w:t>-</w:t>
            </w:r>
            <w:r>
              <w:t xml:space="preserve"> </w:t>
            </w:r>
            <w:r w:rsidRPr="001609A3">
              <w:t>kiscsoportos tevékenység</w:t>
            </w:r>
          </w:p>
        </w:tc>
        <w:tc>
          <w:tcPr>
            <w:tcW w:w="2160" w:type="dxa"/>
          </w:tcPr>
          <w:p w:rsidR="00F17259" w:rsidRDefault="00F17259" w:rsidP="00A177FA">
            <w:pPr>
              <w:spacing w:before="60"/>
            </w:pPr>
            <w:r w:rsidRPr="001609A3">
              <w:t>Történelem</w:t>
            </w:r>
          </w:p>
          <w:p w:rsidR="00F17259" w:rsidRDefault="00F17259" w:rsidP="0047521E">
            <w:r>
              <w:t>Hittan</w:t>
            </w:r>
          </w:p>
          <w:p w:rsidR="00F17259" w:rsidRPr="001609A3" w:rsidRDefault="00F17259" w:rsidP="0047521E"/>
        </w:tc>
      </w:tr>
      <w:tr w:rsidR="00F17259" w:rsidRPr="00A177FA">
        <w:trPr>
          <w:trHeight w:val="423"/>
        </w:trPr>
        <w:tc>
          <w:tcPr>
            <w:tcW w:w="14040" w:type="dxa"/>
            <w:gridSpan w:val="7"/>
            <w:vAlign w:val="center"/>
          </w:tcPr>
          <w:p w:rsidR="00F17259" w:rsidRPr="00A177FA" w:rsidRDefault="00F17259" w:rsidP="00A177FA">
            <w:pPr>
              <w:jc w:val="center"/>
              <w:rPr>
                <w:b/>
                <w:bCs/>
              </w:rPr>
            </w:pPr>
            <w:r w:rsidRPr="00A177FA">
              <w:rPr>
                <w:b/>
                <w:bCs/>
              </w:rPr>
              <w:t>VIII. témakör: Értékek és erények</w:t>
            </w:r>
          </w:p>
        </w:tc>
      </w:tr>
      <w:tr w:rsidR="00F17259" w:rsidRPr="00A177FA">
        <w:trPr>
          <w:trHeight w:val="423"/>
        </w:trPr>
        <w:tc>
          <w:tcPr>
            <w:tcW w:w="4680" w:type="dxa"/>
            <w:gridSpan w:val="2"/>
            <w:vAlign w:val="center"/>
          </w:tcPr>
          <w:p w:rsidR="00F17259" w:rsidRPr="00A177FA" w:rsidRDefault="00F17259" w:rsidP="00A177FA">
            <w:pPr>
              <w:spacing w:before="60"/>
              <w:rPr>
                <w:i/>
                <w:iCs/>
              </w:rPr>
            </w:pPr>
            <w:r>
              <w:t>Az önismeret és a társas kultúra fejlesztése</w:t>
            </w:r>
          </w:p>
          <w:p w:rsidR="00F17259" w:rsidRPr="00A177FA" w:rsidRDefault="00F17259" w:rsidP="0047521E">
            <w:pPr>
              <w:rPr>
                <w:b/>
                <w:bCs/>
              </w:rPr>
            </w:pPr>
            <w:r w:rsidRPr="00A177FA">
              <w:rPr>
                <w:b/>
                <w:bCs/>
              </w:rPr>
              <w:t>Szociális és állampolgári kompetencia</w:t>
            </w:r>
          </w:p>
          <w:p w:rsidR="00F17259" w:rsidRPr="009103CF" w:rsidRDefault="00F17259" w:rsidP="0047521E">
            <w:r w:rsidRPr="009103CF">
              <w:t>konfliktuskezelés – társas kapcsolatok</w:t>
            </w:r>
          </w:p>
          <w:p w:rsidR="00F17259" w:rsidRPr="00A177FA" w:rsidRDefault="00F17259" w:rsidP="00A177FA">
            <w:pPr>
              <w:jc w:val="center"/>
              <w:rPr>
                <w:b/>
                <w:bCs/>
              </w:rPr>
            </w:pPr>
            <w:r w:rsidRPr="009103CF">
              <w:t>életvezetés – élet a családban és a társadalmi közösségben</w:t>
            </w:r>
          </w:p>
        </w:tc>
        <w:tc>
          <w:tcPr>
            <w:tcW w:w="4500" w:type="dxa"/>
            <w:gridSpan w:val="2"/>
            <w:vAlign w:val="center"/>
          </w:tcPr>
          <w:p w:rsidR="00F17259" w:rsidRDefault="00F17259" w:rsidP="00A177FA">
            <w:pPr>
              <w:spacing w:before="60"/>
            </w:pPr>
            <w:r w:rsidRPr="007716ED">
              <w:t>Változások kora: hogyan érzem magam és hogyan érzik magukat körülöttem mások?</w:t>
            </w:r>
          </w:p>
          <w:p w:rsidR="00F17259" w:rsidRDefault="00F17259" w:rsidP="0047521E">
            <w:r>
              <w:t>Változások kora: milyen vagyok, milyen leszek?</w:t>
            </w:r>
          </w:p>
          <w:p w:rsidR="00F17259" w:rsidRPr="00A177FA" w:rsidRDefault="00F17259" w:rsidP="00A177FA">
            <w:pPr>
              <w:jc w:val="center"/>
              <w:rPr>
                <w:b/>
                <w:bCs/>
              </w:rPr>
            </w:pPr>
          </w:p>
        </w:tc>
        <w:tc>
          <w:tcPr>
            <w:tcW w:w="2700" w:type="dxa"/>
            <w:gridSpan w:val="2"/>
          </w:tcPr>
          <w:p w:rsidR="00F17259" w:rsidRDefault="00F17259" w:rsidP="00A177FA">
            <w:pPr>
              <w:spacing w:before="60"/>
            </w:pPr>
            <w:r>
              <w:t xml:space="preserve">- </w:t>
            </w:r>
            <w:r w:rsidRPr="009D3F82">
              <w:t xml:space="preserve">vélemények </w:t>
            </w:r>
            <w:r>
              <w:t>írása</w:t>
            </w:r>
          </w:p>
          <w:p w:rsidR="00F17259" w:rsidRDefault="00F17259" w:rsidP="0047521E">
            <w:r>
              <w:t>- tesztek</w:t>
            </w:r>
          </w:p>
          <w:p w:rsidR="00F17259" w:rsidRDefault="00F17259" w:rsidP="0047521E">
            <w:r>
              <w:t>- beszélgetés</w:t>
            </w:r>
          </w:p>
          <w:p w:rsidR="00F17259" w:rsidRPr="00A177FA" w:rsidRDefault="00F17259" w:rsidP="0047521E">
            <w:pPr>
              <w:rPr>
                <w:b/>
                <w:bCs/>
              </w:rPr>
            </w:pPr>
            <w:r>
              <w:t>- mások véleménye egy-egy témáról</w:t>
            </w:r>
          </w:p>
        </w:tc>
        <w:tc>
          <w:tcPr>
            <w:tcW w:w="2160" w:type="dxa"/>
            <w:vAlign w:val="center"/>
          </w:tcPr>
          <w:p w:rsidR="00F17259" w:rsidRDefault="00F17259" w:rsidP="00A177FA">
            <w:pPr>
              <w:spacing w:before="60"/>
            </w:pPr>
            <w:r w:rsidRPr="009D3F82">
              <w:t xml:space="preserve">Családi életre nevelés </w:t>
            </w:r>
          </w:p>
          <w:p w:rsidR="00F17259" w:rsidRDefault="00F17259" w:rsidP="00A177FA">
            <w:pPr>
              <w:spacing w:before="60"/>
            </w:pPr>
            <w:r w:rsidRPr="009D3F82">
              <w:t>Hittan</w:t>
            </w:r>
          </w:p>
          <w:p w:rsidR="00F17259" w:rsidRDefault="00F17259" w:rsidP="0047521E">
            <w:r>
              <w:t>Irodalom</w:t>
            </w:r>
          </w:p>
          <w:p w:rsidR="00F17259" w:rsidRPr="009D3F82" w:rsidRDefault="00F17259" w:rsidP="0047521E"/>
          <w:p w:rsidR="00F17259" w:rsidRPr="00A177FA" w:rsidRDefault="00F17259" w:rsidP="00A177FA">
            <w:pPr>
              <w:jc w:val="center"/>
              <w:rPr>
                <w:b/>
                <w:bCs/>
              </w:rPr>
            </w:pPr>
          </w:p>
        </w:tc>
      </w:tr>
      <w:tr w:rsidR="00F17259" w:rsidRPr="00A177FA">
        <w:trPr>
          <w:trHeight w:val="3758"/>
        </w:trPr>
        <w:tc>
          <w:tcPr>
            <w:tcW w:w="4680" w:type="dxa"/>
            <w:gridSpan w:val="2"/>
          </w:tcPr>
          <w:p w:rsidR="00F17259" w:rsidRPr="00A177FA" w:rsidRDefault="00F17259" w:rsidP="0047521E">
            <w:pPr>
              <w:rPr>
                <w:i/>
                <w:iCs/>
              </w:rPr>
            </w:pPr>
          </w:p>
          <w:p w:rsidR="00F17259" w:rsidRPr="00A177FA" w:rsidRDefault="00F17259" w:rsidP="0047521E">
            <w:pPr>
              <w:rPr>
                <w:i/>
                <w:iCs/>
              </w:rPr>
            </w:pPr>
          </w:p>
          <w:p w:rsidR="00F17259" w:rsidRPr="00A177FA" w:rsidRDefault="00F17259" w:rsidP="0047521E">
            <w:pPr>
              <w:rPr>
                <w:b/>
                <w:bCs/>
              </w:rPr>
            </w:pPr>
          </w:p>
        </w:tc>
        <w:tc>
          <w:tcPr>
            <w:tcW w:w="4320" w:type="dxa"/>
          </w:tcPr>
          <w:p w:rsidR="00F17259" w:rsidRPr="007716ED" w:rsidRDefault="00F17259" w:rsidP="0047521E"/>
          <w:p w:rsidR="00F17259" w:rsidRPr="007716ED" w:rsidRDefault="00F17259" w:rsidP="0047521E">
            <w:r w:rsidRPr="007716ED">
              <w:t xml:space="preserve">Család </w:t>
            </w:r>
            <w:r>
              <w:t xml:space="preserve">– hogyan látom a családomat és hogyan látnak ők engem? </w:t>
            </w:r>
          </w:p>
          <w:p w:rsidR="00F17259" w:rsidRDefault="00F17259" w:rsidP="0047521E">
            <w:r w:rsidRPr="007716ED">
              <w:t>Barátok</w:t>
            </w:r>
            <w:r>
              <w:t xml:space="preserve"> vagy ellenfelek a többiek? </w:t>
            </w:r>
          </w:p>
          <w:p w:rsidR="00F17259" w:rsidRPr="007716ED" w:rsidRDefault="00F17259" w:rsidP="0047521E">
            <w:r>
              <w:t>Szerelmek – mi a szerelem?</w:t>
            </w:r>
          </w:p>
          <w:p w:rsidR="00F17259" w:rsidRDefault="00F17259" w:rsidP="0047521E">
            <w:r>
              <w:t>Az ember méltósága – önértékelési szempontok.</w:t>
            </w:r>
          </w:p>
          <w:p w:rsidR="00F17259" w:rsidRPr="007716ED" w:rsidRDefault="00F17259" w:rsidP="0047521E">
            <w:r>
              <w:t>A férfi és a női agy működése</w:t>
            </w:r>
          </w:p>
          <w:p w:rsidR="00F17259" w:rsidRDefault="00F17259" w:rsidP="0047521E"/>
          <w:p w:rsidR="00F17259" w:rsidRDefault="00F17259" w:rsidP="0047521E">
            <w:r>
              <w:t>Változások a kapcsolataimban Barátság és/vagy szerelem?</w:t>
            </w:r>
          </w:p>
          <w:p w:rsidR="00F17259" w:rsidRDefault="00F17259" w:rsidP="0047521E">
            <w:r>
              <w:t xml:space="preserve">Helyes értékrend, hamis értékek </w:t>
            </w:r>
          </w:p>
          <w:p w:rsidR="00F17259" w:rsidRDefault="00F17259" w:rsidP="0047521E">
            <w:r>
              <w:t xml:space="preserve">Közösségépítés és „sültgalamb-várás” </w:t>
            </w:r>
          </w:p>
          <w:p w:rsidR="00F17259" w:rsidRPr="00A177FA" w:rsidRDefault="00F17259" w:rsidP="0047521E">
            <w:pPr>
              <w:rPr>
                <w:b/>
                <w:bCs/>
              </w:rPr>
            </w:pPr>
            <w:r>
              <w:t xml:space="preserve"> </w:t>
            </w:r>
          </w:p>
        </w:tc>
        <w:tc>
          <w:tcPr>
            <w:tcW w:w="2700" w:type="dxa"/>
            <w:gridSpan w:val="2"/>
          </w:tcPr>
          <w:p w:rsidR="00F17259" w:rsidRPr="00A177FA" w:rsidRDefault="00F17259" w:rsidP="0047521E">
            <w:pPr>
              <w:rPr>
                <w:b/>
                <w:bCs/>
              </w:rPr>
            </w:pPr>
          </w:p>
        </w:tc>
        <w:tc>
          <w:tcPr>
            <w:tcW w:w="2340" w:type="dxa"/>
            <w:gridSpan w:val="2"/>
          </w:tcPr>
          <w:p w:rsidR="00F17259" w:rsidRPr="00A177FA" w:rsidRDefault="00F17259" w:rsidP="0047521E">
            <w:pPr>
              <w:rPr>
                <w:b/>
                <w:bCs/>
              </w:rPr>
            </w:pPr>
          </w:p>
        </w:tc>
      </w:tr>
    </w:tbl>
    <w:p w:rsidR="00F17259" w:rsidRDefault="00F17259" w:rsidP="0047521E">
      <w:pPr>
        <w:spacing w:line="360" w:lineRule="auto"/>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Default="00F17259" w:rsidP="0047521E">
      <w:pPr>
        <w:spacing w:line="360" w:lineRule="auto"/>
        <w:jc w:val="center"/>
        <w:rPr>
          <w:b/>
          <w:bCs/>
        </w:rPr>
      </w:pPr>
    </w:p>
    <w:p w:rsidR="00F17259" w:rsidRPr="009103CF" w:rsidRDefault="00F17259" w:rsidP="0047521E">
      <w:pPr>
        <w:spacing w:line="360" w:lineRule="auto"/>
        <w:jc w:val="center"/>
        <w:rPr>
          <w:b/>
          <w:bCs/>
        </w:rPr>
      </w:pPr>
      <w:r w:rsidRPr="009103CF">
        <w:rPr>
          <w:b/>
          <w:bCs/>
        </w:rPr>
        <w:t>8. évfolyam</w:t>
      </w:r>
    </w:p>
    <w:p w:rsidR="00F17259" w:rsidRPr="006F44E0" w:rsidRDefault="00F17259" w:rsidP="0047521E">
      <w:pPr>
        <w:rPr>
          <w:b/>
          <w:bCs/>
        </w:rPr>
      </w:pPr>
    </w:p>
    <w:p w:rsidR="00F17259" w:rsidRDefault="00F17259" w:rsidP="0047521E">
      <w:pPr>
        <w:jc w:val="both"/>
      </w:pPr>
      <w:r w:rsidRPr="006F44E0">
        <w:rPr>
          <w:b/>
          <w:bCs/>
        </w:rPr>
        <w:t xml:space="preserve">Célok, feladatok: </w:t>
      </w:r>
      <w:r w:rsidRPr="009D3F82">
        <w:t>Ez már nyugodtabb időszak, mint az előző év.</w:t>
      </w:r>
      <w:r>
        <w:rPr>
          <w:b/>
          <w:bCs/>
        </w:rPr>
        <w:t xml:space="preserve"> </w:t>
      </w:r>
      <w:r>
        <w:t>Most célunk m</w:t>
      </w:r>
      <w:r w:rsidRPr="006F44E0">
        <w:t>egszilárdítani az osztályközösséget,</w:t>
      </w:r>
      <w:r>
        <w:t xml:space="preserve"> hogy később is megmaradjanak az értékes kapcsolatok még akkor is, ha így fájdalmasabb az év végi elszakadás.  Meg kell szilárdítanunk</w:t>
      </w:r>
      <w:r w:rsidRPr="006F44E0">
        <w:t xml:space="preserve"> a plébánia közösség</w:t>
      </w:r>
      <w:r>
        <w:t>é</w:t>
      </w:r>
      <w:r w:rsidRPr="006F44E0">
        <w:t>hez való tartozás tudatát, igényét</w:t>
      </w:r>
      <w:r>
        <w:t xml:space="preserve"> is, hiszen az az ideális, ha a fiatal a plébánián lel megtartó ifjúsági közösségre</w:t>
      </w:r>
      <w:r w:rsidRPr="006F44E0">
        <w:t>. Segí</w:t>
      </w:r>
      <w:r>
        <w:t>tenünk kell</w:t>
      </w:r>
      <w:r w:rsidRPr="006F44E0">
        <w:t xml:space="preserve"> feldolgozni az erősödő nemi jellegből adódó gátlásokat és a vadhajtásokat tapintatos, de határozott türelemmel </w:t>
      </w:r>
      <w:r>
        <w:t xml:space="preserve">kell </w:t>
      </w:r>
      <w:r w:rsidRPr="006F44E0">
        <w:t>nyesegetni. Támogatni és ténylegesen intézni a továbbtanulási törekvéseket. A nyolcadik o</w:t>
      </w:r>
      <w:r>
        <w:t>sztály végére alakuljon ki a tanulókban</w:t>
      </w:r>
      <w:r w:rsidRPr="006F44E0">
        <w:t xml:space="preserve"> a felelősségérzet és a közösségért végzett szolgálat igénye, ill. a közösség igénye. Ekkor tekinthető a maga fejlődési szintjén érett fiatalnak, aki megállja a helyét a felsőbb tanulmányokban is, olyan intézményekben, ahol valószínűleg már kevesebb a személyes törődés.</w:t>
      </w:r>
    </w:p>
    <w:p w:rsidR="00F17259" w:rsidRPr="006F44E0" w:rsidRDefault="00F17259" w:rsidP="0047521E">
      <w:pPr>
        <w:jc w:val="both"/>
      </w:pPr>
      <w:r>
        <w:t xml:space="preserve">Természetesen a témák és tartalmak nem különülnek el élesen egymástól. Vannak átfedések és ismétlések is. </w:t>
      </w:r>
    </w:p>
    <w:p w:rsidR="00F17259" w:rsidRDefault="00F17259" w:rsidP="0047521E">
      <w:pPr>
        <w:jc w:val="both"/>
        <w:rPr>
          <w:b/>
          <w:bCs/>
          <w:u w:val="single"/>
        </w:rPr>
      </w:pPr>
    </w:p>
    <w:p w:rsidR="00F17259" w:rsidRPr="008D6C2E" w:rsidRDefault="00F17259" w:rsidP="0047521E">
      <w:pPr>
        <w:jc w:val="both"/>
      </w:pPr>
      <w:r w:rsidRPr="003C6B15">
        <w:rPr>
          <w:b/>
          <w:bCs/>
          <w:u w:val="single"/>
        </w:rPr>
        <w:t>Kulcskompetenciák</w:t>
      </w:r>
      <w:r>
        <w:rPr>
          <w:b/>
          <w:bCs/>
          <w:u w:val="single"/>
        </w:rPr>
        <w:t xml:space="preserve"> a NAT</w:t>
      </w:r>
      <w:r w:rsidRPr="003C6B15">
        <w:rPr>
          <w:b/>
          <w:bCs/>
          <w:u w:val="single"/>
        </w:rPr>
        <w:t xml:space="preserve"> </w:t>
      </w:r>
      <w:r>
        <w:rPr>
          <w:b/>
          <w:bCs/>
          <w:u w:val="single"/>
        </w:rPr>
        <w:t xml:space="preserve">2012 </w:t>
      </w:r>
      <w:r w:rsidRPr="003C6B15">
        <w:rPr>
          <w:b/>
          <w:bCs/>
          <w:u w:val="single"/>
        </w:rPr>
        <w:t>szerint:</w:t>
      </w:r>
    </w:p>
    <w:p w:rsidR="00F17259" w:rsidRPr="00FB7EEE" w:rsidRDefault="00F17259" w:rsidP="0047521E">
      <w:pPr>
        <w:numPr>
          <w:ilvl w:val="0"/>
          <w:numId w:val="16"/>
        </w:numPr>
      </w:pPr>
      <w:r>
        <w:t>Az önismeret és a társas kultúra fejlesztése</w:t>
      </w:r>
    </w:p>
    <w:p w:rsidR="00F17259" w:rsidRDefault="00F17259" w:rsidP="0047521E">
      <w:pPr>
        <w:numPr>
          <w:ilvl w:val="0"/>
          <w:numId w:val="4"/>
        </w:numPr>
      </w:pPr>
      <w:r>
        <w:t>anyanyelvi kommunikáció</w:t>
      </w:r>
    </w:p>
    <w:p w:rsidR="00F17259" w:rsidRDefault="00F17259" w:rsidP="0047521E">
      <w:pPr>
        <w:numPr>
          <w:ilvl w:val="0"/>
          <w:numId w:val="4"/>
        </w:numPr>
      </w:pPr>
      <w:r>
        <w:t>a hatékony, önálló tanulás</w:t>
      </w:r>
    </w:p>
    <w:p w:rsidR="00F17259" w:rsidRDefault="00F17259" w:rsidP="0047521E">
      <w:pPr>
        <w:numPr>
          <w:ilvl w:val="0"/>
          <w:numId w:val="4"/>
        </w:numPr>
      </w:pPr>
      <w:r>
        <w:t>szociális és állampolgári kompetencia</w:t>
      </w:r>
    </w:p>
    <w:p w:rsidR="00F17259" w:rsidRDefault="00F17259" w:rsidP="0047521E">
      <w:pPr>
        <w:numPr>
          <w:ilvl w:val="0"/>
          <w:numId w:val="4"/>
        </w:numPr>
      </w:pPr>
      <w:r>
        <w:t>kezdeményezőképesség és vállalkozói kompetencia</w:t>
      </w:r>
    </w:p>
    <w:p w:rsidR="00F17259" w:rsidRDefault="00F17259" w:rsidP="0047521E"/>
    <w:p w:rsidR="00F17259" w:rsidRPr="003C6B15" w:rsidRDefault="00F17259" w:rsidP="0047521E">
      <w:pPr>
        <w:jc w:val="both"/>
        <w:rPr>
          <w:rFonts w:ascii="Arial" w:hAnsi="Arial" w:cs="Arial"/>
        </w:rPr>
      </w:pPr>
      <w:r>
        <w:rPr>
          <w:rFonts w:ascii="Arial" w:hAnsi="Arial" w:cs="Arial"/>
        </w:rPr>
        <w:t xml:space="preserve">Kulcskompetenciák </w:t>
      </w:r>
      <w:r w:rsidRPr="003C6B15">
        <w:rPr>
          <w:rFonts w:ascii="Arial" w:hAnsi="Arial" w:cs="Arial"/>
        </w:rPr>
        <w:t>a keresztény nevelés szükségessége</w:t>
      </w:r>
      <w:r>
        <w:rPr>
          <w:rFonts w:ascii="Arial" w:hAnsi="Arial" w:cs="Arial"/>
        </w:rPr>
        <w:t xml:space="preserve"> szerint</w:t>
      </w:r>
      <w:r w:rsidRPr="003C6B15">
        <w:rPr>
          <w:rFonts w:ascii="Arial" w:hAnsi="Arial" w:cs="Arial"/>
        </w:rPr>
        <w:t>:</w:t>
      </w:r>
    </w:p>
    <w:p w:rsidR="00F17259" w:rsidRDefault="00F17259" w:rsidP="0047521E"/>
    <w:p w:rsidR="00F17259" w:rsidRPr="00696B41" w:rsidRDefault="00F17259" w:rsidP="0047521E">
      <w:pPr>
        <w:numPr>
          <w:ilvl w:val="0"/>
          <w:numId w:val="4"/>
        </w:numPr>
        <w:rPr>
          <w:rFonts w:ascii="Arial" w:hAnsi="Arial" w:cs="Arial"/>
        </w:rPr>
      </w:pPr>
      <w:r w:rsidRPr="00696B41">
        <w:rPr>
          <w:rFonts w:ascii="Arial" w:hAnsi="Arial" w:cs="Arial"/>
        </w:rPr>
        <w:t>Tudatos, önálló és keresztény életvitel</w:t>
      </w:r>
    </w:p>
    <w:p w:rsidR="00F17259" w:rsidRDefault="00F17259" w:rsidP="0047521E">
      <w:pPr>
        <w:numPr>
          <w:ilvl w:val="0"/>
          <w:numId w:val="4"/>
        </w:numPr>
      </w:pPr>
      <w:r w:rsidRPr="00696B41">
        <w:rPr>
          <w:rFonts w:ascii="Arial" w:hAnsi="Arial" w:cs="Arial"/>
        </w:rPr>
        <w:t>Közösségépítés</w:t>
      </w:r>
      <w:r w:rsidRPr="009F1814">
        <w:t xml:space="preserve"> </w:t>
      </w:r>
    </w:p>
    <w:p w:rsidR="00F17259" w:rsidRDefault="00F17259" w:rsidP="0047521E"/>
    <w:p w:rsidR="00F17259" w:rsidRDefault="00F17259" w:rsidP="0047521E"/>
    <w:p w:rsidR="00F17259" w:rsidRDefault="00F17259" w:rsidP="006D5A6F">
      <w:pPr>
        <w:jc w:val="both"/>
        <w:rPr>
          <w:b/>
          <w:bCs/>
          <w:u w:val="single"/>
        </w:rPr>
      </w:pPr>
      <w:r>
        <w:rPr>
          <w:b/>
          <w:bCs/>
          <w:u w:val="single"/>
        </w:rPr>
        <w:t>F</w:t>
      </w:r>
      <w:r w:rsidRPr="003C6B15">
        <w:rPr>
          <w:b/>
          <w:bCs/>
          <w:u w:val="single"/>
        </w:rPr>
        <w:t xml:space="preserve">ejlesztési </w:t>
      </w:r>
      <w:r>
        <w:rPr>
          <w:b/>
          <w:bCs/>
          <w:u w:val="single"/>
        </w:rPr>
        <w:t>területek, nevelési célok</w:t>
      </w:r>
      <w:r w:rsidRPr="003C6B15">
        <w:rPr>
          <w:b/>
          <w:bCs/>
          <w:u w:val="single"/>
        </w:rPr>
        <w:t xml:space="preserve"> </w:t>
      </w:r>
      <w:r>
        <w:rPr>
          <w:b/>
          <w:bCs/>
          <w:u w:val="single"/>
        </w:rPr>
        <w:t>a NAT 2012 szerint</w:t>
      </w:r>
      <w:r w:rsidRPr="003C6B15">
        <w:rPr>
          <w:b/>
          <w:bCs/>
          <w:u w:val="single"/>
        </w:rPr>
        <w:t>:</w:t>
      </w:r>
    </w:p>
    <w:p w:rsidR="00F17259" w:rsidRPr="003C6B15" w:rsidRDefault="00F17259" w:rsidP="006D5A6F">
      <w:pPr>
        <w:jc w:val="both"/>
        <w:rPr>
          <w:b/>
          <w:bCs/>
          <w:u w:val="single"/>
        </w:rPr>
      </w:pPr>
    </w:p>
    <w:p w:rsidR="00F17259" w:rsidRDefault="00F17259" w:rsidP="006D5A6F">
      <w:pPr>
        <w:numPr>
          <w:ilvl w:val="0"/>
          <w:numId w:val="6"/>
        </w:numPr>
        <w:jc w:val="both"/>
      </w:pPr>
      <w:r>
        <w:t>Az erkölcsi nevelés</w:t>
      </w:r>
    </w:p>
    <w:p w:rsidR="00F17259" w:rsidRDefault="00F17259" w:rsidP="006D5A6F">
      <w:pPr>
        <w:numPr>
          <w:ilvl w:val="0"/>
          <w:numId w:val="6"/>
        </w:numPr>
        <w:jc w:val="both"/>
      </w:pPr>
      <w:r>
        <w:t>Nemzeti öntudat, hazafias nevelés</w:t>
      </w:r>
    </w:p>
    <w:p w:rsidR="00F17259" w:rsidRDefault="00F17259" w:rsidP="006D5A6F">
      <w:pPr>
        <w:numPr>
          <w:ilvl w:val="0"/>
          <w:numId w:val="6"/>
        </w:numPr>
        <w:jc w:val="both"/>
      </w:pPr>
      <w:r>
        <w:t>Állampolgárságra, demokráciára nevelés</w:t>
      </w:r>
    </w:p>
    <w:p w:rsidR="00F17259" w:rsidRDefault="00F17259" w:rsidP="006D5A6F">
      <w:pPr>
        <w:numPr>
          <w:ilvl w:val="0"/>
          <w:numId w:val="6"/>
        </w:numPr>
        <w:jc w:val="both"/>
      </w:pPr>
      <w:r>
        <w:t>Az önismeret és a társas kultúra fejlesztése</w:t>
      </w:r>
    </w:p>
    <w:p w:rsidR="00F17259" w:rsidRDefault="00F17259" w:rsidP="006D5A6F">
      <w:pPr>
        <w:numPr>
          <w:ilvl w:val="0"/>
          <w:numId w:val="6"/>
        </w:numPr>
        <w:jc w:val="both"/>
      </w:pPr>
      <w:r>
        <w:t>A családi életre nevelés</w:t>
      </w:r>
    </w:p>
    <w:p w:rsidR="00F17259" w:rsidRDefault="00F17259" w:rsidP="006D5A6F">
      <w:pPr>
        <w:numPr>
          <w:ilvl w:val="0"/>
          <w:numId w:val="6"/>
        </w:numPr>
        <w:jc w:val="both"/>
      </w:pPr>
      <w:r>
        <w:t>Testi és lelki egészségre nevelés</w:t>
      </w:r>
    </w:p>
    <w:p w:rsidR="00F17259" w:rsidRDefault="00F17259" w:rsidP="006D5A6F">
      <w:pPr>
        <w:numPr>
          <w:ilvl w:val="0"/>
          <w:numId w:val="6"/>
        </w:numPr>
        <w:jc w:val="both"/>
      </w:pPr>
      <w:r>
        <w:t>Felelősségvállalás másokért, önkéntesség</w:t>
      </w:r>
    </w:p>
    <w:p w:rsidR="00F17259" w:rsidRDefault="00F17259" w:rsidP="006D5A6F">
      <w:pPr>
        <w:numPr>
          <w:ilvl w:val="0"/>
          <w:numId w:val="6"/>
        </w:numPr>
        <w:jc w:val="both"/>
      </w:pPr>
      <w:r>
        <w:t>Fenntarthatóság, környezettudatosság</w:t>
      </w:r>
    </w:p>
    <w:p w:rsidR="00F17259" w:rsidRDefault="00F17259" w:rsidP="006D5A6F">
      <w:pPr>
        <w:numPr>
          <w:ilvl w:val="0"/>
          <w:numId w:val="6"/>
        </w:numPr>
        <w:jc w:val="both"/>
      </w:pPr>
      <w:r>
        <w:t>Pályaorientáció</w:t>
      </w:r>
    </w:p>
    <w:p w:rsidR="00F17259" w:rsidRDefault="00F17259" w:rsidP="006D5A6F">
      <w:pPr>
        <w:numPr>
          <w:ilvl w:val="0"/>
          <w:numId w:val="6"/>
        </w:numPr>
        <w:jc w:val="both"/>
      </w:pPr>
      <w:r>
        <w:t>Gazdasági és pénzügyi nevelés</w:t>
      </w:r>
    </w:p>
    <w:p w:rsidR="00F17259" w:rsidRDefault="00F17259" w:rsidP="006D5A6F">
      <w:pPr>
        <w:numPr>
          <w:ilvl w:val="0"/>
          <w:numId w:val="6"/>
        </w:numPr>
        <w:jc w:val="both"/>
      </w:pPr>
      <w:r>
        <w:t>Médiatudatosságra nevelés</w:t>
      </w:r>
    </w:p>
    <w:p w:rsidR="00F17259" w:rsidRDefault="00F17259" w:rsidP="006D5A6F">
      <w:pPr>
        <w:numPr>
          <w:ilvl w:val="0"/>
          <w:numId w:val="6"/>
        </w:numPr>
        <w:jc w:val="both"/>
      </w:pPr>
      <w:r>
        <w:t>A tanulás tanítása</w:t>
      </w:r>
    </w:p>
    <w:p w:rsidR="00F17259" w:rsidRPr="00FB7EEE" w:rsidRDefault="00F17259" w:rsidP="0047521E">
      <w:pPr>
        <w:rPr>
          <w:b/>
          <w:bCs/>
          <w:u w:val="single"/>
        </w:rPr>
      </w:pPr>
    </w:p>
    <w:p w:rsidR="00F17259" w:rsidRDefault="00F17259" w:rsidP="0047521E">
      <w:pPr>
        <w:jc w:val="both"/>
        <w:rPr>
          <w:rFonts w:ascii="Arial" w:hAnsi="Arial" w:cs="Arial"/>
        </w:rPr>
      </w:pPr>
      <w:r>
        <w:rPr>
          <w:rFonts w:ascii="Arial" w:hAnsi="Arial" w:cs="Arial"/>
        </w:rPr>
        <w:t>A</w:t>
      </w:r>
      <w:r w:rsidRPr="003C6B15">
        <w:rPr>
          <w:rFonts w:ascii="Arial" w:hAnsi="Arial" w:cs="Arial"/>
        </w:rPr>
        <w:t xml:space="preserve"> kiemelt fejlesztési feladatok</w:t>
      </w:r>
      <w:r>
        <w:rPr>
          <w:rFonts w:ascii="Arial" w:hAnsi="Arial" w:cs="Arial"/>
        </w:rPr>
        <w:t xml:space="preserve"> kiegészítése </w:t>
      </w:r>
      <w:r w:rsidRPr="003C6B15">
        <w:rPr>
          <w:rFonts w:ascii="Arial" w:hAnsi="Arial" w:cs="Arial"/>
        </w:rPr>
        <w:t>a keresztény nevelés szükségessége</w:t>
      </w:r>
      <w:r>
        <w:rPr>
          <w:rFonts w:ascii="Arial" w:hAnsi="Arial" w:cs="Arial"/>
        </w:rPr>
        <w:t xml:space="preserve"> szerint</w:t>
      </w:r>
      <w:r w:rsidRPr="003C6B15">
        <w:rPr>
          <w:rFonts w:ascii="Arial" w:hAnsi="Arial" w:cs="Arial"/>
        </w:rPr>
        <w:t>:</w:t>
      </w:r>
    </w:p>
    <w:p w:rsidR="00F17259" w:rsidRPr="003C6B15" w:rsidRDefault="00F17259" w:rsidP="0047521E">
      <w:pPr>
        <w:jc w:val="both"/>
        <w:rPr>
          <w:rFonts w:ascii="Arial" w:hAnsi="Arial" w:cs="Arial"/>
        </w:rPr>
      </w:pPr>
    </w:p>
    <w:p w:rsidR="00F17259" w:rsidRPr="00696B41" w:rsidRDefault="00F17259" w:rsidP="0047521E">
      <w:pPr>
        <w:numPr>
          <w:ilvl w:val="0"/>
          <w:numId w:val="6"/>
        </w:numPr>
        <w:jc w:val="both"/>
        <w:rPr>
          <w:rFonts w:ascii="Arial" w:hAnsi="Arial" w:cs="Arial"/>
        </w:rPr>
      </w:pPr>
      <w:r w:rsidRPr="00696B41">
        <w:rPr>
          <w:rFonts w:ascii="Arial" w:hAnsi="Arial" w:cs="Arial"/>
        </w:rPr>
        <w:t>Kommunikáció – verbális és metakommunikáció</w:t>
      </w:r>
    </w:p>
    <w:p w:rsidR="00F17259" w:rsidRPr="00696B41" w:rsidRDefault="00F17259" w:rsidP="0047521E">
      <w:pPr>
        <w:numPr>
          <w:ilvl w:val="0"/>
          <w:numId w:val="6"/>
        </w:numPr>
        <w:jc w:val="both"/>
        <w:rPr>
          <w:rFonts w:ascii="Arial" w:hAnsi="Arial" w:cs="Arial"/>
        </w:rPr>
      </w:pPr>
      <w:r w:rsidRPr="00696B41">
        <w:rPr>
          <w:rFonts w:ascii="Arial" w:hAnsi="Arial" w:cs="Arial"/>
        </w:rPr>
        <w:t>Konfliktuskezelés – társas kapcsolatok</w:t>
      </w:r>
    </w:p>
    <w:p w:rsidR="00F17259" w:rsidRPr="00696B41" w:rsidRDefault="00F17259" w:rsidP="0047521E">
      <w:pPr>
        <w:numPr>
          <w:ilvl w:val="0"/>
          <w:numId w:val="6"/>
        </w:numPr>
        <w:jc w:val="both"/>
        <w:rPr>
          <w:rFonts w:ascii="Arial" w:hAnsi="Arial" w:cs="Arial"/>
        </w:rPr>
      </w:pPr>
      <w:r w:rsidRPr="00696B41">
        <w:rPr>
          <w:rFonts w:ascii="Arial" w:hAnsi="Arial" w:cs="Arial"/>
        </w:rPr>
        <w:t>Életvezetés – élet a családban és a társadalmi közösségben</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családi életre való képesség a családi élet csapatmunka, összjáték</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 xml:space="preserve">egészséges </w:t>
      </w:r>
      <w:r w:rsidRPr="00696B41">
        <w:rPr>
          <w:rFonts w:ascii="Arial" w:hAnsi="Arial" w:cs="Arial"/>
          <w:b w:val="0"/>
          <w:bCs w:val="0"/>
        </w:rPr>
        <w:t>nemzettudat</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személyes világkép és világnézet</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tudatos jellemformálás – erények szokássá válása</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tudatosan vállalt keresztény életvitel</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az önmagáért és másokért vállalt felelősség</w:t>
      </w:r>
    </w:p>
    <w:p w:rsidR="00F17259" w:rsidRPr="00696B41" w:rsidRDefault="00F17259" w:rsidP="0047521E">
      <w:pPr>
        <w:pStyle w:val="Heading5"/>
        <w:numPr>
          <w:ilvl w:val="0"/>
          <w:numId w:val="6"/>
        </w:numPr>
        <w:rPr>
          <w:rFonts w:ascii="Arial" w:hAnsi="Arial" w:cs="Arial"/>
          <w:b w:val="0"/>
          <w:bCs w:val="0"/>
          <w:lang w:val="hu-HU"/>
        </w:rPr>
      </w:pPr>
      <w:r w:rsidRPr="00696B41">
        <w:rPr>
          <w:rFonts w:ascii="Arial" w:hAnsi="Arial" w:cs="Arial"/>
          <w:b w:val="0"/>
          <w:bCs w:val="0"/>
          <w:lang w:val="hu-HU"/>
        </w:rPr>
        <w:t>közösségépítés képessége</w:t>
      </w:r>
    </w:p>
    <w:p w:rsidR="00F17259" w:rsidRPr="00696B41" w:rsidRDefault="00F17259" w:rsidP="0047521E">
      <w:pPr>
        <w:numPr>
          <w:ilvl w:val="0"/>
          <w:numId w:val="6"/>
        </w:numPr>
        <w:rPr>
          <w:rFonts w:ascii="Arial" w:hAnsi="Arial" w:cs="Arial"/>
        </w:rPr>
      </w:pPr>
      <w:r w:rsidRPr="00696B41">
        <w:rPr>
          <w:rFonts w:ascii="Arial" w:hAnsi="Arial" w:cs="Arial"/>
        </w:rPr>
        <w:t xml:space="preserve">értékorientált ízlés </w:t>
      </w:r>
    </w:p>
    <w:p w:rsidR="00F17259" w:rsidRDefault="00F17259" w:rsidP="0047521E">
      <w:pPr>
        <w:jc w:val="both"/>
      </w:pPr>
    </w:p>
    <w:p w:rsidR="00F17259" w:rsidRDefault="00F17259" w:rsidP="0047521E">
      <w:pPr>
        <w:jc w:val="both"/>
      </w:pPr>
      <w:r>
        <w:br w:type="page"/>
      </w:r>
    </w:p>
    <w:p w:rsidR="00F17259" w:rsidRDefault="00F17259" w:rsidP="0047521E">
      <w:pPr>
        <w:ind w:left="360"/>
        <w:rPr>
          <w:b/>
          <w:bCs/>
        </w:rPr>
      </w:pPr>
      <w:r>
        <w:rPr>
          <w:b/>
          <w:bCs/>
        </w:rPr>
        <w:t>Óraszám: 36 óra / tanév</w:t>
      </w:r>
    </w:p>
    <w:p w:rsidR="00F17259" w:rsidRDefault="00F17259" w:rsidP="0047521E">
      <w:pPr>
        <w:ind w:left="1068" w:firstLine="348"/>
        <w:rPr>
          <w:b/>
          <w:bCs/>
        </w:rPr>
      </w:pPr>
      <w:r>
        <w:rPr>
          <w:b/>
          <w:bCs/>
        </w:rPr>
        <w:t>1 óra / tanítási hét</w:t>
      </w:r>
    </w:p>
    <w:p w:rsidR="00F17259" w:rsidRDefault="00F17259" w:rsidP="0047521E">
      <w:pPr>
        <w:jc w:val="center"/>
        <w:rPr>
          <w:b/>
          <w:bCs/>
        </w:rPr>
      </w:pPr>
    </w:p>
    <w:p w:rsidR="00F17259" w:rsidRPr="006F44E0" w:rsidRDefault="00F17259" w:rsidP="0047521E">
      <w:pPr>
        <w:jc w:val="center"/>
        <w:rPr>
          <w:b/>
          <w:bCs/>
        </w:rPr>
      </w:pPr>
      <w:r w:rsidRPr="006F44E0">
        <w:rPr>
          <w:b/>
          <w:bCs/>
        </w:rPr>
        <w:t>Tematikus összesített óraterv</w:t>
      </w:r>
    </w:p>
    <w:p w:rsidR="00F17259" w:rsidRPr="006F44E0" w:rsidRDefault="00F17259" w:rsidP="004752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70"/>
        <w:gridCol w:w="1431"/>
      </w:tblGrid>
      <w:tr w:rsidR="00F17259" w:rsidRPr="006F44E0">
        <w:trPr>
          <w:jc w:val="center"/>
        </w:trPr>
        <w:tc>
          <w:tcPr>
            <w:tcW w:w="1176" w:type="dxa"/>
            <w:vAlign w:val="center"/>
          </w:tcPr>
          <w:p w:rsidR="00F17259" w:rsidRPr="006F44E0" w:rsidRDefault="00F17259" w:rsidP="00A177FA">
            <w:pPr>
              <w:jc w:val="center"/>
            </w:pPr>
            <w:r w:rsidRPr="00A177FA">
              <w:rPr>
                <w:b/>
                <w:bCs/>
              </w:rPr>
              <w:t>Témakör sorszáma</w:t>
            </w:r>
          </w:p>
        </w:tc>
        <w:tc>
          <w:tcPr>
            <w:tcW w:w="5170" w:type="dxa"/>
            <w:vAlign w:val="center"/>
          </w:tcPr>
          <w:p w:rsidR="00F17259" w:rsidRPr="00A177FA" w:rsidRDefault="00F17259" w:rsidP="00A177FA">
            <w:pPr>
              <w:jc w:val="center"/>
              <w:rPr>
                <w:b/>
                <w:bCs/>
              </w:rPr>
            </w:pPr>
            <w:r w:rsidRPr="00A177FA">
              <w:rPr>
                <w:b/>
                <w:bCs/>
              </w:rPr>
              <w:t>Témakör</w:t>
            </w:r>
          </w:p>
        </w:tc>
        <w:tc>
          <w:tcPr>
            <w:tcW w:w="1431" w:type="dxa"/>
            <w:vAlign w:val="center"/>
          </w:tcPr>
          <w:p w:rsidR="00F17259" w:rsidRPr="00A177FA" w:rsidRDefault="00F17259" w:rsidP="00A177FA">
            <w:pPr>
              <w:jc w:val="center"/>
              <w:rPr>
                <w:b/>
                <w:bCs/>
              </w:rPr>
            </w:pPr>
            <w:r w:rsidRPr="00A177FA">
              <w:rPr>
                <w:b/>
                <w:bCs/>
              </w:rPr>
              <w:t>Óraszám</w:t>
            </w:r>
          </w:p>
        </w:tc>
      </w:tr>
      <w:tr w:rsidR="00F17259" w:rsidRPr="006F44E0">
        <w:trPr>
          <w:trHeight w:val="356"/>
          <w:jc w:val="center"/>
        </w:trPr>
        <w:tc>
          <w:tcPr>
            <w:tcW w:w="1176" w:type="dxa"/>
            <w:vAlign w:val="center"/>
          </w:tcPr>
          <w:p w:rsidR="00F17259" w:rsidRPr="00A177FA" w:rsidRDefault="00F17259" w:rsidP="00A177FA">
            <w:pPr>
              <w:jc w:val="center"/>
              <w:rPr>
                <w:b/>
                <w:bCs/>
              </w:rPr>
            </w:pPr>
            <w:r w:rsidRPr="00A177FA">
              <w:rPr>
                <w:b/>
                <w:bCs/>
              </w:rPr>
              <w:t>1.</w:t>
            </w:r>
          </w:p>
        </w:tc>
        <w:tc>
          <w:tcPr>
            <w:tcW w:w="5170" w:type="dxa"/>
            <w:vAlign w:val="center"/>
          </w:tcPr>
          <w:p w:rsidR="00F17259" w:rsidRPr="00A177FA" w:rsidRDefault="00F17259" w:rsidP="0047521E">
            <w:pPr>
              <w:rPr>
                <w:b/>
                <w:bCs/>
              </w:rPr>
            </w:pPr>
            <w:r w:rsidRPr="00A177FA">
              <w:rPr>
                <w:b/>
                <w:bCs/>
              </w:rPr>
              <w:t>Iskolánk</w:t>
            </w:r>
          </w:p>
        </w:tc>
        <w:tc>
          <w:tcPr>
            <w:tcW w:w="1431" w:type="dxa"/>
            <w:vAlign w:val="center"/>
          </w:tcPr>
          <w:p w:rsidR="00F17259" w:rsidRPr="00A177FA" w:rsidRDefault="00F17259" w:rsidP="00A177FA">
            <w:pPr>
              <w:jc w:val="center"/>
              <w:rPr>
                <w:b/>
                <w:bCs/>
              </w:rPr>
            </w:pPr>
            <w:r w:rsidRPr="00A177FA">
              <w:rPr>
                <w:b/>
                <w:bCs/>
              </w:rPr>
              <w:t>4</w:t>
            </w:r>
          </w:p>
        </w:tc>
      </w:tr>
      <w:tr w:rsidR="00F17259" w:rsidRPr="006F44E0">
        <w:trPr>
          <w:trHeight w:val="367"/>
          <w:jc w:val="center"/>
        </w:trPr>
        <w:tc>
          <w:tcPr>
            <w:tcW w:w="1176" w:type="dxa"/>
            <w:vAlign w:val="center"/>
          </w:tcPr>
          <w:p w:rsidR="00F17259" w:rsidRPr="00A177FA" w:rsidRDefault="00F17259" w:rsidP="00A177FA">
            <w:pPr>
              <w:jc w:val="center"/>
              <w:rPr>
                <w:b/>
                <w:bCs/>
              </w:rPr>
            </w:pPr>
            <w:r w:rsidRPr="00A177FA">
              <w:rPr>
                <w:b/>
                <w:bCs/>
              </w:rPr>
              <w:t>2.</w:t>
            </w:r>
          </w:p>
        </w:tc>
        <w:tc>
          <w:tcPr>
            <w:tcW w:w="5170" w:type="dxa"/>
            <w:vAlign w:val="center"/>
          </w:tcPr>
          <w:p w:rsidR="00F17259" w:rsidRPr="00A177FA" w:rsidRDefault="00F17259" w:rsidP="0047521E">
            <w:pPr>
              <w:rPr>
                <w:b/>
                <w:bCs/>
              </w:rPr>
            </w:pPr>
            <w:r w:rsidRPr="00A177FA">
              <w:rPr>
                <w:b/>
                <w:bCs/>
              </w:rPr>
              <w:t>Ünnepeink</w:t>
            </w:r>
          </w:p>
        </w:tc>
        <w:tc>
          <w:tcPr>
            <w:tcW w:w="1431" w:type="dxa"/>
            <w:vAlign w:val="center"/>
          </w:tcPr>
          <w:p w:rsidR="00F17259" w:rsidRPr="00A177FA" w:rsidRDefault="00F17259" w:rsidP="00A177FA">
            <w:pPr>
              <w:jc w:val="center"/>
              <w:rPr>
                <w:b/>
                <w:bCs/>
              </w:rPr>
            </w:pPr>
            <w:r w:rsidRPr="00A177FA">
              <w:rPr>
                <w:b/>
                <w:bCs/>
              </w:rPr>
              <w:t>1</w:t>
            </w:r>
          </w:p>
        </w:tc>
      </w:tr>
      <w:tr w:rsidR="00F17259" w:rsidRPr="006F44E0">
        <w:trPr>
          <w:trHeight w:val="335"/>
          <w:jc w:val="center"/>
        </w:trPr>
        <w:tc>
          <w:tcPr>
            <w:tcW w:w="1176" w:type="dxa"/>
            <w:vAlign w:val="center"/>
          </w:tcPr>
          <w:p w:rsidR="00F17259" w:rsidRPr="00A177FA" w:rsidRDefault="00F17259" w:rsidP="00A177FA">
            <w:pPr>
              <w:jc w:val="center"/>
              <w:rPr>
                <w:b/>
                <w:bCs/>
              </w:rPr>
            </w:pPr>
            <w:r w:rsidRPr="00A177FA">
              <w:rPr>
                <w:b/>
                <w:bCs/>
              </w:rPr>
              <w:t>3.</w:t>
            </w:r>
          </w:p>
        </w:tc>
        <w:tc>
          <w:tcPr>
            <w:tcW w:w="5170" w:type="dxa"/>
            <w:vAlign w:val="center"/>
          </w:tcPr>
          <w:p w:rsidR="00F17259" w:rsidRPr="00A177FA" w:rsidRDefault="00F17259" w:rsidP="0047521E">
            <w:pPr>
              <w:rPr>
                <w:b/>
                <w:bCs/>
              </w:rPr>
            </w:pPr>
            <w:r w:rsidRPr="00A177FA">
              <w:rPr>
                <w:b/>
                <w:bCs/>
              </w:rPr>
              <w:t>Családunk</w:t>
            </w:r>
          </w:p>
        </w:tc>
        <w:tc>
          <w:tcPr>
            <w:tcW w:w="1431" w:type="dxa"/>
            <w:vAlign w:val="center"/>
          </w:tcPr>
          <w:p w:rsidR="00F17259" w:rsidRPr="00A177FA" w:rsidRDefault="00F17259" w:rsidP="00A177FA">
            <w:pPr>
              <w:jc w:val="center"/>
              <w:rPr>
                <w:b/>
                <w:bCs/>
              </w:rPr>
            </w:pPr>
            <w:r>
              <w:rPr>
                <w:b/>
                <w:bCs/>
              </w:rPr>
              <w:t>9</w:t>
            </w:r>
          </w:p>
        </w:tc>
      </w:tr>
      <w:tr w:rsidR="00F17259" w:rsidRPr="006F44E0">
        <w:trPr>
          <w:trHeight w:val="358"/>
          <w:jc w:val="center"/>
        </w:trPr>
        <w:tc>
          <w:tcPr>
            <w:tcW w:w="1176" w:type="dxa"/>
            <w:vAlign w:val="center"/>
          </w:tcPr>
          <w:p w:rsidR="00F17259" w:rsidRPr="00A177FA" w:rsidRDefault="00F17259" w:rsidP="00A177FA">
            <w:pPr>
              <w:jc w:val="center"/>
              <w:rPr>
                <w:b/>
                <w:bCs/>
              </w:rPr>
            </w:pPr>
            <w:r w:rsidRPr="00A177FA">
              <w:rPr>
                <w:b/>
                <w:bCs/>
              </w:rPr>
              <w:t>4.</w:t>
            </w:r>
          </w:p>
        </w:tc>
        <w:tc>
          <w:tcPr>
            <w:tcW w:w="5170" w:type="dxa"/>
            <w:vAlign w:val="center"/>
          </w:tcPr>
          <w:p w:rsidR="00F17259" w:rsidRPr="00A177FA" w:rsidRDefault="00F17259" w:rsidP="0047521E">
            <w:pPr>
              <w:rPr>
                <w:b/>
                <w:bCs/>
              </w:rPr>
            </w:pPr>
            <w:r w:rsidRPr="00A177FA">
              <w:rPr>
                <w:b/>
                <w:bCs/>
              </w:rPr>
              <w:t>Példaképeink</w:t>
            </w:r>
          </w:p>
        </w:tc>
        <w:tc>
          <w:tcPr>
            <w:tcW w:w="1431" w:type="dxa"/>
            <w:vAlign w:val="center"/>
          </w:tcPr>
          <w:p w:rsidR="00F17259" w:rsidRPr="00A177FA" w:rsidRDefault="00F17259" w:rsidP="00A177FA">
            <w:pPr>
              <w:jc w:val="center"/>
              <w:rPr>
                <w:b/>
                <w:bCs/>
              </w:rPr>
            </w:pPr>
            <w:r w:rsidRPr="00A177FA">
              <w:rPr>
                <w:b/>
                <w:bCs/>
              </w:rPr>
              <w:t>3</w:t>
            </w:r>
          </w:p>
        </w:tc>
      </w:tr>
      <w:tr w:rsidR="00F17259" w:rsidRPr="006F44E0">
        <w:trPr>
          <w:trHeight w:val="355"/>
          <w:jc w:val="center"/>
        </w:trPr>
        <w:tc>
          <w:tcPr>
            <w:tcW w:w="1176" w:type="dxa"/>
            <w:vAlign w:val="center"/>
          </w:tcPr>
          <w:p w:rsidR="00F17259" w:rsidRPr="00A177FA" w:rsidRDefault="00F17259" w:rsidP="00A177FA">
            <w:pPr>
              <w:jc w:val="center"/>
              <w:rPr>
                <w:b/>
                <w:bCs/>
              </w:rPr>
            </w:pPr>
            <w:r w:rsidRPr="00A177FA">
              <w:rPr>
                <w:b/>
                <w:bCs/>
              </w:rPr>
              <w:t>5.</w:t>
            </w:r>
          </w:p>
        </w:tc>
        <w:tc>
          <w:tcPr>
            <w:tcW w:w="5170" w:type="dxa"/>
            <w:vAlign w:val="center"/>
          </w:tcPr>
          <w:p w:rsidR="00F17259" w:rsidRPr="00A177FA" w:rsidRDefault="00F17259" w:rsidP="0047521E">
            <w:pPr>
              <w:rPr>
                <w:b/>
                <w:bCs/>
              </w:rPr>
            </w:pPr>
            <w:r w:rsidRPr="00A177FA">
              <w:rPr>
                <w:b/>
                <w:bCs/>
              </w:rPr>
              <w:t>Egyházunk</w:t>
            </w:r>
          </w:p>
        </w:tc>
        <w:tc>
          <w:tcPr>
            <w:tcW w:w="1431" w:type="dxa"/>
            <w:vAlign w:val="center"/>
          </w:tcPr>
          <w:p w:rsidR="00F17259" w:rsidRPr="00A177FA" w:rsidRDefault="00F17259" w:rsidP="00A177FA">
            <w:pPr>
              <w:jc w:val="center"/>
              <w:rPr>
                <w:b/>
                <w:bCs/>
              </w:rPr>
            </w:pPr>
            <w:r w:rsidRPr="00A177FA">
              <w:rPr>
                <w:b/>
                <w:bCs/>
              </w:rPr>
              <w:t>3</w:t>
            </w:r>
          </w:p>
        </w:tc>
      </w:tr>
      <w:tr w:rsidR="00F17259" w:rsidRPr="006F44E0">
        <w:trPr>
          <w:trHeight w:val="337"/>
          <w:jc w:val="center"/>
        </w:trPr>
        <w:tc>
          <w:tcPr>
            <w:tcW w:w="1176" w:type="dxa"/>
            <w:vAlign w:val="center"/>
          </w:tcPr>
          <w:p w:rsidR="00F17259" w:rsidRPr="00A177FA" w:rsidRDefault="00F17259" w:rsidP="00A177FA">
            <w:pPr>
              <w:jc w:val="center"/>
              <w:rPr>
                <w:b/>
                <w:bCs/>
              </w:rPr>
            </w:pPr>
            <w:r w:rsidRPr="00A177FA">
              <w:rPr>
                <w:b/>
                <w:bCs/>
              </w:rPr>
              <w:t>6.</w:t>
            </w:r>
          </w:p>
        </w:tc>
        <w:tc>
          <w:tcPr>
            <w:tcW w:w="5170" w:type="dxa"/>
            <w:vAlign w:val="center"/>
          </w:tcPr>
          <w:p w:rsidR="00F17259" w:rsidRPr="00A177FA" w:rsidRDefault="00F17259" w:rsidP="0047521E">
            <w:pPr>
              <w:rPr>
                <w:b/>
                <w:bCs/>
              </w:rPr>
            </w:pPr>
            <w:r w:rsidRPr="00A177FA">
              <w:rPr>
                <w:b/>
                <w:bCs/>
              </w:rPr>
              <w:t xml:space="preserve">Magyarságunk </w:t>
            </w:r>
          </w:p>
        </w:tc>
        <w:tc>
          <w:tcPr>
            <w:tcW w:w="1431" w:type="dxa"/>
            <w:vAlign w:val="center"/>
          </w:tcPr>
          <w:p w:rsidR="00F17259" w:rsidRPr="00A177FA" w:rsidRDefault="00F17259" w:rsidP="00A177FA">
            <w:pPr>
              <w:jc w:val="center"/>
              <w:rPr>
                <w:b/>
                <w:bCs/>
              </w:rPr>
            </w:pPr>
            <w:r w:rsidRPr="00A177FA">
              <w:rPr>
                <w:b/>
                <w:bCs/>
              </w:rPr>
              <w:t>3</w:t>
            </w:r>
          </w:p>
        </w:tc>
      </w:tr>
      <w:tr w:rsidR="00F17259" w:rsidRPr="006F44E0">
        <w:trPr>
          <w:trHeight w:val="361"/>
          <w:jc w:val="center"/>
        </w:trPr>
        <w:tc>
          <w:tcPr>
            <w:tcW w:w="1176" w:type="dxa"/>
            <w:vAlign w:val="center"/>
          </w:tcPr>
          <w:p w:rsidR="00F17259" w:rsidRPr="00A177FA" w:rsidRDefault="00F17259" w:rsidP="00A177FA">
            <w:pPr>
              <w:jc w:val="center"/>
              <w:rPr>
                <w:b/>
                <w:bCs/>
              </w:rPr>
            </w:pPr>
            <w:r w:rsidRPr="00A177FA">
              <w:rPr>
                <w:b/>
                <w:bCs/>
              </w:rPr>
              <w:t>7.</w:t>
            </w:r>
          </w:p>
        </w:tc>
        <w:tc>
          <w:tcPr>
            <w:tcW w:w="5170" w:type="dxa"/>
            <w:vAlign w:val="center"/>
          </w:tcPr>
          <w:p w:rsidR="00F17259" w:rsidRPr="00A177FA" w:rsidRDefault="00F17259" w:rsidP="0047521E">
            <w:pPr>
              <w:rPr>
                <w:b/>
                <w:bCs/>
              </w:rPr>
            </w:pPr>
            <w:r w:rsidRPr="00A177FA">
              <w:rPr>
                <w:b/>
                <w:bCs/>
              </w:rPr>
              <w:t>Szabadságunk és értékeink</w:t>
            </w:r>
          </w:p>
        </w:tc>
        <w:tc>
          <w:tcPr>
            <w:tcW w:w="1431" w:type="dxa"/>
            <w:vAlign w:val="center"/>
          </w:tcPr>
          <w:p w:rsidR="00F17259" w:rsidRPr="00A177FA" w:rsidRDefault="00F17259" w:rsidP="00A177FA">
            <w:pPr>
              <w:jc w:val="center"/>
              <w:rPr>
                <w:b/>
                <w:bCs/>
              </w:rPr>
            </w:pPr>
            <w:r w:rsidRPr="00A177FA">
              <w:rPr>
                <w:b/>
                <w:bCs/>
              </w:rPr>
              <w:t>4</w:t>
            </w:r>
          </w:p>
        </w:tc>
      </w:tr>
      <w:tr w:rsidR="00F17259" w:rsidRPr="006F44E0">
        <w:trPr>
          <w:trHeight w:val="361"/>
          <w:jc w:val="center"/>
        </w:trPr>
        <w:tc>
          <w:tcPr>
            <w:tcW w:w="1176" w:type="dxa"/>
            <w:vAlign w:val="center"/>
          </w:tcPr>
          <w:p w:rsidR="00F17259" w:rsidRPr="00A177FA" w:rsidRDefault="00F17259" w:rsidP="00A177FA">
            <w:pPr>
              <w:jc w:val="center"/>
              <w:rPr>
                <w:b/>
                <w:bCs/>
              </w:rPr>
            </w:pPr>
            <w:r w:rsidRPr="00A177FA">
              <w:rPr>
                <w:b/>
                <w:bCs/>
              </w:rPr>
              <w:t>8.</w:t>
            </w:r>
          </w:p>
        </w:tc>
        <w:tc>
          <w:tcPr>
            <w:tcW w:w="5170" w:type="dxa"/>
            <w:vAlign w:val="center"/>
          </w:tcPr>
          <w:p w:rsidR="00F17259" w:rsidRPr="00A177FA" w:rsidRDefault="00F17259" w:rsidP="0047521E">
            <w:pPr>
              <w:rPr>
                <w:b/>
                <w:bCs/>
              </w:rPr>
            </w:pPr>
            <w:r w:rsidRPr="00A177FA">
              <w:rPr>
                <w:b/>
                <w:bCs/>
              </w:rPr>
              <w:t>Értékek és erények</w:t>
            </w:r>
          </w:p>
        </w:tc>
        <w:tc>
          <w:tcPr>
            <w:tcW w:w="1431" w:type="dxa"/>
            <w:vAlign w:val="center"/>
          </w:tcPr>
          <w:p w:rsidR="00F17259" w:rsidRPr="00A177FA" w:rsidRDefault="00F17259" w:rsidP="00A177FA">
            <w:pPr>
              <w:jc w:val="center"/>
              <w:rPr>
                <w:b/>
                <w:bCs/>
              </w:rPr>
            </w:pPr>
            <w:r w:rsidRPr="00A177FA">
              <w:rPr>
                <w:b/>
                <w:bCs/>
              </w:rPr>
              <w:t>9</w:t>
            </w:r>
          </w:p>
        </w:tc>
      </w:tr>
    </w:tbl>
    <w:p w:rsidR="00F17259" w:rsidRPr="006F44E0" w:rsidRDefault="00F17259" w:rsidP="0047521E">
      <w:pPr>
        <w:jc w:val="both"/>
        <w:sectPr w:rsidR="00F17259" w:rsidRPr="006F44E0" w:rsidSect="007D71FE">
          <w:pgSz w:w="16838" w:h="11906" w:orient="landscape" w:code="9"/>
          <w:pgMar w:top="1418" w:right="1418" w:bottom="1418" w:left="1418" w:header="709" w:footer="709" w:gutter="0"/>
          <w:cols w:space="708"/>
          <w:docGrid w:linePitch="360"/>
        </w:sectPr>
      </w:pPr>
    </w:p>
    <w:p w:rsidR="00F17259" w:rsidRPr="006F44E0" w:rsidRDefault="00F17259" w:rsidP="0047521E"/>
    <w:p w:rsidR="00F17259" w:rsidRPr="006F44E0" w:rsidRDefault="00F17259" w:rsidP="0047521E"/>
    <w:tbl>
      <w:tblPr>
        <w:tblW w:w="136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4140"/>
        <w:gridCol w:w="3240"/>
        <w:gridCol w:w="2340"/>
      </w:tblGrid>
      <w:tr w:rsidR="00F17259" w:rsidRPr="00A177FA">
        <w:trPr>
          <w:trHeight w:val="508"/>
        </w:trPr>
        <w:tc>
          <w:tcPr>
            <w:tcW w:w="13680" w:type="dxa"/>
            <w:gridSpan w:val="4"/>
            <w:vAlign w:val="center"/>
          </w:tcPr>
          <w:p w:rsidR="00F17259" w:rsidRPr="00A177FA" w:rsidRDefault="00F17259" w:rsidP="00A177FA">
            <w:pPr>
              <w:ind w:left="360"/>
              <w:jc w:val="center"/>
              <w:rPr>
                <w:b/>
                <w:bCs/>
              </w:rPr>
            </w:pPr>
            <w:r w:rsidRPr="00A177FA">
              <w:rPr>
                <w:b/>
                <w:bCs/>
              </w:rPr>
              <w:t>1. témakör: Iskolánk</w:t>
            </w:r>
          </w:p>
        </w:tc>
      </w:tr>
      <w:tr w:rsidR="00F17259" w:rsidRPr="00A177FA">
        <w:tc>
          <w:tcPr>
            <w:tcW w:w="3960" w:type="dxa"/>
            <w:vAlign w:val="center"/>
          </w:tcPr>
          <w:p w:rsidR="00F17259" w:rsidRPr="00A177FA" w:rsidRDefault="00F17259" w:rsidP="00A177FA">
            <w:pPr>
              <w:jc w:val="center"/>
              <w:rPr>
                <w:b/>
                <w:bCs/>
              </w:rPr>
            </w:pPr>
            <w:r w:rsidRPr="00A177FA">
              <w:rPr>
                <w:b/>
                <w:bCs/>
              </w:rPr>
              <w:t>Fejlesztendő kompetenciák,</w:t>
            </w:r>
          </w:p>
          <w:p w:rsidR="00F17259" w:rsidRPr="00A177FA" w:rsidRDefault="00F17259" w:rsidP="00A177FA">
            <w:pPr>
              <w:jc w:val="center"/>
              <w:rPr>
                <w:b/>
                <w:bCs/>
              </w:rPr>
            </w:pPr>
            <w:r w:rsidRPr="00A177FA">
              <w:rPr>
                <w:b/>
                <w:bCs/>
              </w:rPr>
              <w:t>fejlesztési feladatok</w:t>
            </w:r>
          </w:p>
        </w:tc>
        <w:tc>
          <w:tcPr>
            <w:tcW w:w="4140" w:type="dxa"/>
            <w:vAlign w:val="center"/>
          </w:tcPr>
          <w:p w:rsidR="00F17259" w:rsidRPr="00A177FA" w:rsidRDefault="00F17259" w:rsidP="00A177FA">
            <w:pPr>
              <w:jc w:val="center"/>
              <w:rPr>
                <w:b/>
                <w:bCs/>
              </w:rPr>
            </w:pPr>
            <w:r w:rsidRPr="00A177FA">
              <w:rPr>
                <w:b/>
                <w:bCs/>
              </w:rPr>
              <w:t>Témák, tartalmak</w:t>
            </w:r>
          </w:p>
        </w:tc>
        <w:tc>
          <w:tcPr>
            <w:tcW w:w="3240" w:type="dxa"/>
            <w:vAlign w:val="center"/>
          </w:tcPr>
          <w:p w:rsidR="00F17259" w:rsidRPr="00A177FA" w:rsidRDefault="00F17259" w:rsidP="00A177FA">
            <w:pPr>
              <w:jc w:val="center"/>
              <w:rPr>
                <w:b/>
                <w:bCs/>
              </w:rPr>
            </w:pPr>
            <w:r w:rsidRPr="00A177FA">
              <w:rPr>
                <w:b/>
                <w:bCs/>
              </w:rPr>
              <w:t>Tanulói tevékenységek</w:t>
            </w:r>
          </w:p>
        </w:tc>
        <w:tc>
          <w:tcPr>
            <w:tcW w:w="2340" w:type="dxa"/>
            <w:vAlign w:val="center"/>
          </w:tcPr>
          <w:p w:rsidR="00F17259" w:rsidRPr="00A177FA" w:rsidRDefault="00F17259" w:rsidP="00A177FA">
            <w:pPr>
              <w:jc w:val="center"/>
              <w:rPr>
                <w:b/>
                <w:bCs/>
              </w:rPr>
            </w:pPr>
            <w:r w:rsidRPr="00A177FA">
              <w:rPr>
                <w:b/>
                <w:bCs/>
              </w:rPr>
              <w:t>Kapcsolódási</w:t>
            </w:r>
          </w:p>
          <w:p w:rsidR="00F17259" w:rsidRPr="00A177FA" w:rsidRDefault="00F17259" w:rsidP="00A177FA">
            <w:pPr>
              <w:jc w:val="center"/>
              <w:rPr>
                <w:b/>
                <w:bCs/>
              </w:rPr>
            </w:pPr>
            <w:r w:rsidRPr="00A177FA">
              <w:rPr>
                <w:b/>
                <w:bCs/>
              </w:rPr>
              <w:t xml:space="preserve"> lehetőségek</w:t>
            </w:r>
          </w:p>
        </w:tc>
      </w:tr>
      <w:tr w:rsidR="00F17259" w:rsidRPr="006F44E0">
        <w:tc>
          <w:tcPr>
            <w:tcW w:w="3960" w:type="dxa"/>
          </w:tcPr>
          <w:p w:rsidR="00F17259" w:rsidRPr="00A177FA" w:rsidRDefault="00F17259" w:rsidP="00A177FA">
            <w:pPr>
              <w:spacing w:before="60"/>
              <w:rPr>
                <w:i/>
                <w:iCs/>
              </w:rPr>
            </w:pPr>
            <w:r>
              <w:rPr>
                <w:i/>
                <w:iCs/>
              </w:rPr>
              <w:t>Az önismeret és a társas kultúra fejlesztése</w:t>
            </w:r>
          </w:p>
          <w:p w:rsidR="00F17259" w:rsidRPr="00A177FA" w:rsidRDefault="00F17259" w:rsidP="0047521E">
            <w:pPr>
              <w:rPr>
                <w:i/>
                <w:iCs/>
              </w:rPr>
            </w:pPr>
            <w:r>
              <w:rPr>
                <w:i/>
                <w:iCs/>
              </w:rPr>
              <w:t>Állampolgárságra, demokráciára nevelés</w:t>
            </w:r>
          </w:p>
          <w:p w:rsidR="00F17259" w:rsidRPr="008700D8" w:rsidRDefault="00F17259" w:rsidP="0047521E">
            <w:r w:rsidRPr="008700D8">
              <w:t>Tudatos, önálló és keresztény életvitel</w:t>
            </w:r>
          </w:p>
          <w:p w:rsidR="00F17259" w:rsidRPr="00A177FA" w:rsidRDefault="00F17259" w:rsidP="0047521E">
            <w:pPr>
              <w:rPr>
                <w:i/>
                <w:iCs/>
              </w:rPr>
            </w:pPr>
            <w:r w:rsidRPr="00A177FA">
              <w:rPr>
                <w:i/>
                <w:iCs/>
              </w:rPr>
              <w:t>Felkészülés a felnőtt lét szerepeire</w:t>
            </w:r>
          </w:p>
        </w:tc>
        <w:tc>
          <w:tcPr>
            <w:tcW w:w="4140" w:type="dxa"/>
          </w:tcPr>
          <w:p w:rsidR="00F17259" w:rsidRPr="006F44E0" w:rsidRDefault="00F17259" w:rsidP="00A177FA">
            <w:pPr>
              <w:spacing w:before="60"/>
            </w:pPr>
            <w:r w:rsidRPr="006F44E0">
              <w:t>-</w:t>
            </w:r>
            <w:r>
              <w:t xml:space="preserve"> </w:t>
            </w:r>
            <w:r w:rsidRPr="006F44E0">
              <w:t>mitől katolikus egy iskola?</w:t>
            </w:r>
          </w:p>
          <w:p w:rsidR="00F17259" w:rsidRPr="006F44E0" w:rsidRDefault="00F17259" w:rsidP="0047521E">
            <w:r>
              <w:t>- milyen értékeket viszel</w:t>
            </w:r>
            <w:r w:rsidRPr="006F44E0">
              <w:t xml:space="preserve"> maga</w:t>
            </w:r>
            <w:r>
              <w:t>ddal?</w:t>
            </w:r>
          </w:p>
          <w:p w:rsidR="00F17259" w:rsidRDefault="00F17259" w:rsidP="0047521E">
            <w:r>
              <w:t>T</w:t>
            </w:r>
            <w:r w:rsidRPr="006F44E0">
              <w:t>ovábbtanulási szempontok</w:t>
            </w:r>
          </w:p>
          <w:p w:rsidR="00F17259" w:rsidRDefault="00F17259" w:rsidP="0047521E">
            <w:r>
              <w:t>Saját felelősséged</w:t>
            </w:r>
            <w:r w:rsidRPr="006F44E0">
              <w:t xml:space="preserve"> jövendő élete</w:t>
            </w:r>
            <w:r>
              <w:t>d</w:t>
            </w:r>
            <w:r w:rsidRPr="006F44E0">
              <w:t xml:space="preserve"> alakulásában</w:t>
            </w:r>
          </w:p>
          <w:p w:rsidR="00F17259" w:rsidRPr="006F44E0" w:rsidRDefault="00F17259" w:rsidP="00A177FA">
            <w:pPr>
              <w:numPr>
                <w:ilvl w:val="1"/>
                <w:numId w:val="4"/>
              </w:numPr>
            </w:pPr>
            <w:r>
              <w:t xml:space="preserve">önálló döntés és/vagy a szülők </w:t>
            </w:r>
            <w:r w:rsidRPr="006F44E0">
              <w:t>irányítá</w:t>
            </w:r>
            <w:r>
              <w:t xml:space="preserve">sának elfogadása? </w:t>
            </w:r>
          </w:p>
          <w:p w:rsidR="00F17259" w:rsidRPr="006F44E0" w:rsidRDefault="00F17259" w:rsidP="0047521E">
            <w:r>
              <w:t>Reálisan</w:t>
            </w:r>
            <w:r w:rsidRPr="006F44E0">
              <w:t xml:space="preserve"> föl</w:t>
            </w:r>
            <w:r>
              <w:t xml:space="preserve">mérni a saját </w:t>
            </w:r>
            <w:r w:rsidRPr="006F44E0">
              <w:t>képessége</w:t>
            </w:r>
            <w:r>
              <w:t>ket és lehetőségeket</w:t>
            </w:r>
          </w:p>
          <w:p w:rsidR="00F17259" w:rsidRPr="006F44E0" w:rsidRDefault="00F17259" w:rsidP="0047521E"/>
        </w:tc>
        <w:tc>
          <w:tcPr>
            <w:tcW w:w="3240" w:type="dxa"/>
          </w:tcPr>
          <w:p w:rsidR="00F17259" w:rsidRDefault="00F17259" w:rsidP="00A177FA">
            <w:pPr>
              <w:spacing w:before="60"/>
            </w:pPr>
            <w:r w:rsidRPr="006F44E0">
              <w:t>gyűjtőmunka,</w:t>
            </w:r>
          </w:p>
          <w:p w:rsidR="00F17259" w:rsidRDefault="00F17259" w:rsidP="0047521E">
            <w:r w:rsidRPr="006F44E0">
              <w:t>beszélgetés,</w:t>
            </w:r>
          </w:p>
          <w:p w:rsidR="00F17259" w:rsidRDefault="00F17259" w:rsidP="0047521E">
            <w:r>
              <w:t xml:space="preserve">gimnáziumok megismerése </w:t>
            </w:r>
          </w:p>
          <w:p w:rsidR="00F17259" w:rsidRDefault="00F17259" w:rsidP="0047521E">
            <w:r>
              <w:t>nyílt napokon való részvétel</w:t>
            </w:r>
          </w:p>
          <w:p w:rsidR="00F17259" w:rsidRDefault="00F17259" w:rsidP="0047521E">
            <w:r>
              <w:t>pályaorientációs tesztlapok kitöltése</w:t>
            </w:r>
          </w:p>
          <w:p w:rsidR="00F17259" w:rsidRPr="006F44E0" w:rsidRDefault="00F17259" w:rsidP="0047521E">
            <w:r>
              <w:t xml:space="preserve">találkozás pályaorientációs szakemberrel </w:t>
            </w:r>
          </w:p>
          <w:p w:rsidR="00F17259" w:rsidRPr="006F44E0" w:rsidRDefault="00F17259" w:rsidP="0047521E">
            <w:r w:rsidRPr="006F44E0">
              <w:t xml:space="preserve"> </w:t>
            </w:r>
          </w:p>
          <w:p w:rsidR="00F17259" w:rsidRPr="006F44E0" w:rsidRDefault="00F17259" w:rsidP="0047521E"/>
        </w:tc>
        <w:tc>
          <w:tcPr>
            <w:tcW w:w="2340" w:type="dxa"/>
          </w:tcPr>
          <w:p w:rsidR="00F17259" w:rsidRDefault="00F17259" w:rsidP="00A177FA">
            <w:pPr>
              <w:spacing w:before="60"/>
            </w:pPr>
            <w:r>
              <w:t>Hittan</w:t>
            </w:r>
          </w:p>
          <w:p w:rsidR="00F17259" w:rsidRPr="006F44E0" w:rsidRDefault="00F17259" w:rsidP="0047521E">
            <w:r>
              <w:t>Etika</w:t>
            </w:r>
          </w:p>
        </w:tc>
      </w:tr>
      <w:tr w:rsidR="00F17259" w:rsidRPr="00A177FA">
        <w:trPr>
          <w:trHeight w:val="416"/>
        </w:trPr>
        <w:tc>
          <w:tcPr>
            <w:tcW w:w="13680" w:type="dxa"/>
            <w:gridSpan w:val="4"/>
            <w:vAlign w:val="center"/>
          </w:tcPr>
          <w:p w:rsidR="00F17259" w:rsidRPr="00A177FA" w:rsidRDefault="00F17259" w:rsidP="00A177FA">
            <w:pPr>
              <w:ind w:left="360"/>
              <w:jc w:val="center"/>
              <w:rPr>
                <w:b/>
                <w:bCs/>
              </w:rPr>
            </w:pPr>
            <w:r w:rsidRPr="00A177FA">
              <w:rPr>
                <w:b/>
                <w:bCs/>
              </w:rPr>
              <w:t>1I. témakör: Ünnepeink</w:t>
            </w:r>
          </w:p>
        </w:tc>
      </w:tr>
      <w:tr w:rsidR="00F17259" w:rsidRPr="00A177FA">
        <w:tc>
          <w:tcPr>
            <w:tcW w:w="3960" w:type="dxa"/>
            <w:vAlign w:val="center"/>
          </w:tcPr>
          <w:p w:rsidR="00F17259" w:rsidRPr="00A177FA" w:rsidRDefault="00F17259" w:rsidP="00A177FA">
            <w:pPr>
              <w:jc w:val="center"/>
              <w:rPr>
                <w:b/>
                <w:bCs/>
              </w:rPr>
            </w:pPr>
            <w:r w:rsidRPr="00A177FA">
              <w:rPr>
                <w:b/>
                <w:bCs/>
              </w:rPr>
              <w:t>Fejlesztendő kompetenciák,</w:t>
            </w:r>
          </w:p>
          <w:p w:rsidR="00F17259" w:rsidRPr="00A177FA" w:rsidRDefault="00F17259" w:rsidP="00A177FA">
            <w:pPr>
              <w:jc w:val="center"/>
              <w:rPr>
                <w:b/>
                <w:bCs/>
              </w:rPr>
            </w:pPr>
            <w:r w:rsidRPr="00A177FA">
              <w:rPr>
                <w:b/>
                <w:bCs/>
              </w:rPr>
              <w:t>fejlesztési feladatok</w:t>
            </w:r>
          </w:p>
        </w:tc>
        <w:tc>
          <w:tcPr>
            <w:tcW w:w="4140" w:type="dxa"/>
            <w:vAlign w:val="center"/>
          </w:tcPr>
          <w:p w:rsidR="00F17259" w:rsidRPr="00A177FA" w:rsidRDefault="00F17259" w:rsidP="00A177FA">
            <w:pPr>
              <w:jc w:val="center"/>
              <w:rPr>
                <w:b/>
                <w:bCs/>
              </w:rPr>
            </w:pPr>
            <w:r w:rsidRPr="00A177FA">
              <w:rPr>
                <w:b/>
                <w:bCs/>
              </w:rPr>
              <w:t>Témák, tartalmak</w:t>
            </w:r>
          </w:p>
        </w:tc>
        <w:tc>
          <w:tcPr>
            <w:tcW w:w="3240" w:type="dxa"/>
            <w:vAlign w:val="center"/>
          </w:tcPr>
          <w:p w:rsidR="00F17259" w:rsidRPr="00A177FA" w:rsidRDefault="00F17259" w:rsidP="00A177FA">
            <w:pPr>
              <w:jc w:val="center"/>
              <w:rPr>
                <w:b/>
                <w:bCs/>
              </w:rPr>
            </w:pPr>
            <w:r w:rsidRPr="00A177FA">
              <w:rPr>
                <w:b/>
                <w:bCs/>
              </w:rPr>
              <w:t>Tanulói tevékenységek</w:t>
            </w:r>
          </w:p>
        </w:tc>
        <w:tc>
          <w:tcPr>
            <w:tcW w:w="2340" w:type="dxa"/>
            <w:vAlign w:val="center"/>
          </w:tcPr>
          <w:p w:rsidR="00F17259" w:rsidRPr="00A177FA" w:rsidRDefault="00F17259" w:rsidP="00A177FA">
            <w:pPr>
              <w:jc w:val="center"/>
              <w:rPr>
                <w:b/>
                <w:bCs/>
              </w:rPr>
            </w:pPr>
            <w:r w:rsidRPr="00A177FA">
              <w:rPr>
                <w:b/>
                <w:bCs/>
              </w:rPr>
              <w:t>Kapcsolódási</w:t>
            </w:r>
          </w:p>
          <w:p w:rsidR="00F17259" w:rsidRPr="00A177FA" w:rsidRDefault="00F17259" w:rsidP="00A177FA">
            <w:pPr>
              <w:jc w:val="center"/>
              <w:rPr>
                <w:b/>
                <w:bCs/>
              </w:rPr>
            </w:pPr>
            <w:r w:rsidRPr="00A177FA">
              <w:rPr>
                <w:b/>
                <w:bCs/>
              </w:rPr>
              <w:t xml:space="preserve"> lehetőségek</w:t>
            </w:r>
          </w:p>
        </w:tc>
      </w:tr>
      <w:tr w:rsidR="00F17259" w:rsidRPr="006F44E0">
        <w:tc>
          <w:tcPr>
            <w:tcW w:w="3960" w:type="dxa"/>
          </w:tcPr>
          <w:p w:rsidR="00F17259" w:rsidRPr="00A177FA" w:rsidRDefault="00F17259" w:rsidP="00A177FA">
            <w:pPr>
              <w:spacing w:before="60"/>
              <w:rPr>
                <w:b/>
                <w:bCs/>
              </w:rPr>
            </w:pPr>
            <w:r w:rsidRPr="00A177FA">
              <w:rPr>
                <w:b/>
                <w:bCs/>
              </w:rPr>
              <w:t>Szociális és állampolgári kompetencia</w:t>
            </w:r>
          </w:p>
          <w:p w:rsidR="00F17259" w:rsidRPr="008700D8" w:rsidRDefault="00F17259" w:rsidP="0047521E">
            <w:r>
              <w:rPr>
                <w:i/>
                <w:iCs/>
              </w:rPr>
              <w:t>Felelősségvállalás másokért</w:t>
            </w:r>
            <w:r w:rsidRPr="00A177FA">
              <w:rPr>
                <w:i/>
                <w:iCs/>
              </w:rPr>
              <w:t xml:space="preserve"> </w:t>
            </w:r>
          </w:p>
          <w:p w:rsidR="00F17259" w:rsidRPr="008700D8" w:rsidRDefault="00F17259" w:rsidP="0047521E">
            <w:r w:rsidRPr="008700D8">
              <w:t>Tudatos, önálló és keresztény életvitel</w:t>
            </w:r>
          </w:p>
          <w:p w:rsidR="00F17259" w:rsidRPr="006F44E0" w:rsidRDefault="00F17259" w:rsidP="0047521E"/>
        </w:tc>
        <w:tc>
          <w:tcPr>
            <w:tcW w:w="4140" w:type="dxa"/>
          </w:tcPr>
          <w:p w:rsidR="00F17259" w:rsidRPr="006F44E0" w:rsidRDefault="00F17259" w:rsidP="00A177FA">
            <w:pPr>
              <w:spacing w:before="60"/>
            </w:pPr>
            <w:r>
              <w:t>A</w:t>
            </w:r>
            <w:r w:rsidRPr="006F44E0">
              <w:t>z ünnep tanúságtétel,</w:t>
            </w:r>
          </w:p>
          <w:p w:rsidR="00F17259" w:rsidRPr="006F44E0" w:rsidRDefault="00F17259" w:rsidP="0047521E">
            <w:r w:rsidRPr="006F44E0">
              <w:t>közösségi esemény</w:t>
            </w:r>
          </w:p>
          <w:p w:rsidR="00F17259" w:rsidRPr="006F44E0" w:rsidRDefault="00F17259" w:rsidP="0047521E">
            <w:r>
              <w:t>S</w:t>
            </w:r>
            <w:r w:rsidRPr="006F44E0">
              <w:t>zemélyes, nemzeti és egyetemes ünnepeink</w:t>
            </w:r>
          </w:p>
          <w:p w:rsidR="00F17259" w:rsidRDefault="00F17259" w:rsidP="00A177FA">
            <w:pPr>
              <w:numPr>
                <w:ilvl w:val="1"/>
                <w:numId w:val="4"/>
              </w:numPr>
            </w:pPr>
            <w:r w:rsidRPr="006F44E0">
              <w:t>miért van ünneplő ruha?</w:t>
            </w:r>
          </w:p>
          <w:p w:rsidR="00F17259" w:rsidRPr="006F44E0" w:rsidRDefault="00F17259" w:rsidP="0047521E">
            <w:r>
              <w:t>Kulturált viselkedés</w:t>
            </w:r>
            <w:r w:rsidRPr="006F44E0">
              <w:t xml:space="preserve"> az ünnepélye</w:t>
            </w:r>
            <w:r>
              <w:t>ken az ünnep jellege szerint</w:t>
            </w:r>
          </w:p>
          <w:p w:rsidR="00F17259" w:rsidRPr="006F44E0" w:rsidRDefault="00F17259" w:rsidP="0047521E">
            <w:r>
              <w:t>Öltözködés</w:t>
            </w:r>
            <w:r w:rsidRPr="006F44E0">
              <w:t xml:space="preserve"> az ünnephez méltó módon</w:t>
            </w:r>
          </w:p>
          <w:p w:rsidR="00F17259" w:rsidRPr="006F44E0" w:rsidRDefault="00F17259" w:rsidP="0047521E">
            <w:r>
              <w:t>M</w:t>
            </w:r>
            <w:r w:rsidRPr="006F44E0">
              <w:t>egünnepel</w:t>
            </w:r>
            <w:r>
              <w:t>ni</w:t>
            </w:r>
            <w:r w:rsidRPr="006F44E0">
              <w:t xml:space="preserve"> egy-egy eseményt, vagy személyt, vagy szentsé</w:t>
            </w:r>
            <w:r>
              <w:t>get,</w:t>
            </w:r>
            <w:r w:rsidRPr="006F44E0">
              <w:t xml:space="preserve"> közösséget vállal</w:t>
            </w:r>
            <w:r>
              <w:t>ni</w:t>
            </w:r>
            <w:r w:rsidRPr="006F44E0">
              <w:t xml:space="preserve"> az ünnepelttel.</w:t>
            </w:r>
          </w:p>
        </w:tc>
        <w:tc>
          <w:tcPr>
            <w:tcW w:w="3240" w:type="dxa"/>
          </w:tcPr>
          <w:p w:rsidR="00F17259" w:rsidRDefault="00F17259" w:rsidP="00A177FA">
            <w:pPr>
              <w:spacing w:before="60"/>
            </w:pPr>
            <w:r w:rsidRPr="006F44E0">
              <w:t>- beszélgetés</w:t>
            </w:r>
          </w:p>
          <w:p w:rsidR="00F17259" w:rsidRDefault="00F17259" w:rsidP="0047521E">
            <w:r>
              <w:t>- illemkódex készítése</w:t>
            </w:r>
          </w:p>
          <w:p w:rsidR="00F17259" w:rsidRPr="006F44E0" w:rsidRDefault="00F17259" w:rsidP="0047521E">
            <w:r>
              <w:t>- ünnepségek megrendezése</w:t>
            </w:r>
          </w:p>
        </w:tc>
        <w:tc>
          <w:tcPr>
            <w:tcW w:w="2340" w:type="dxa"/>
          </w:tcPr>
          <w:p w:rsidR="00F17259" w:rsidRPr="006F44E0" w:rsidRDefault="00F17259" w:rsidP="00A177FA">
            <w:pPr>
              <w:spacing w:before="60"/>
            </w:pPr>
            <w:r>
              <w:t>H</w:t>
            </w:r>
            <w:r w:rsidRPr="006F44E0">
              <w:t>ittan</w:t>
            </w:r>
          </w:p>
          <w:p w:rsidR="00F17259" w:rsidRDefault="00F17259" w:rsidP="0047521E">
            <w:r>
              <w:t>I</w:t>
            </w:r>
            <w:r w:rsidRPr="006F44E0">
              <w:t>rodalom</w:t>
            </w:r>
          </w:p>
          <w:p w:rsidR="00F17259" w:rsidRPr="006F44E0" w:rsidRDefault="00F17259" w:rsidP="0047521E">
            <w:r>
              <w:t>Ének-zene</w:t>
            </w:r>
          </w:p>
        </w:tc>
      </w:tr>
    </w:tbl>
    <w:p w:rsidR="00F17259" w:rsidRPr="006F44E0" w:rsidRDefault="00F17259" w:rsidP="0047521E"/>
    <w:tbl>
      <w:tblPr>
        <w:tblW w:w="14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3"/>
        <w:gridCol w:w="157"/>
        <w:gridCol w:w="3600"/>
        <w:gridCol w:w="449"/>
        <w:gridCol w:w="3151"/>
        <w:gridCol w:w="360"/>
        <w:gridCol w:w="3060"/>
      </w:tblGrid>
      <w:tr w:rsidR="00F17259" w:rsidRPr="00A177FA">
        <w:trPr>
          <w:trHeight w:val="400"/>
        </w:trPr>
        <w:tc>
          <w:tcPr>
            <w:tcW w:w="14760" w:type="dxa"/>
            <w:gridSpan w:val="7"/>
            <w:vAlign w:val="center"/>
          </w:tcPr>
          <w:p w:rsidR="00F17259" w:rsidRPr="00A177FA" w:rsidRDefault="00F17259" w:rsidP="00A177FA">
            <w:pPr>
              <w:jc w:val="center"/>
              <w:rPr>
                <w:b/>
                <w:bCs/>
              </w:rPr>
            </w:pPr>
            <w:r w:rsidRPr="00A177FA">
              <w:rPr>
                <w:b/>
                <w:bCs/>
              </w:rPr>
              <w:t>III. témakör: Családunk</w:t>
            </w:r>
          </w:p>
        </w:tc>
      </w:tr>
      <w:tr w:rsidR="00F17259" w:rsidRPr="00A177FA">
        <w:tc>
          <w:tcPr>
            <w:tcW w:w="4140" w:type="dxa"/>
            <w:gridSpan w:val="2"/>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600" w:type="dxa"/>
            <w:vAlign w:val="center"/>
          </w:tcPr>
          <w:p w:rsidR="00F17259" w:rsidRPr="00A177FA" w:rsidRDefault="00F17259" w:rsidP="0047521E">
            <w:pPr>
              <w:rPr>
                <w:b/>
                <w:bCs/>
              </w:rPr>
            </w:pPr>
            <w:r w:rsidRPr="00A177FA">
              <w:rPr>
                <w:b/>
                <w:bCs/>
              </w:rPr>
              <w:t>Témák, tartalmak</w:t>
            </w:r>
          </w:p>
        </w:tc>
        <w:tc>
          <w:tcPr>
            <w:tcW w:w="3600" w:type="dxa"/>
            <w:gridSpan w:val="2"/>
            <w:vAlign w:val="center"/>
          </w:tcPr>
          <w:p w:rsidR="00F17259" w:rsidRPr="00A177FA" w:rsidRDefault="00F17259" w:rsidP="0047521E">
            <w:pPr>
              <w:rPr>
                <w:b/>
                <w:bCs/>
              </w:rPr>
            </w:pPr>
            <w:r w:rsidRPr="00A177FA">
              <w:rPr>
                <w:b/>
                <w:bCs/>
              </w:rPr>
              <w:t>Tanulói tevékenységek</w:t>
            </w:r>
          </w:p>
        </w:tc>
        <w:tc>
          <w:tcPr>
            <w:tcW w:w="3420" w:type="dxa"/>
            <w:gridSpan w:val="2"/>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6F44E0">
        <w:tc>
          <w:tcPr>
            <w:tcW w:w="4140" w:type="dxa"/>
            <w:gridSpan w:val="2"/>
          </w:tcPr>
          <w:p w:rsidR="00F17259" w:rsidRPr="00081655" w:rsidRDefault="00F17259" w:rsidP="0047521E">
            <w:pPr>
              <w:rPr>
                <w:i/>
                <w:iCs/>
              </w:rPr>
            </w:pPr>
            <w:r w:rsidRPr="00081655">
              <w:rPr>
                <w:i/>
                <w:iCs/>
              </w:rPr>
              <w:t>Az önismeret és a társas kultúra fejlesztése</w:t>
            </w:r>
          </w:p>
          <w:p w:rsidR="00F17259" w:rsidRDefault="00F17259" w:rsidP="0047521E">
            <w:r w:rsidRPr="00A177FA">
              <w:rPr>
                <w:b/>
                <w:bCs/>
              </w:rPr>
              <w:t>Kommunikáció</w:t>
            </w:r>
            <w:r>
              <w:t xml:space="preserve"> – verbális és metakommunikáció</w:t>
            </w:r>
          </w:p>
          <w:p w:rsidR="00F17259" w:rsidRPr="00A177FA" w:rsidRDefault="00F17259" w:rsidP="0047521E">
            <w:pPr>
              <w:rPr>
                <w:b/>
                <w:bCs/>
              </w:rPr>
            </w:pPr>
            <w:r w:rsidRPr="00A177FA">
              <w:rPr>
                <w:b/>
                <w:bCs/>
              </w:rPr>
              <w:t>Szociális kompetencia</w:t>
            </w:r>
          </w:p>
          <w:p w:rsidR="00F17259" w:rsidRPr="00A177FA" w:rsidRDefault="00F17259" w:rsidP="0047521E">
            <w:pPr>
              <w:rPr>
                <w:b/>
                <w:bCs/>
              </w:rPr>
            </w:pPr>
            <w:r>
              <w:rPr>
                <w:b/>
                <w:bCs/>
              </w:rPr>
              <w:t>Gazdasági  és pénzügyi nevelés</w:t>
            </w:r>
          </w:p>
          <w:p w:rsidR="00F17259" w:rsidRPr="00A177FA" w:rsidRDefault="00F17259" w:rsidP="0047521E">
            <w:pPr>
              <w:rPr>
                <w:i/>
                <w:iCs/>
              </w:rPr>
            </w:pPr>
            <w:r w:rsidRPr="00A177FA">
              <w:rPr>
                <w:i/>
                <w:iCs/>
              </w:rPr>
              <w:t>Testi-lelki egészség</w:t>
            </w:r>
          </w:p>
          <w:p w:rsidR="00F17259" w:rsidRPr="008700D8" w:rsidRDefault="00F17259" w:rsidP="0047521E">
            <w:r w:rsidRPr="008700D8">
              <w:t>Életvezetés – élet a családban és a társadalmi közösségben</w:t>
            </w:r>
          </w:p>
          <w:p w:rsidR="00F17259" w:rsidRPr="00081655" w:rsidRDefault="00F17259" w:rsidP="0047521E">
            <w:pPr>
              <w:rPr>
                <w:i/>
                <w:iCs/>
              </w:rPr>
            </w:pPr>
            <w:r w:rsidRPr="00081655">
              <w:rPr>
                <w:i/>
                <w:iCs/>
              </w:rPr>
              <w:t>A családi életre nevelés</w:t>
            </w:r>
          </w:p>
        </w:tc>
        <w:tc>
          <w:tcPr>
            <w:tcW w:w="3600" w:type="dxa"/>
          </w:tcPr>
          <w:p w:rsidR="00F17259" w:rsidRDefault="00F17259" w:rsidP="0047521E">
            <w:r w:rsidRPr="006F44E0">
              <w:t>-</w:t>
            </w:r>
            <w:r>
              <w:t xml:space="preserve"> a </w:t>
            </w:r>
            <w:r w:rsidRPr="006F44E0">
              <w:t>család</w:t>
            </w:r>
            <w:r>
              <w:t xml:space="preserve"> mint érték</w:t>
            </w:r>
          </w:p>
          <w:p w:rsidR="00F17259" w:rsidRDefault="00F17259" w:rsidP="0047521E">
            <w:r>
              <w:t>- családi kapcsolatok</w:t>
            </w:r>
          </w:p>
          <w:p w:rsidR="00F17259" w:rsidRDefault="00F17259" w:rsidP="0047521E">
            <w:r>
              <w:t xml:space="preserve">- különböző életkorú emberek a családban </w:t>
            </w:r>
          </w:p>
          <w:p w:rsidR="00F17259" w:rsidRDefault="00F17259" w:rsidP="0047521E">
            <w:r>
              <w:t>- családi ünnepek</w:t>
            </w:r>
          </w:p>
          <w:p w:rsidR="00F17259" w:rsidRPr="006F44E0" w:rsidRDefault="00F17259" w:rsidP="0047521E">
            <w:r>
              <w:t xml:space="preserve">- a család a képzőművészetben </w:t>
            </w:r>
          </w:p>
          <w:p w:rsidR="00F17259" w:rsidRPr="006F44E0" w:rsidRDefault="00F17259" w:rsidP="0047521E">
            <w:r w:rsidRPr="006F44E0">
              <w:t>-</w:t>
            </w:r>
            <w:r>
              <w:t xml:space="preserve"> </w:t>
            </w:r>
            <w:r w:rsidRPr="006F44E0">
              <w:t>az egyház tilalmai bilincsek, vagy megtartó kapaszkodók</w:t>
            </w:r>
            <w:r>
              <w:t>, értékek</w:t>
            </w:r>
            <w:r w:rsidRPr="006F44E0">
              <w:t>?</w:t>
            </w:r>
          </w:p>
          <w:p w:rsidR="00F17259" w:rsidRDefault="00F17259" w:rsidP="0047521E">
            <w:r w:rsidRPr="006F44E0">
              <w:t>-</w:t>
            </w:r>
            <w:r>
              <w:t xml:space="preserve"> </w:t>
            </w:r>
            <w:r w:rsidRPr="006F44E0">
              <w:t>felelős vagyok-e önmagamért?</w:t>
            </w:r>
          </w:p>
          <w:p w:rsidR="00F17259" w:rsidRPr="006F44E0" w:rsidRDefault="00F17259" w:rsidP="0047521E">
            <w:r>
              <w:t>- már most eldől, milyen apa vagy anya leszel</w:t>
            </w:r>
          </w:p>
          <w:p w:rsidR="00F17259" w:rsidRDefault="00F17259" w:rsidP="0047521E">
            <w:r w:rsidRPr="006F44E0">
              <w:t>-</w:t>
            </w:r>
            <w:r>
              <w:t xml:space="preserve"> családi szerepek, felelős apaság, felelős anyaság és felelős gyermekség </w:t>
            </w:r>
          </w:p>
          <w:p w:rsidR="00F17259" w:rsidRDefault="00F17259" w:rsidP="0047521E">
            <w:r>
              <w:t>- pénzbeosztás a  családban</w:t>
            </w:r>
          </w:p>
          <w:p w:rsidR="00F17259" w:rsidRDefault="00F17259" w:rsidP="0047521E">
            <w:r>
              <w:t xml:space="preserve">- </w:t>
            </w:r>
            <w:r w:rsidRPr="006F44E0">
              <w:t>felelős</w:t>
            </w:r>
            <w:r>
              <w:t xml:space="preserve"> vagy testedért-lelkedért</w:t>
            </w:r>
          </w:p>
          <w:p w:rsidR="00F17259" w:rsidRDefault="00F17259" w:rsidP="0047521E">
            <w:r>
              <w:t xml:space="preserve">- konfliktusok a családban </w:t>
            </w:r>
          </w:p>
          <w:p w:rsidR="00F17259" w:rsidRDefault="00F17259" w:rsidP="0047521E">
            <w:r>
              <w:t>- az élet tisztelete</w:t>
            </w:r>
          </w:p>
          <w:p w:rsidR="00F17259" w:rsidRPr="006F44E0" w:rsidRDefault="00F17259" w:rsidP="0047521E">
            <w:r>
              <w:t>- a termékenység</w:t>
            </w:r>
          </w:p>
          <w:p w:rsidR="00F17259" w:rsidRDefault="00F17259" w:rsidP="0047521E">
            <w:r>
              <w:t xml:space="preserve">- </w:t>
            </w:r>
            <w:r w:rsidRPr="006F44E0">
              <w:t xml:space="preserve">a tilalmak </w:t>
            </w:r>
            <w:r>
              <w:t>gyakran korlátok egy szakadék szélén – érdekünkben vannak</w:t>
            </w:r>
          </w:p>
          <w:p w:rsidR="00F17259" w:rsidRDefault="00F17259" w:rsidP="0047521E">
            <w:r>
              <w:t>- „lazázás”, együttjárás – jegyesség - házasság – család</w:t>
            </w:r>
          </w:p>
          <w:p w:rsidR="00F17259" w:rsidRPr="006F44E0" w:rsidRDefault="00F17259" w:rsidP="0047521E">
            <w:r>
              <w:t xml:space="preserve">- híres és szép házasságok </w:t>
            </w:r>
          </w:p>
          <w:p w:rsidR="00F17259" w:rsidRPr="00A177FA" w:rsidRDefault="00F17259" w:rsidP="0047521E">
            <w:pPr>
              <w:rPr>
                <w:b/>
                <w:bCs/>
              </w:rPr>
            </w:pPr>
          </w:p>
          <w:p w:rsidR="00F17259" w:rsidRPr="00A177FA" w:rsidRDefault="00F17259" w:rsidP="0047521E">
            <w:pPr>
              <w:rPr>
                <w:b/>
                <w:bCs/>
              </w:rPr>
            </w:pPr>
          </w:p>
        </w:tc>
        <w:tc>
          <w:tcPr>
            <w:tcW w:w="3600" w:type="dxa"/>
            <w:gridSpan w:val="2"/>
          </w:tcPr>
          <w:p w:rsidR="00F17259" w:rsidRPr="00A177FA" w:rsidRDefault="00F17259" w:rsidP="00A177FA">
            <w:pPr>
              <w:pStyle w:val="Heading1"/>
              <w:spacing w:before="60" w:after="0"/>
              <w:rPr>
                <w:rFonts w:ascii="Times New Roman" w:hAnsi="Times New Roman" w:cs="Times New Roman"/>
                <w:b w:val="0"/>
                <w:bCs w:val="0"/>
                <w:sz w:val="24"/>
                <w:szCs w:val="24"/>
              </w:rPr>
            </w:pPr>
            <w:r w:rsidRPr="00A177FA">
              <w:rPr>
                <w:rFonts w:ascii="Times New Roman" w:hAnsi="Times New Roman" w:cs="Times New Roman"/>
                <w:b w:val="0"/>
                <w:bCs w:val="0"/>
                <w:sz w:val="24"/>
                <w:szCs w:val="24"/>
              </w:rPr>
              <w:t>szituációs játékok</w:t>
            </w:r>
          </w:p>
          <w:p w:rsidR="00F17259" w:rsidRPr="00A177FA" w:rsidRDefault="00F17259" w:rsidP="0047521E">
            <w:pPr>
              <w:pStyle w:val="Heading1"/>
              <w:rPr>
                <w:rFonts w:ascii="Times New Roman" w:hAnsi="Times New Roman" w:cs="Times New Roman"/>
                <w:b w:val="0"/>
                <w:bCs w:val="0"/>
                <w:sz w:val="24"/>
                <w:szCs w:val="24"/>
              </w:rPr>
            </w:pPr>
            <w:r w:rsidRPr="00A177FA">
              <w:rPr>
                <w:rFonts w:ascii="Times New Roman" w:hAnsi="Times New Roman" w:cs="Times New Roman"/>
                <w:b w:val="0"/>
                <w:bCs w:val="0"/>
                <w:sz w:val="24"/>
                <w:szCs w:val="24"/>
              </w:rPr>
              <w:t>befejezetlen történetek</w:t>
            </w:r>
          </w:p>
          <w:p w:rsidR="00F17259" w:rsidRPr="00A177FA" w:rsidRDefault="00F17259" w:rsidP="0047521E">
            <w:pPr>
              <w:pStyle w:val="Heading1"/>
              <w:rPr>
                <w:rFonts w:ascii="Times New Roman" w:hAnsi="Times New Roman" w:cs="Times New Roman"/>
                <w:b w:val="0"/>
                <w:bCs w:val="0"/>
                <w:sz w:val="24"/>
                <w:szCs w:val="24"/>
              </w:rPr>
            </w:pPr>
            <w:r w:rsidRPr="00A177FA">
              <w:rPr>
                <w:rFonts w:ascii="Times New Roman" w:hAnsi="Times New Roman" w:cs="Times New Roman"/>
                <w:b w:val="0"/>
                <w:bCs w:val="0"/>
                <w:sz w:val="24"/>
                <w:szCs w:val="24"/>
              </w:rPr>
              <w:t xml:space="preserve">„ön dönt” játék </w:t>
            </w:r>
          </w:p>
          <w:p w:rsidR="00F17259" w:rsidRPr="00A177FA" w:rsidRDefault="00F17259" w:rsidP="0047521E">
            <w:pPr>
              <w:pStyle w:val="Heading1"/>
              <w:rPr>
                <w:rFonts w:ascii="Times New Roman" w:hAnsi="Times New Roman" w:cs="Times New Roman"/>
                <w:b w:val="0"/>
                <w:bCs w:val="0"/>
                <w:sz w:val="24"/>
                <w:szCs w:val="24"/>
              </w:rPr>
            </w:pPr>
            <w:r w:rsidRPr="00A177FA">
              <w:rPr>
                <w:rFonts w:ascii="Times New Roman" w:hAnsi="Times New Roman" w:cs="Times New Roman"/>
                <w:b w:val="0"/>
                <w:bCs w:val="0"/>
                <w:sz w:val="24"/>
                <w:szCs w:val="24"/>
              </w:rPr>
              <w:t>Az élet egy csoda c. film megtekintése a magzati létről</w:t>
            </w:r>
          </w:p>
          <w:p w:rsidR="00F17259" w:rsidRPr="00A177FA" w:rsidRDefault="00F17259" w:rsidP="0047521E">
            <w:pPr>
              <w:pStyle w:val="Heading1"/>
              <w:rPr>
                <w:rFonts w:ascii="Times New Roman" w:hAnsi="Times New Roman" w:cs="Times New Roman"/>
                <w:b w:val="0"/>
                <w:bCs w:val="0"/>
                <w:sz w:val="24"/>
                <w:szCs w:val="24"/>
              </w:rPr>
            </w:pPr>
            <w:r w:rsidRPr="00A177FA">
              <w:rPr>
                <w:rFonts w:ascii="Times New Roman" w:hAnsi="Times New Roman" w:cs="Times New Roman"/>
                <w:b w:val="0"/>
                <w:bCs w:val="0"/>
                <w:sz w:val="24"/>
                <w:szCs w:val="24"/>
              </w:rPr>
              <w:t>A „Gyökerek és szárnyak” c. oktatófilm egyes epizódjainak megtekintése és a felvetett problémák megbeszélése</w:t>
            </w:r>
          </w:p>
          <w:p w:rsidR="00F17259" w:rsidRPr="00A177FA" w:rsidRDefault="00F17259" w:rsidP="0047521E">
            <w:pPr>
              <w:pStyle w:val="Heading1"/>
              <w:rPr>
                <w:rFonts w:ascii="Times New Roman" w:hAnsi="Times New Roman" w:cs="Times New Roman"/>
                <w:b w:val="0"/>
                <w:bCs w:val="0"/>
                <w:sz w:val="24"/>
                <w:szCs w:val="24"/>
              </w:rPr>
            </w:pPr>
            <w:r w:rsidRPr="00A177FA">
              <w:rPr>
                <w:rFonts w:ascii="Times New Roman" w:hAnsi="Times New Roman" w:cs="Times New Roman"/>
                <w:b w:val="0"/>
                <w:bCs w:val="0"/>
                <w:sz w:val="24"/>
                <w:szCs w:val="24"/>
              </w:rPr>
              <w:t xml:space="preserve">Tablókészítés  </w:t>
            </w:r>
          </w:p>
          <w:p w:rsidR="00F17259" w:rsidRPr="00A177FA" w:rsidRDefault="00F17259" w:rsidP="0047521E">
            <w:pPr>
              <w:pStyle w:val="Heading1"/>
              <w:rPr>
                <w:rFonts w:ascii="Times New Roman" w:hAnsi="Times New Roman" w:cs="Times New Roman"/>
                <w:b w:val="0"/>
                <w:bCs w:val="0"/>
                <w:sz w:val="24"/>
                <w:szCs w:val="24"/>
              </w:rPr>
            </w:pPr>
          </w:p>
          <w:p w:rsidR="00F17259" w:rsidRPr="006F44E0" w:rsidRDefault="00F17259" w:rsidP="00A177FA">
            <w:pPr>
              <w:ind w:left="1155"/>
            </w:pPr>
          </w:p>
        </w:tc>
        <w:tc>
          <w:tcPr>
            <w:tcW w:w="3420" w:type="dxa"/>
            <w:gridSpan w:val="2"/>
          </w:tcPr>
          <w:p w:rsidR="00F17259" w:rsidRPr="006F44E0" w:rsidRDefault="00F17259" w:rsidP="00A177FA">
            <w:pPr>
              <w:pStyle w:val="Heading1"/>
              <w:spacing w:before="60" w:after="0"/>
            </w:pPr>
            <w:r w:rsidRPr="00A177FA">
              <w:rPr>
                <w:rFonts w:ascii="Times New Roman" w:hAnsi="Times New Roman" w:cs="Times New Roman"/>
                <w:b w:val="0"/>
                <w:bCs w:val="0"/>
                <w:sz w:val="24"/>
                <w:szCs w:val="24"/>
              </w:rPr>
              <w:t>Irodalom</w:t>
            </w:r>
          </w:p>
          <w:p w:rsidR="00F17259" w:rsidRPr="006F44E0" w:rsidRDefault="00F17259" w:rsidP="0047521E">
            <w:r>
              <w:t>F</w:t>
            </w:r>
            <w:r w:rsidRPr="006F44E0">
              <w:t>estészet</w:t>
            </w:r>
          </w:p>
          <w:p w:rsidR="00F17259" w:rsidRPr="006F44E0" w:rsidRDefault="00F17259" w:rsidP="0047521E">
            <w:r>
              <w:t>Z</w:t>
            </w:r>
            <w:r w:rsidRPr="006F44E0">
              <w:t>ene</w:t>
            </w:r>
          </w:p>
          <w:p w:rsidR="00F17259" w:rsidRPr="006F44E0" w:rsidRDefault="00F17259" w:rsidP="0047521E">
            <w:r>
              <w:t>P</w:t>
            </w:r>
            <w:r w:rsidRPr="006F44E0">
              <w:t>szichológia</w:t>
            </w:r>
          </w:p>
          <w:p w:rsidR="00F17259" w:rsidRDefault="00F17259" w:rsidP="0047521E">
            <w:r>
              <w:t>B</w:t>
            </w:r>
            <w:r w:rsidRPr="006F44E0">
              <w:t>iológia</w:t>
            </w:r>
          </w:p>
          <w:p w:rsidR="00F17259" w:rsidRPr="006F44E0" w:rsidRDefault="00F17259" w:rsidP="0047521E">
            <w:r>
              <w:t>Etika</w:t>
            </w:r>
          </w:p>
        </w:tc>
      </w:tr>
      <w:tr w:rsidR="00F17259" w:rsidRPr="00A177FA">
        <w:trPr>
          <w:trHeight w:val="523"/>
        </w:trPr>
        <w:tc>
          <w:tcPr>
            <w:tcW w:w="14760" w:type="dxa"/>
            <w:gridSpan w:val="7"/>
            <w:vAlign w:val="center"/>
          </w:tcPr>
          <w:p w:rsidR="00F17259" w:rsidRPr="00A177FA" w:rsidRDefault="00F17259" w:rsidP="00A177FA">
            <w:pPr>
              <w:jc w:val="center"/>
              <w:rPr>
                <w:b/>
                <w:bCs/>
              </w:rPr>
            </w:pPr>
            <w:r w:rsidRPr="00A177FA">
              <w:rPr>
                <w:b/>
                <w:bCs/>
              </w:rPr>
              <w:t>IV. témakör: Példaképeink</w:t>
            </w:r>
          </w:p>
        </w:tc>
      </w:tr>
      <w:tr w:rsidR="00F17259" w:rsidRPr="00A177FA">
        <w:tc>
          <w:tcPr>
            <w:tcW w:w="4140" w:type="dxa"/>
            <w:gridSpan w:val="2"/>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3600" w:type="dxa"/>
            <w:vAlign w:val="center"/>
          </w:tcPr>
          <w:p w:rsidR="00F17259" w:rsidRPr="00A177FA" w:rsidRDefault="00F17259" w:rsidP="0047521E">
            <w:pPr>
              <w:rPr>
                <w:b/>
                <w:bCs/>
              </w:rPr>
            </w:pPr>
            <w:r w:rsidRPr="00A177FA">
              <w:rPr>
                <w:b/>
                <w:bCs/>
              </w:rPr>
              <w:t>Témák, tartalmak</w:t>
            </w:r>
          </w:p>
        </w:tc>
        <w:tc>
          <w:tcPr>
            <w:tcW w:w="3600" w:type="dxa"/>
            <w:gridSpan w:val="2"/>
            <w:vAlign w:val="center"/>
          </w:tcPr>
          <w:p w:rsidR="00F17259" w:rsidRPr="00A177FA" w:rsidRDefault="00F17259" w:rsidP="0047521E">
            <w:pPr>
              <w:rPr>
                <w:b/>
                <w:bCs/>
              </w:rPr>
            </w:pPr>
            <w:r w:rsidRPr="00A177FA">
              <w:rPr>
                <w:b/>
                <w:bCs/>
              </w:rPr>
              <w:t>Tanulói tevékenységek</w:t>
            </w:r>
          </w:p>
        </w:tc>
        <w:tc>
          <w:tcPr>
            <w:tcW w:w="3420" w:type="dxa"/>
            <w:gridSpan w:val="2"/>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6F44E0">
        <w:tc>
          <w:tcPr>
            <w:tcW w:w="4140" w:type="dxa"/>
            <w:gridSpan w:val="2"/>
          </w:tcPr>
          <w:p w:rsidR="00F17259" w:rsidRPr="00A177FA" w:rsidRDefault="00F17259" w:rsidP="00A177FA">
            <w:pPr>
              <w:spacing w:before="60"/>
              <w:rPr>
                <w:i/>
                <w:iCs/>
              </w:rPr>
            </w:pPr>
            <w:r>
              <w:rPr>
                <w:i/>
                <w:iCs/>
              </w:rPr>
              <w:t>Nemzeti öntudat, hazafias nevelés</w:t>
            </w:r>
          </w:p>
          <w:p w:rsidR="00F17259" w:rsidRPr="00A177FA" w:rsidRDefault="00F17259" w:rsidP="0047521E">
            <w:pPr>
              <w:rPr>
                <w:i/>
                <w:iCs/>
              </w:rPr>
            </w:pPr>
            <w:r>
              <w:rPr>
                <w:i/>
                <w:iCs/>
              </w:rPr>
              <w:t>Felelősségvállalás másokért</w:t>
            </w:r>
            <w:r w:rsidRPr="00A177FA">
              <w:rPr>
                <w:i/>
                <w:iCs/>
              </w:rPr>
              <w:t xml:space="preserve"> </w:t>
            </w:r>
          </w:p>
          <w:p w:rsidR="00F17259" w:rsidRPr="00A177FA" w:rsidRDefault="00F17259" w:rsidP="0047521E">
            <w:pPr>
              <w:rPr>
                <w:i/>
                <w:iCs/>
              </w:rPr>
            </w:pPr>
            <w:r w:rsidRPr="00081655">
              <w:rPr>
                <w:i/>
                <w:iCs/>
              </w:rPr>
              <w:t>A családi életre nevelés</w:t>
            </w:r>
          </w:p>
        </w:tc>
        <w:tc>
          <w:tcPr>
            <w:tcW w:w="3600" w:type="dxa"/>
          </w:tcPr>
          <w:p w:rsidR="00F17259" w:rsidRPr="008938B7" w:rsidRDefault="00F17259" w:rsidP="00A177FA">
            <w:pPr>
              <w:spacing w:before="60"/>
            </w:pPr>
            <w:r w:rsidRPr="008938B7">
              <w:t>Példaképek a XX</w:t>
            </w:r>
            <w:r>
              <w:t>-XXI.</w:t>
            </w:r>
            <w:r w:rsidRPr="008938B7">
              <w:t>. század nagy egyéniségei közül</w:t>
            </w:r>
            <w:r>
              <w:t xml:space="preserve">: Batthány-Strattmann László, Sweitzer Albert, Brenner János, Kaszap István, Salkaházi Sára, II. János Pál pápa </w:t>
            </w:r>
            <w:r w:rsidRPr="008938B7">
              <w:t xml:space="preserve"> </w:t>
            </w:r>
          </w:p>
          <w:p w:rsidR="00F17259" w:rsidRPr="00A177FA" w:rsidRDefault="00F17259" w:rsidP="0047521E">
            <w:pPr>
              <w:rPr>
                <w:b/>
                <w:bCs/>
              </w:rPr>
            </w:pPr>
            <w:r>
              <w:t>a tanulók kortársai</w:t>
            </w:r>
            <w:r w:rsidRPr="006F44E0">
              <w:t xml:space="preserve"> köz</w:t>
            </w:r>
            <w:r>
              <w:t>ött is jó</w:t>
            </w:r>
            <w:r w:rsidRPr="006F44E0">
              <w:t xml:space="preserve"> pél</w:t>
            </w:r>
            <w:r>
              <w:t>daképek lehetnek</w:t>
            </w:r>
            <w:r w:rsidRPr="006F44E0">
              <w:t>, csak föl kell fedezni őket</w:t>
            </w:r>
            <w:r>
              <w:t xml:space="preserve"> (pl. sportolók között)</w:t>
            </w:r>
          </w:p>
          <w:p w:rsidR="00F17259" w:rsidRPr="006F44E0" w:rsidRDefault="00F17259" w:rsidP="0047521E"/>
        </w:tc>
        <w:tc>
          <w:tcPr>
            <w:tcW w:w="3600" w:type="dxa"/>
            <w:gridSpan w:val="2"/>
          </w:tcPr>
          <w:p w:rsidR="00F17259" w:rsidRPr="006F44E0" w:rsidRDefault="00F17259" w:rsidP="00A177FA">
            <w:pPr>
              <w:spacing w:before="60"/>
            </w:pPr>
            <w:r w:rsidRPr="006F44E0">
              <w:t>-</w:t>
            </w:r>
            <w:r>
              <w:t xml:space="preserve"> </w:t>
            </w:r>
            <w:r w:rsidRPr="006F44E0">
              <w:t>beszélgetés</w:t>
            </w:r>
          </w:p>
          <w:p w:rsidR="00F17259" w:rsidRDefault="00F17259" w:rsidP="0047521E">
            <w:r w:rsidRPr="006F44E0">
              <w:t>-</w:t>
            </w:r>
            <w:r>
              <w:t xml:space="preserve"> </w:t>
            </w:r>
            <w:r w:rsidRPr="006F44E0">
              <w:t>idézetgyűjtés</w:t>
            </w:r>
          </w:p>
          <w:p w:rsidR="00F17259" w:rsidRDefault="00F17259" w:rsidP="0047521E">
            <w:r>
              <w:t>- fényképek – életrajzok gyűjtése</w:t>
            </w:r>
          </w:p>
          <w:p w:rsidR="00F17259" w:rsidRDefault="00F17259" w:rsidP="0047521E">
            <w:r>
              <w:t>- internet használat</w:t>
            </w:r>
          </w:p>
          <w:p w:rsidR="00F17259" w:rsidRPr="006F44E0" w:rsidRDefault="00F17259" w:rsidP="0047521E">
            <w:r>
              <w:t xml:space="preserve">- részletek életrajzi filmekből, DVD anyagokból </w:t>
            </w:r>
          </w:p>
        </w:tc>
        <w:tc>
          <w:tcPr>
            <w:tcW w:w="3420" w:type="dxa"/>
            <w:gridSpan w:val="2"/>
          </w:tcPr>
          <w:p w:rsidR="00F17259" w:rsidRDefault="00F17259" w:rsidP="00A177FA">
            <w:pPr>
              <w:spacing w:before="60"/>
            </w:pPr>
            <w:r>
              <w:t>T</w:t>
            </w:r>
            <w:r w:rsidRPr="006F44E0">
              <w:t>örténelem</w:t>
            </w:r>
          </w:p>
          <w:p w:rsidR="00F17259" w:rsidRPr="006F44E0" w:rsidRDefault="00F17259" w:rsidP="0047521E">
            <w:r>
              <w:t>Médiaismeret</w:t>
            </w:r>
          </w:p>
          <w:p w:rsidR="00F17259" w:rsidRDefault="00F17259" w:rsidP="0047521E">
            <w:r>
              <w:t>H</w:t>
            </w:r>
            <w:r w:rsidRPr="006F44E0">
              <w:t>ittan</w:t>
            </w:r>
          </w:p>
          <w:p w:rsidR="00F17259" w:rsidRPr="006F44E0" w:rsidRDefault="00F17259" w:rsidP="0047521E">
            <w:r>
              <w:t>Etika</w:t>
            </w:r>
          </w:p>
          <w:p w:rsidR="00F17259" w:rsidRPr="006F44E0" w:rsidRDefault="00F17259" w:rsidP="0047521E"/>
        </w:tc>
      </w:tr>
      <w:tr w:rsidR="00F17259">
        <w:trPr>
          <w:trHeight w:val="481"/>
        </w:trPr>
        <w:tc>
          <w:tcPr>
            <w:tcW w:w="14760" w:type="dxa"/>
            <w:gridSpan w:val="7"/>
            <w:vAlign w:val="center"/>
          </w:tcPr>
          <w:p w:rsidR="00F17259" w:rsidRPr="00A177FA" w:rsidRDefault="00F17259" w:rsidP="00A177FA">
            <w:pPr>
              <w:jc w:val="center"/>
              <w:rPr>
                <w:b/>
                <w:bCs/>
              </w:rPr>
            </w:pPr>
            <w:r w:rsidRPr="00A177FA">
              <w:rPr>
                <w:b/>
                <w:bCs/>
              </w:rPr>
              <w:t>V. témakör: Egyházunk</w:t>
            </w:r>
          </w:p>
        </w:tc>
      </w:tr>
      <w:tr w:rsidR="00F17259">
        <w:tc>
          <w:tcPr>
            <w:tcW w:w="3983" w:type="dxa"/>
          </w:tcPr>
          <w:p w:rsidR="00F17259" w:rsidRPr="00A177FA" w:rsidRDefault="00F17259" w:rsidP="00A177FA">
            <w:pPr>
              <w:spacing w:before="60"/>
              <w:rPr>
                <w:b/>
                <w:bCs/>
              </w:rPr>
            </w:pPr>
            <w:r w:rsidRPr="00A177FA">
              <w:rPr>
                <w:b/>
                <w:bCs/>
              </w:rPr>
              <w:t>Szociális kompetencia</w:t>
            </w:r>
          </w:p>
          <w:p w:rsidR="00F17259" w:rsidRPr="00D32E1A" w:rsidRDefault="00F17259" w:rsidP="00A177FA">
            <w:pPr>
              <w:spacing w:before="60"/>
            </w:pPr>
            <w:r>
              <w:t>T</w:t>
            </w:r>
            <w:r w:rsidRPr="00D32E1A">
              <w:t>udatos és önálló keresztény életvitel</w:t>
            </w:r>
          </w:p>
          <w:p w:rsidR="00F17259" w:rsidRPr="00D32E1A" w:rsidRDefault="00F17259" w:rsidP="0047521E">
            <w:r w:rsidRPr="00D32E1A">
              <w:t>Közösségépítés</w:t>
            </w:r>
          </w:p>
          <w:p w:rsidR="00F17259" w:rsidRDefault="00F17259" w:rsidP="00A177FA">
            <w:pPr>
              <w:jc w:val="both"/>
            </w:pPr>
            <w:r w:rsidRPr="00D32E1A">
              <w:t>Életvezetés</w:t>
            </w:r>
          </w:p>
          <w:p w:rsidR="00F17259" w:rsidRDefault="00F17259" w:rsidP="00A177FA">
            <w:pPr>
              <w:jc w:val="both"/>
            </w:pPr>
          </w:p>
        </w:tc>
        <w:tc>
          <w:tcPr>
            <w:tcW w:w="4206" w:type="dxa"/>
            <w:gridSpan w:val="3"/>
          </w:tcPr>
          <w:p w:rsidR="00F17259" w:rsidRPr="006F44E0" w:rsidRDefault="00F17259" w:rsidP="00A177FA">
            <w:pPr>
              <w:spacing w:before="60"/>
            </w:pPr>
            <w:r>
              <w:t>Európa újra evangelizálás</w:t>
            </w:r>
            <w:r w:rsidRPr="006F44E0">
              <w:t>ra szorul</w:t>
            </w:r>
          </w:p>
          <w:p w:rsidR="00F17259" w:rsidRPr="006F44E0" w:rsidRDefault="00F17259" w:rsidP="0047521E">
            <w:r>
              <w:t>É</w:t>
            </w:r>
            <w:r w:rsidRPr="006F44E0">
              <w:t>n is az egyház tagja vagyok</w:t>
            </w:r>
          </w:p>
          <w:p w:rsidR="00F17259" w:rsidRPr="006F44E0" w:rsidRDefault="00F17259" w:rsidP="0047521E">
            <w:r>
              <w:t>A</w:t>
            </w:r>
            <w:r w:rsidRPr="006F44E0">
              <w:t>z egyház szervezeti felépítése</w:t>
            </w:r>
          </w:p>
          <w:p w:rsidR="00F17259" w:rsidRPr="006F44E0" w:rsidRDefault="00F17259" w:rsidP="0047521E">
            <w:r>
              <w:t>E</w:t>
            </w:r>
            <w:r w:rsidRPr="006F44E0">
              <w:t>gyház és karizma</w:t>
            </w:r>
          </w:p>
          <w:p w:rsidR="00F17259" w:rsidRDefault="00F17259" w:rsidP="0047521E">
            <w:r>
              <w:t>A</w:t>
            </w:r>
            <w:r w:rsidRPr="006F44E0">
              <w:t>z egyház szervezeti fölépíté</w:t>
            </w:r>
            <w:r>
              <w:t>se, az egyes egységek szolgálata</w:t>
            </w:r>
            <w:r w:rsidRPr="006F44E0">
              <w:t xml:space="preserve"> nagy vonalakban</w:t>
            </w:r>
          </w:p>
          <w:p w:rsidR="00F17259" w:rsidRDefault="00F17259" w:rsidP="0047521E">
            <w:r>
              <w:t>Egyházmegyéje püspökei</w:t>
            </w:r>
          </w:p>
          <w:p w:rsidR="00F17259" w:rsidRDefault="00F17259" w:rsidP="0047521E">
            <w:r>
              <w:t>Plébániai-templomi,</w:t>
            </w:r>
            <w:r w:rsidRPr="006F44E0">
              <w:t xml:space="preserve"> ifjúsági közössé</w:t>
            </w:r>
            <w:r>
              <w:t>g fontossága</w:t>
            </w:r>
          </w:p>
          <w:p w:rsidR="00F17259" w:rsidRDefault="00F17259" w:rsidP="0047521E"/>
        </w:tc>
        <w:tc>
          <w:tcPr>
            <w:tcW w:w="3511" w:type="dxa"/>
            <w:gridSpan w:val="2"/>
          </w:tcPr>
          <w:p w:rsidR="00F17259" w:rsidRPr="006F44E0" w:rsidRDefault="00F17259" w:rsidP="00A177FA">
            <w:pPr>
              <w:spacing w:before="60"/>
            </w:pPr>
            <w:r w:rsidRPr="006F44E0">
              <w:t>-</w:t>
            </w:r>
            <w:r>
              <w:t xml:space="preserve"> </w:t>
            </w:r>
            <w:r w:rsidRPr="006F44E0">
              <w:t>beszélgetés</w:t>
            </w:r>
          </w:p>
          <w:p w:rsidR="00F17259" w:rsidRDefault="00F17259" w:rsidP="0047521E">
            <w:r w:rsidRPr="006F44E0">
              <w:t>-</w:t>
            </w:r>
            <w:r>
              <w:t xml:space="preserve"> </w:t>
            </w:r>
            <w:r w:rsidRPr="006F44E0">
              <w:t>a hallottak rögzítése</w:t>
            </w:r>
          </w:p>
          <w:p w:rsidR="00F17259" w:rsidRDefault="00F17259" w:rsidP="0047521E">
            <w:r>
              <w:t>- városmissziós felvételek, beszámolók feldolgozása</w:t>
            </w:r>
          </w:p>
          <w:p w:rsidR="00F17259" w:rsidRDefault="00F17259" w:rsidP="0047521E">
            <w:r>
              <w:t>- egyházi, egyházmegyei és plébániai honlapok, újságok, közösségek bemutatása</w:t>
            </w:r>
          </w:p>
          <w:p w:rsidR="00F17259" w:rsidRDefault="00F17259" w:rsidP="0047521E">
            <w:r>
              <w:t>Nagymarosi Ifjúsági találkozó</w:t>
            </w:r>
          </w:p>
          <w:p w:rsidR="00F17259" w:rsidRDefault="00F17259" w:rsidP="00A177FA">
            <w:pPr>
              <w:jc w:val="both"/>
            </w:pPr>
            <w:r>
              <w:t>Ifjúsági zarándoklatok</w:t>
            </w:r>
          </w:p>
        </w:tc>
        <w:tc>
          <w:tcPr>
            <w:tcW w:w="3060" w:type="dxa"/>
          </w:tcPr>
          <w:p w:rsidR="00F17259" w:rsidRDefault="00F17259" w:rsidP="00A177FA">
            <w:pPr>
              <w:spacing w:before="60"/>
            </w:pPr>
            <w:r>
              <w:t>Hittan</w:t>
            </w:r>
          </w:p>
        </w:tc>
      </w:tr>
    </w:tbl>
    <w:p w:rsidR="00F17259" w:rsidRDefault="00F17259" w:rsidP="0047521E"/>
    <w:p w:rsidR="00F17259" w:rsidRDefault="00F17259" w:rsidP="0047521E">
      <w:r>
        <w:br w:type="page"/>
      </w: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0"/>
        <w:gridCol w:w="10"/>
        <w:gridCol w:w="4140"/>
        <w:gridCol w:w="21"/>
        <w:gridCol w:w="3590"/>
        <w:gridCol w:w="169"/>
        <w:gridCol w:w="2922"/>
      </w:tblGrid>
      <w:tr w:rsidR="00F17259" w:rsidRPr="00A177FA">
        <w:trPr>
          <w:trHeight w:val="432"/>
        </w:trPr>
        <w:tc>
          <w:tcPr>
            <w:tcW w:w="14802" w:type="dxa"/>
            <w:gridSpan w:val="7"/>
            <w:vAlign w:val="center"/>
          </w:tcPr>
          <w:p w:rsidR="00F17259" w:rsidRPr="00A177FA" w:rsidRDefault="00F17259" w:rsidP="00A177FA">
            <w:pPr>
              <w:jc w:val="center"/>
              <w:rPr>
                <w:b/>
                <w:bCs/>
              </w:rPr>
            </w:pPr>
            <w:r w:rsidRPr="00A177FA">
              <w:rPr>
                <w:b/>
                <w:bCs/>
              </w:rPr>
              <w:t>VI. témakör: Magyarságunk</w:t>
            </w:r>
          </w:p>
        </w:tc>
      </w:tr>
      <w:tr w:rsidR="00F17259" w:rsidRPr="00A177FA">
        <w:tc>
          <w:tcPr>
            <w:tcW w:w="3950" w:type="dxa"/>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4171" w:type="dxa"/>
            <w:gridSpan w:val="3"/>
            <w:vAlign w:val="center"/>
          </w:tcPr>
          <w:p w:rsidR="00F17259" w:rsidRPr="00A177FA" w:rsidRDefault="00F17259" w:rsidP="0047521E">
            <w:pPr>
              <w:rPr>
                <w:b/>
                <w:bCs/>
              </w:rPr>
            </w:pPr>
            <w:r w:rsidRPr="00A177FA">
              <w:rPr>
                <w:b/>
                <w:bCs/>
              </w:rPr>
              <w:t>Témák, tartalmak</w:t>
            </w:r>
          </w:p>
        </w:tc>
        <w:tc>
          <w:tcPr>
            <w:tcW w:w="3590" w:type="dxa"/>
            <w:vAlign w:val="center"/>
          </w:tcPr>
          <w:p w:rsidR="00F17259" w:rsidRPr="00A177FA" w:rsidRDefault="00F17259" w:rsidP="0047521E">
            <w:pPr>
              <w:rPr>
                <w:b/>
                <w:bCs/>
              </w:rPr>
            </w:pPr>
            <w:r w:rsidRPr="00A177FA">
              <w:rPr>
                <w:b/>
                <w:bCs/>
              </w:rPr>
              <w:t>Tanulói tevékenységek</w:t>
            </w:r>
          </w:p>
        </w:tc>
        <w:tc>
          <w:tcPr>
            <w:tcW w:w="3091" w:type="dxa"/>
            <w:gridSpan w:val="2"/>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6F44E0">
        <w:tc>
          <w:tcPr>
            <w:tcW w:w="3950" w:type="dxa"/>
          </w:tcPr>
          <w:p w:rsidR="00F17259" w:rsidRPr="00A177FA" w:rsidRDefault="00F17259" w:rsidP="00A177FA">
            <w:pPr>
              <w:spacing w:before="60"/>
              <w:rPr>
                <w:b/>
                <w:bCs/>
              </w:rPr>
            </w:pPr>
            <w:r w:rsidRPr="00A177FA">
              <w:rPr>
                <w:b/>
                <w:bCs/>
              </w:rPr>
              <w:t>Szociális és állampolgári kompetencia</w:t>
            </w:r>
          </w:p>
          <w:p w:rsidR="00F17259" w:rsidRPr="00A177FA" w:rsidRDefault="00F17259" w:rsidP="0047521E">
            <w:pPr>
              <w:rPr>
                <w:b/>
                <w:bCs/>
              </w:rPr>
            </w:pPr>
            <w:r>
              <w:rPr>
                <w:b/>
                <w:bCs/>
              </w:rPr>
              <w:t>Á</w:t>
            </w:r>
            <w:r w:rsidRPr="00A177FA">
              <w:rPr>
                <w:b/>
                <w:bCs/>
              </w:rPr>
              <w:t>llampolgárságra és demokráciára nevelés</w:t>
            </w:r>
          </w:p>
          <w:p w:rsidR="00F17259" w:rsidRPr="00A177FA" w:rsidRDefault="00F17259" w:rsidP="0047521E">
            <w:pPr>
              <w:rPr>
                <w:i/>
                <w:iCs/>
              </w:rPr>
            </w:pPr>
          </w:p>
          <w:p w:rsidR="00F17259" w:rsidRPr="00337E91" w:rsidRDefault="00F17259" w:rsidP="0047521E">
            <w:r w:rsidRPr="00337E91">
              <w:t>Tudatos és önálló keresztény életvitel</w:t>
            </w:r>
          </w:p>
          <w:p w:rsidR="00F17259" w:rsidRPr="00337E91" w:rsidRDefault="00F17259" w:rsidP="0047521E">
            <w:r w:rsidRPr="00337E91">
              <w:t>Közösségépítés</w:t>
            </w:r>
          </w:p>
          <w:p w:rsidR="00F17259" w:rsidRPr="006F44E0" w:rsidRDefault="00F17259" w:rsidP="0047521E">
            <w:r w:rsidRPr="00337E91">
              <w:t>Életvezetés</w:t>
            </w:r>
          </w:p>
        </w:tc>
        <w:tc>
          <w:tcPr>
            <w:tcW w:w="4171" w:type="dxa"/>
            <w:gridSpan w:val="3"/>
          </w:tcPr>
          <w:p w:rsidR="00F17259" w:rsidRDefault="00F17259" w:rsidP="00A177FA">
            <w:pPr>
              <w:spacing w:before="60"/>
            </w:pPr>
            <w:r>
              <w:t>E</w:t>
            </w:r>
            <w:r w:rsidRPr="006F44E0">
              <w:t>gy-két kiemelkedő magyar egyházi és világi személyisé</w:t>
            </w:r>
            <w:r>
              <w:t xml:space="preserve">g megismerése   </w:t>
            </w:r>
          </w:p>
          <w:p w:rsidR="00F17259" w:rsidRDefault="00F17259" w:rsidP="0047521E">
            <w:r>
              <w:t>S</w:t>
            </w:r>
            <w:r w:rsidRPr="006F44E0">
              <w:t>zent István és Mindszenty bíboros örököse</w:t>
            </w:r>
            <w:r>
              <w:t>i vagyunk</w:t>
            </w:r>
            <w:r w:rsidRPr="006F44E0">
              <w:t xml:space="preserve">, </w:t>
            </w:r>
          </w:p>
          <w:p w:rsidR="00F17259" w:rsidRPr="006F44E0" w:rsidRDefault="00F17259" w:rsidP="0047521E">
            <w:r>
              <w:t>M</w:t>
            </w:r>
            <w:r w:rsidRPr="006F44E0">
              <w:t>ai szabadságunk az 1956-os forradalom vértanúinak is köszönhető</w:t>
            </w:r>
          </w:p>
          <w:p w:rsidR="00F17259" w:rsidRDefault="00F17259" w:rsidP="0047521E">
            <w:r>
              <w:t>-</w:t>
            </w:r>
            <w:r w:rsidRPr="006F44E0">
              <w:t xml:space="preserve"> a forradalom nem öncélú lázadás</w:t>
            </w:r>
          </w:p>
          <w:p w:rsidR="00F17259" w:rsidRPr="006F44E0" w:rsidRDefault="00F17259" w:rsidP="0047521E">
            <w:r>
              <w:t>- mit tehetek ma a hazámért?</w:t>
            </w:r>
          </w:p>
        </w:tc>
        <w:tc>
          <w:tcPr>
            <w:tcW w:w="3590" w:type="dxa"/>
          </w:tcPr>
          <w:p w:rsidR="00F17259" w:rsidRPr="006F44E0" w:rsidRDefault="00F17259" w:rsidP="00A177FA">
            <w:pPr>
              <w:spacing w:before="60"/>
            </w:pPr>
            <w:r>
              <w:t>- gyű</w:t>
            </w:r>
            <w:r w:rsidRPr="006F44E0">
              <w:t>jtőmunka</w:t>
            </w:r>
          </w:p>
          <w:p w:rsidR="00F17259" w:rsidRDefault="00F17259" w:rsidP="0047521E">
            <w:r>
              <w:t>- tablókészítés</w:t>
            </w:r>
          </w:p>
          <w:p w:rsidR="00F17259" w:rsidRDefault="00F17259" w:rsidP="0047521E">
            <w:r>
              <w:t>- kutatás az interneten</w:t>
            </w:r>
          </w:p>
          <w:p w:rsidR="00F17259" w:rsidRPr="006F44E0" w:rsidRDefault="00F17259" w:rsidP="0047521E">
            <w:r>
              <w:t>- könyvek, DVD-k és internetes oldalak megismerése</w:t>
            </w:r>
          </w:p>
        </w:tc>
        <w:tc>
          <w:tcPr>
            <w:tcW w:w="3091" w:type="dxa"/>
            <w:gridSpan w:val="2"/>
          </w:tcPr>
          <w:p w:rsidR="00F17259" w:rsidRPr="006F44E0" w:rsidRDefault="00F17259" w:rsidP="00A177FA">
            <w:pPr>
              <w:spacing w:before="60"/>
            </w:pPr>
            <w:r>
              <w:t>Tö</w:t>
            </w:r>
            <w:r w:rsidRPr="006F44E0">
              <w:t>rténelem</w:t>
            </w:r>
          </w:p>
          <w:p w:rsidR="00F17259" w:rsidRPr="006F44E0" w:rsidRDefault="00F17259" w:rsidP="0047521E">
            <w:r>
              <w:t>H</w:t>
            </w:r>
            <w:r w:rsidRPr="006F44E0">
              <w:t>ittan</w:t>
            </w:r>
          </w:p>
          <w:p w:rsidR="00F17259" w:rsidRPr="006F44E0" w:rsidRDefault="00F17259" w:rsidP="0047521E"/>
        </w:tc>
      </w:tr>
      <w:tr w:rsidR="00F17259" w:rsidRPr="00A177FA">
        <w:trPr>
          <w:trHeight w:val="508"/>
        </w:trPr>
        <w:tc>
          <w:tcPr>
            <w:tcW w:w="14802" w:type="dxa"/>
            <w:gridSpan w:val="7"/>
            <w:vAlign w:val="center"/>
          </w:tcPr>
          <w:p w:rsidR="00F17259" w:rsidRPr="00A177FA" w:rsidRDefault="00F17259" w:rsidP="00A177FA">
            <w:pPr>
              <w:jc w:val="center"/>
              <w:rPr>
                <w:b/>
                <w:bCs/>
              </w:rPr>
            </w:pPr>
            <w:r w:rsidRPr="00A177FA">
              <w:rPr>
                <w:b/>
                <w:bCs/>
              </w:rPr>
              <w:t>VII. témakör: Szabadságunk és értékeink</w:t>
            </w:r>
          </w:p>
        </w:tc>
      </w:tr>
      <w:tr w:rsidR="00F17259" w:rsidRPr="00A177FA">
        <w:trPr>
          <w:trHeight w:val="508"/>
        </w:trPr>
        <w:tc>
          <w:tcPr>
            <w:tcW w:w="3950" w:type="dxa"/>
          </w:tcPr>
          <w:p w:rsidR="00F17259" w:rsidRPr="00A177FA" w:rsidRDefault="00F17259" w:rsidP="00A177FA">
            <w:pPr>
              <w:spacing w:before="60"/>
              <w:rPr>
                <w:b/>
                <w:bCs/>
              </w:rPr>
            </w:pPr>
            <w:r w:rsidRPr="00A177FA">
              <w:rPr>
                <w:b/>
                <w:bCs/>
              </w:rPr>
              <w:t>Szociális és állampolgári kompetencia</w:t>
            </w:r>
          </w:p>
          <w:p w:rsidR="00F17259" w:rsidRPr="00A177FA" w:rsidRDefault="00F17259" w:rsidP="0047521E">
            <w:pPr>
              <w:rPr>
                <w:b/>
                <w:bCs/>
              </w:rPr>
            </w:pPr>
            <w:r w:rsidRPr="00A177FA">
              <w:rPr>
                <w:b/>
                <w:bCs/>
              </w:rPr>
              <w:t>Aktív állampolgárságra és demokráciára nevelés</w:t>
            </w:r>
          </w:p>
          <w:p w:rsidR="00F17259" w:rsidRPr="00A177FA" w:rsidRDefault="00F17259" w:rsidP="0047521E">
            <w:pPr>
              <w:rPr>
                <w:b/>
                <w:bCs/>
                <w:i/>
                <w:iCs/>
              </w:rPr>
            </w:pPr>
          </w:p>
          <w:p w:rsidR="00F17259" w:rsidRPr="00337E91" w:rsidRDefault="00F17259" w:rsidP="0047521E">
            <w:r w:rsidRPr="00337E91">
              <w:t xml:space="preserve">Tudatos és önálló keresztény </w:t>
            </w:r>
          </w:p>
          <w:p w:rsidR="00F17259" w:rsidRPr="00337E91" w:rsidRDefault="00F17259" w:rsidP="0047521E">
            <w:r w:rsidRPr="00337E91">
              <w:t>Közösségépítés</w:t>
            </w:r>
          </w:p>
          <w:p w:rsidR="00F17259" w:rsidRPr="00A177FA" w:rsidRDefault="00F17259" w:rsidP="0047521E">
            <w:pPr>
              <w:rPr>
                <w:b/>
                <w:bCs/>
              </w:rPr>
            </w:pPr>
            <w:r w:rsidRPr="00337E91">
              <w:t>Életvezetés életvitel</w:t>
            </w:r>
          </w:p>
        </w:tc>
        <w:tc>
          <w:tcPr>
            <w:tcW w:w="4171" w:type="dxa"/>
            <w:gridSpan w:val="3"/>
            <w:vAlign w:val="center"/>
          </w:tcPr>
          <w:p w:rsidR="00F17259" w:rsidRDefault="00F17259" w:rsidP="00A177FA">
            <w:pPr>
              <w:spacing w:before="60"/>
            </w:pPr>
            <w:r>
              <w:t>- szabadság vagy szabadosság</w:t>
            </w:r>
          </w:p>
          <w:p w:rsidR="00F17259" w:rsidRDefault="00F17259" w:rsidP="00A177FA">
            <w:pPr>
              <w:spacing w:before="60"/>
            </w:pPr>
            <w:r>
              <w:t>- ne</w:t>
            </w:r>
            <w:r w:rsidRPr="006F44E0">
              <w:t>m mindig az az értékes, amit az emberek többsége annak tart</w:t>
            </w:r>
          </w:p>
          <w:p w:rsidR="00F17259" w:rsidRPr="006F44E0" w:rsidRDefault="00F17259" w:rsidP="0047521E">
            <w:r>
              <w:t xml:space="preserve">- a „gagyi” és az érték - a giccs és a művészet  </w:t>
            </w:r>
          </w:p>
          <w:p w:rsidR="00F17259" w:rsidRPr="006F44E0" w:rsidRDefault="00F17259" w:rsidP="0047521E">
            <w:r>
              <w:t xml:space="preserve">- </w:t>
            </w:r>
            <w:r w:rsidRPr="006F44E0">
              <w:t>mi a demokrácia előnye és mi a tömegdemokrácia hátránya</w:t>
            </w:r>
            <w:r>
              <w:t>?</w:t>
            </w:r>
          </w:p>
          <w:p w:rsidR="00F17259" w:rsidRDefault="00F17259" w:rsidP="0047521E">
            <w:r>
              <w:t>- a</w:t>
            </w:r>
            <w:r w:rsidRPr="006F44E0">
              <w:t xml:space="preserve"> manipuláció lénye</w:t>
            </w:r>
            <w:r>
              <w:t>ge</w:t>
            </w:r>
          </w:p>
          <w:p w:rsidR="00F17259" w:rsidRDefault="00F17259" w:rsidP="0047521E">
            <w:r>
              <w:t>- liberalizmus ma</w:t>
            </w:r>
          </w:p>
          <w:p w:rsidR="00F17259" w:rsidRDefault="00F17259" w:rsidP="0047521E">
            <w:r>
              <w:t xml:space="preserve">- Etika és etikett </w:t>
            </w:r>
          </w:p>
          <w:p w:rsidR="00F17259" w:rsidRPr="006F44E0" w:rsidRDefault="00F17259" w:rsidP="0047521E">
            <w:r>
              <w:t>- divatok: „árral szemben” - véleménynyilvánítás</w:t>
            </w:r>
          </w:p>
          <w:p w:rsidR="00F17259" w:rsidRDefault="00F17259" w:rsidP="0047521E">
            <w:r>
              <w:t>- a</w:t>
            </w:r>
            <w:r w:rsidRPr="006F44E0">
              <w:t xml:space="preserve"> keres</w:t>
            </w:r>
            <w:r>
              <w:t xml:space="preserve">ztény ember véleménynyilvánítási kötelezettsége, aki véleményével adott esetben politizál </w:t>
            </w:r>
          </w:p>
          <w:p w:rsidR="00F17259" w:rsidRPr="00E02626" w:rsidRDefault="00F17259" w:rsidP="0047521E"/>
        </w:tc>
        <w:tc>
          <w:tcPr>
            <w:tcW w:w="3590" w:type="dxa"/>
            <w:vAlign w:val="center"/>
          </w:tcPr>
          <w:p w:rsidR="00F17259" w:rsidRPr="006F44E0" w:rsidRDefault="00F17259" w:rsidP="00A177FA">
            <w:pPr>
              <w:spacing w:before="60"/>
            </w:pPr>
            <w:r w:rsidRPr="006F44E0">
              <w:t>-</w:t>
            </w:r>
            <w:r>
              <w:t xml:space="preserve"> </w:t>
            </w:r>
            <w:r w:rsidRPr="006F44E0">
              <w:t>beszélgetés</w:t>
            </w:r>
          </w:p>
          <w:p w:rsidR="00F17259" w:rsidRDefault="00F17259" w:rsidP="0047521E">
            <w:r w:rsidRPr="006F44E0">
              <w:t>-</w:t>
            </w:r>
            <w:r>
              <w:t xml:space="preserve"> </w:t>
            </w:r>
            <w:r w:rsidRPr="006F44E0">
              <w:t>kiscsoportos tevékeny</w:t>
            </w:r>
            <w:r>
              <w:t>ség, gyű</w:t>
            </w:r>
            <w:r w:rsidRPr="006F44E0">
              <w:t>jtőmunka</w:t>
            </w:r>
          </w:p>
          <w:p w:rsidR="00F17259" w:rsidRPr="006F44E0" w:rsidRDefault="00F17259" w:rsidP="009C5DB8">
            <w:r w:rsidRPr="00A177FA">
              <w:t xml:space="preserve">- A </w:t>
            </w:r>
            <w:r w:rsidRPr="009C5DB8">
              <w:t>Gyökerek</w:t>
            </w:r>
            <w:r w:rsidRPr="00A177FA">
              <w:t xml:space="preserve"> és szárnyak c. oktatófilm epizódjainak </w:t>
            </w:r>
            <w:r>
              <w:t xml:space="preserve">megtekintése </w:t>
            </w:r>
          </w:p>
          <w:p w:rsidR="00F17259" w:rsidRPr="00A177FA" w:rsidRDefault="00F17259" w:rsidP="00A177FA">
            <w:pPr>
              <w:jc w:val="center"/>
              <w:rPr>
                <w:b/>
                <w:bCs/>
              </w:rPr>
            </w:pPr>
          </w:p>
        </w:tc>
        <w:tc>
          <w:tcPr>
            <w:tcW w:w="3091" w:type="dxa"/>
            <w:gridSpan w:val="2"/>
          </w:tcPr>
          <w:p w:rsidR="00F17259" w:rsidRDefault="00F17259" w:rsidP="00A177FA">
            <w:pPr>
              <w:spacing w:before="60"/>
            </w:pPr>
            <w:r>
              <w:t>T</w:t>
            </w:r>
            <w:r w:rsidRPr="006F44E0">
              <w:t>örténelem</w:t>
            </w:r>
          </w:p>
          <w:p w:rsidR="00F17259" w:rsidRPr="006F44E0" w:rsidRDefault="00F17259" w:rsidP="0047521E">
            <w:r>
              <w:t>Médiaismeret</w:t>
            </w:r>
          </w:p>
          <w:p w:rsidR="00F17259" w:rsidRPr="00A177FA" w:rsidRDefault="00F17259" w:rsidP="0047521E">
            <w:pPr>
              <w:rPr>
                <w:b/>
                <w:bCs/>
              </w:rPr>
            </w:pPr>
            <w:r>
              <w:t>P</w:t>
            </w:r>
            <w:r w:rsidRPr="006F44E0">
              <w:t>olitika</w:t>
            </w:r>
          </w:p>
        </w:tc>
      </w:tr>
      <w:tr w:rsidR="00F17259" w:rsidRPr="006F44E0">
        <w:trPr>
          <w:trHeight w:val="587"/>
        </w:trPr>
        <w:tc>
          <w:tcPr>
            <w:tcW w:w="14802" w:type="dxa"/>
            <w:gridSpan w:val="7"/>
            <w:vAlign w:val="center"/>
          </w:tcPr>
          <w:p w:rsidR="00F17259" w:rsidRPr="00A177FA" w:rsidRDefault="00F17259" w:rsidP="00A177FA">
            <w:pPr>
              <w:jc w:val="center"/>
              <w:rPr>
                <w:b/>
                <w:bCs/>
              </w:rPr>
            </w:pPr>
            <w:r w:rsidRPr="00A177FA">
              <w:rPr>
                <w:b/>
                <w:bCs/>
              </w:rPr>
              <w:t>VIII. témakör: Értékek és erények</w:t>
            </w:r>
          </w:p>
        </w:tc>
      </w:tr>
      <w:tr w:rsidR="00F17259" w:rsidRPr="006F44E0">
        <w:trPr>
          <w:trHeight w:val="587"/>
        </w:trPr>
        <w:tc>
          <w:tcPr>
            <w:tcW w:w="3960" w:type="dxa"/>
            <w:gridSpan w:val="2"/>
            <w:vAlign w:val="center"/>
          </w:tcPr>
          <w:p w:rsidR="00F17259" w:rsidRPr="00A177FA" w:rsidRDefault="00F17259" w:rsidP="0047521E">
            <w:pPr>
              <w:rPr>
                <w:b/>
                <w:bCs/>
              </w:rPr>
            </w:pPr>
            <w:r w:rsidRPr="00A177FA">
              <w:rPr>
                <w:b/>
                <w:bCs/>
              </w:rPr>
              <w:t>Fejlesztendő kompetenciák,</w:t>
            </w:r>
          </w:p>
          <w:p w:rsidR="00F17259" w:rsidRPr="00A177FA" w:rsidRDefault="00F17259" w:rsidP="0047521E">
            <w:pPr>
              <w:rPr>
                <w:b/>
                <w:bCs/>
              </w:rPr>
            </w:pPr>
            <w:r w:rsidRPr="00A177FA">
              <w:rPr>
                <w:b/>
                <w:bCs/>
              </w:rPr>
              <w:t>fejlesztési feladatok</w:t>
            </w:r>
          </w:p>
        </w:tc>
        <w:tc>
          <w:tcPr>
            <w:tcW w:w="4140" w:type="dxa"/>
            <w:vAlign w:val="center"/>
          </w:tcPr>
          <w:p w:rsidR="00F17259" w:rsidRPr="00A177FA" w:rsidRDefault="00F17259" w:rsidP="0047521E">
            <w:pPr>
              <w:rPr>
                <w:b/>
                <w:bCs/>
              </w:rPr>
            </w:pPr>
            <w:r w:rsidRPr="00A177FA">
              <w:rPr>
                <w:b/>
                <w:bCs/>
              </w:rPr>
              <w:t>Témák, tartalmak</w:t>
            </w:r>
          </w:p>
        </w:tc>
        <w:tc>
          <w:tcPr>
            <w:tcW w:w="3780" w:type="dxa"/>
            <w:gridSpan w:val="3"/>
            <w:vAlign w:val="center"/>
          </w:tcPr>
          <w:p w:rsidR="00F17259" w:rsidRPr="00A177FA" w:rsidRDefault="00F17259" w:rsidP="0047521E">
            <w:pPr>
              <w:rPr>
                <w:b/>
                <w:bCs/>
              </w:rPr>
            </w:pPr>
            <w:r w:rsidRPr="00A177FA">
              <w:rPr>
                <w:b/>
                <w:bCs/>
              </w:rPr>
              <w:t>Tanulói tevékenységek</w:t>
            </w:r>
          </w:p>
        </w:tc>
        <w:tc>
          <w:tcPr>
            <w:tcW w:w="2922" w:type="dxa"/>
            <w:vAlign w:val="center"/>
          </w:tcPr>
          <w:p w:rsidR="00F17259" w:rsidRPr="00A177FA" w:rsidRDefault="00F17259" w:rsidP="0047521E">
            <w:pPr>
              <w:rPr>
                <w:b/>
                <w:bCs/>
              </w:rPr>
            </w:pPr>
            <w:r w:rsidRPr="00A177FA">
              <w:rPr>
                <w:b/>
                <w:bCs/>
              </w:rPr>
              <w:t xml:space="preserve">Kapcsolódási </w:t>
            </w:r>
          </w:p>
          <w:p w:rsidR="00F17259" w:rsidRPr="00A177FA" w:rsidRDefault="00F17259" w:rsidP="0047521E">
            <w:pPr>
              <w:rPr>
                <w:b/>
                <w:bCs/>
              </w:rPr>
            </w:pPr>
            <w:r w:rsidRPr="00A177FA">
              <w:rPr>
                <w:b/>
                <w:bCs/>
              </w:rPr>
              <w:t>lehetőségek</w:t>
            </w:r>
          </w:p>
        </w:tc>
      </w:tr>
      <w:tr w:rsidR="00F17259" w:rsidRPr="006F44E0">
        <w:trPr>
          <w:trHeight w:val="587"/>
        </w:trPr>
        <w:tc>
          <w:tcPr>
            <w:tcW w:w="3950" w:type="dxa"/>
            <w:vAlign w:val="center"/>
          </w:tcPr>
          <w:p w:rsidR="00F17259" w:rsidRPr="00A177FA" w:rsidRDefault="00F17259" w:rsidP="00A177FA">
            <w:pPr>
              <w:pStyle w:val="Heading1"/>
              <w:spacing w:before="60" w:after="0"/>
              <w:rPr>
                <w:i/>
                <w:iCs/>
              </w:rPr>
            </w:pPr>
            <w:r>
              <w:rPr>
                <w:rFonts w:ascii="Times New Roman" w:hAnsi="Times New Roman" w:cs="Times New Roman"/>
                <w:b w:val="0"/>
                <w:bCs w:val="0"/>
                <w:i/>
                <w:iCs/>
                <w:sz w:val="24"/>
                <w:szCs w:val="24"/>
              </w:rPr>
              <w:t>Az önismeret és a társas kultúra fejlesztése</w:t>
            </w:r>
          </w:p>
          <w:p w:rsidR="00F17259" w:rsidRDefault="00F17259" w:rsidP="0047521E">
            <w:r w:rsidRPr="00A177FA">
              <w:rPr>
                <w:b/>
                <w:bCs/>
              </w:rPr>
              <w:t>Kommunikáció</w:t>
            </w:r>
            <w:r>
              <w:t xml:space="preserve"> – verbális és metakommunikáció</w:t>
            </w:r>
          </w:p>
          <w:p w:rsidR="00F17259" w:rsidRPr="00A177FA" w:rsidRDefault="00F17259" w:rsidP="0047521E">
            <w:pPr>
              <w:rPr>
                <w:b/>
                <w:bCs/>
              </w:rPr>
            </w:pPr>
            <w:r w:rsidRPr="00A177FA">
              <w:rPr>
                <w:b/>
                <w:bCs/>
              </w:rPr>
              <w:t>Szociális kompetencia</w:t>
            </w:r>
          </w:p>
          <w:p w:rsidR="00F17259" w:rsidRPr="00A177FA" w:rsidRDefault="00F17259" w:rsidP="0047521E">
            <w:pPr>
              <w:rPr>
                <w:i/>
                <w:iCs/>
              </w:rPr>
            </w:pPr>
            <w:r w:rsidRPr="00A177FA">
              <w:rPr>
                <w:i/>
                <w:iCs/>
              </w:rPr>
              <w:t>Testi-lelki egészség</w:t>
            </w:r>
          </w:p>
          <w:p w:rsidR="00F17259" w:rsidRPr="008700D8" w:rsidRDefault="00F17259" w:rsidP="0047521E">
            <w:r w:rsidRPr="008700D8">
              <w:t>Életvezetés – élet a családban és a társadalmi közösségben</w:t>
            </w:r>
          </w:p>
          <w:p w:rsidR="00F17259" w:rsidRPr="00A177FA" w:rsidRDefault="00F17259" w:rsidP="0047521E">
            <w:pPr>
              <w:rPr>
                <w:b/>
                <w:bCs/>
              </w:rPr>
            </w:pPr>
            <w:r w:rsidRPr="00081655">
              <w:rPr>
                <w:i/>
                <w:iCs/>
              </w:rPr>
              <w:t>A családi életre nevelés</w:t>
            </w:r>
          </w:p>
        </w:tc>
        <w:tc>
          <w:tcPr>
            <w:tcW w:w="4150" w:type="dxa"/>
            <w:gridSpan w:val="2"/>
            <w:vAlign w:val="center"/>
          </w:tcPr>
          <w:p w:rsidR="00F17259" w:rsidRDefault="00F17259" w:rsidP="0047521E">
            <w:r>
              <w:t xml:space="preserve">- </w:t>
            </w:r>
            <w:r w:rsidRPr="00FA3EFC">
              <w:t xml:space="preserve">az ember, mint </w:t>
            </w:r>
            <w:r>
              <w:t>ön</w:t>
            </w:r>
            <w:r w:rsidRPr="00FA3EFC">
              <w:t>érték</w:t>
            </w:r>
            <w:r>
              <w:t xml:space="preserve"> </w:t>
            </w:r>
          </w:p>
          <w:p w:rsidR="00F17259" w:rsidRDefault="00F17259" w:rsidP="0047521E">
            <w:r>
              <w:t xml:space="preserve">- megválaszthatjuk-e nemünket? </w:t>
            </w:r>
          </w:p>
          <w:p w:rsidR="00F17259" w:rsidRDefault="00F17259" w:rsidP="0047521E">
            <w:r>
              <w:t>- a férfi agy és a női agy működése, mint érték</w:t>
            </w:r>
          </w:p>
          <w:p w:rsidR="00F17259" w:rsidRDefault="00F17259" w:rsidP="0047521E">
            <w:r>
              <w:t>- egymás „másságának elfogadása” érték és erény</w:t>
            </w:r>
          </w:p>
          <w:p w:rsidR="00F17259" w:rsidRDefault="00F17259" w:rsidP="0047521E">
            <w:r>
              <w:t xml:space="preserve">- érték-e a”másság”? Paranormális jelenségek </w:t>
            </w:r>
          </w:p>
          <w:p w:rsidR="00F17259" w:rsidRDefault="00F17259" w:rsidP="0047521E">
            <w:r>
              <w:t>- a szerelem, mint érték</w:t>
            </w:r>
          </w:p>
          <w:p w:rsidR="00F17259" w:rsidRDefault="00F17259" w:rsidP="0047521E">
            <w:r>
              <w:t xml:space="preserve">- a szexualitás mint érték </w:t>
            </w:r>
          </w:p>
          <w:p w:rsidR="00F17259" w:rsidRDefault="00F17259" w:rsidP="0047521E">
            <w:r>
              <w:t>- a döntésképesség, mint érték</w:t>
            </w:r>
          </w:p>
          <w:p w:rsidR="00F17259" w:rsidRDefault="00F17259" w:rsidP="0047521E">
            <w:r>
              <w:t>- a hűség mint erény</w:t>
            </w:r>
          </w:p>
          <w:p w:rsidR="00F17259" w:rsidRDefault="00F17259" w:rsidP="0047521E">
            <w:r>
              <w:t>- különbség a szingli lét és a cölibátus között</w:t>
            </w:r>
          </w:p>
          <w:p w:rsidR="00F17259" w:rsidRPr="00FA3EFC" w:rsidRDefault="00F17259" w:rsidP="0047521E">
            <w:r>
              <w:t xml:space="preserve">- „carpe diem” vagy tervszerű, értelmes élet – Istenbe vetett bizalom  </w:t>
            </w:r>
          </w:p>
        </w:tc>
        <w:tc>
          <w:tcPr>
            <w:tcW w:w="3780" w:type="dxa"/>
            <w:gridSpan w:val="3"/>
            <w:vAlign w:val="center"/>
          </w:tcPr>
          <w:p w:rsidR="00F17259" w:rsidRDefault="00F17259" w:rsidP="0047521E">
            <w:r w:rsidRPr="00A177FA">
              <w:rPr>
                <w:b/>
                <w:bCs/>
              </w:rPr>
              <w:t xml:space="preserve">- </w:t>
            </w:r>
            <w:r w:rsidRPr="00E02626">
              <w:t>gyűjtőmunka (újságcikke</w:t>
            </w:r>
            <w:r>
              <w:t>k</w:t>
            </w:r>
            <w:r w:rsidRPr="00E02626">
              <w:t>, magazinok)</w:t>
            </w:r>
          </w:p>
          <w:p w:rsidR="00F17259" w:rsidRDefault="00F17259" w:rsidP="0047521E">
            <w:r>
              <w:t xml:space="preserve">- „érték-reklám”készítése kiscsoportban </w:t>
            </w:r>
          </w:p>
          <w:p w:rsidR="00F17259" w:rsidRDefault="00F17259" w:rsidP="0047521E">
            <w:r>
              <w:t xml:space="preserve">- rajzos rögzítés </w:t>
            </w:r>
          </w:p>
          <w:p w:rsidR="00F17259" w:rsidRDefault="00F17259" w:rsidP="0047521E">
            <w:r>
              <w:t>- „Ön dönt” játék</w:t>
            </w:r>
          </w:p>
          <w:p w:rsidR="00F17259" w:rsidRPr="00A177FA" w:rsidRDefault="00F17259" w:rsidP="0047521E">
            <w:pPr>
              <w:rPr>
                <w:b/>
                <w:bCs/>
              </w:rPr>
            </w:pPr>
            <w:r>
              <w:t>- szituációs játékok</w:t>
            </w:r>
          </w:p>
        </w:tc>
        <w:tc>
          <w:tcPr>
            <w:tcW w:w="2922" w:type="dxa"/>
            <w:vAlign w:val="center"/>
          </w:tcPr>
          <w:p w:rsidR="00F17259" w:rsidRPr="00E02626" w:rsidRDefault="00F17259" w:rsidP="0047521E">
            <w:r w:rsidRPr="00E02626">
              <w:t>Biológia</w:t>
            </w:r>
          </w:p>
          <w:p w:rsidR="00F17259" w:rsidRDefault="00F17259" w:rsidP="0047521E">
            <w:r w:rsidRPr="00E02626">
              <w:t>Hittan</w:t>
            </w:r>
          </w:p>
          <w:p w:rsidR="00F17259" w:rsidRDefault="00F17259" w:rsidP="0047521E">
            <w:r>
              <w:t>Médiaismeret</w:t>
            </w:r>
          </w:p>
          <w:p w:rsidR="00F17259" w:rsidRPr="00E02626" w:rsidRDefault="00F17259" w:rsidP="0047521E"/>
          <w:p w:rsidR="00F17259" w:rsidRPr="00A177FA" w:rsidRDefault="00F17259" w:rsidP="0047521E">
            <w:pPr>
              <w:rPr>
                <w:b/>
                <w:bCs/>
              </w:rPr>
            </w:pPr>
          </w:p>
        </w:tc>
      </w:tr>
    </w:tbl>
    <w:p w:rsidR="00F17259" w:rsidRPr="00774EBD" w:rsidRDefault="00F17259" w:rsidP="0047521E"/>
    <w:p w:rsidR="00F17259" w:rsidRDefault="00F17259" w:rsidP="003F6502">
      <w:pPr>
        <w:spacing w:before="2800"/>
      </w:pPr>
    </w:p>
    <w:sectPr w:rsidR="00F17259" w:rsidSect="007D71FE">
      <w:type w:val="nextColumn"/>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59" w:rsidRDefault="00F17259">
      <w:r>
        <w:separator/>
      </w:r>
    </w:p>
  </w:endnote>
  <w:endnote w:type="continuationSeparator" w:id="0">
    <w:p w:rsidR="00F17259" w:rsidRDefault="00F17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259" w:rsidRDefault="00F17259">
    <w:pPr>
      <w:pStyle w:val="Footer"/>
      <w:jc w:val="right"/>
    </w:pPr>
    <w:fldSimple w:instr=" PAGE   \* MERGEFORMAT ">
      <w:r>
        <w:rPr>
          <w:noProof/>
        </w:rPr>
        <w:t>17</w:t>
      </w:r>
    </w:fldSimple>
  </w:p>
  <w:p w:rsidR="00F17259" w:rsidRDefault="00F17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59" w:rsidRDefault="00F17259">
      <w:r>
        <w:separator/>
      </w:r>
    </w:p>
  </w:footnote>
  <w:footnote w:type="continuationSeparator" w:id="0">
    <w:p w:rsidR="00F17259" w:rsidRDefault="00F17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cs="Symbol" w:hint="default"/>
      </w:rPr>
    </w:lvl>
    <w:lvl w:ilvl="1" w:tplc="040E0003">
      <w:start w:val="1"/>
      <w:numFmt w:val="bullet"/>
      <w:lvlText w:val="o"/>
      <w:lvlJc w:val="left"/>
      <w:pPr>
        <w:tabs>
          <w:tab w:val="num" w:pos="1515"/>
        </w:tabs>
        <w:ind w:left="1515" w:hanging="360"/>
      </w:pPr>
      <w:rPr>
        <w:rFonts w:ascii="Courier New" w:hAnsi="Courier New" w:cs="Courier New" w:hint="default"/>
      </w:rPr>
    </w:lvl>
    <w:lvl w:ilvl="2" w:tplc="040E0005">
      <w:start w:val="1"/>
      <w:numFmt w:val="bullet"/>
      <w:lvlText w:val=""/>
      <w:lvlJc w:val="left"/>
      <w:pPr>
        <w:tabs>
          <w:tab w:val="num" w:pos="2235"/>
        </w:tabs>
        <w:ind w:left="2235" w:hanging="360"/>
      </w:pPr>
      <w:rPr>
        <w:rFonts w:ascii="Wingdings" w:hAnsi="Wingdings" w:cs="Wingdings" w:hint="default"/>
      </w:rPr>
    </w:lvl>
    <w:lvl w:ilvl="3" w:tplc="040E0001">
      <w:start w:val="1"/>
      <w:numFmt w:val="bullet"/>
      <w:lvlText w:val=""/>
      <w:lvlJc w:val="left"/>
      <w:pPr>
        <w:tabs>
          <w:tab w:val="num" w:pos="2955"/>
        </w:tabs>
        <w:ind w:left="2955" w:hanging="360"/>
      </w:pPr>
      <w:rPr>
        <w:rFonts w:ascii="Symbol" w:hAnsi="Symbol" w:cs="Symbol" w:hint="default"/>
      </w:rPr>
    </w:lvl>
    <w:lvl w:ilvl="4" w:tplc="040E0003">
      <w:start w:val="1"/>
      <w:numFmt w:val="bullet"/>
      <w:lvlText w:val="o"/>
      <w:lvlJc w:val="left"/>
      <w:pPr>
        <w:tabs>
          <w:tab w:val="num" w:pos="3675"/>
        </w:tabs>
        <w:ind w:left="3675" w:hanging="360"/>
      </w:pPr>
      <w:rPr>
        <w:rFonts w:ascii="Courier New" w:hAnsi="Courier New" w:cs="Courier New" w:hint="default"/>
      </w:rPr>
    </w:lvl>
    <w:lvl w:ilvl="5" w:tplc="040E0005">
      <w:start w:val="1"/>
      <w:numFmt w:val="bullet"/>
      <w:lvlText w:val=""/>
      <w:lvlJc w:val="left"/>
      <w:pPr>
        <w:tabs>
          <w:tab w:val="num" w:pos="4395"/>
        </w:tabs>
        <w:ind w:left="4395" w:hanging="360"/>
      </w:pPr>
      <w:rPr>
        <w:rFonts w:ascii="Wingdings" w:hAnsi="Wingdings" w:cs="Wingdings" w:hint="default"/>
      </w:rPr>
    </w:lvl>
    <w:lvl w:ilvl="6" w:tplc="040E0001">
      <w:start w:val="1"/>
      <w:numFmt w:val="bullet"/>
      <w:lvlText w:val=""/>
      <w:lvlJc w:val="left"/>
      <w:pPr>
        <w:tabs>
          <w:tab w:val="num" w:pos="5115"/>
        </w:tabs>
        <w:ind w:left="5115" w:hanging="360"/>
      </w:pPr>
      <w:rPr>
        <w:rFonts w:ascii="Symbol" w:hAnsi="Symbol" w:cs="Symbol" w:hint="default"/>
      </w:rPr>
    </w:lvl>
    <w:lvl w:ilvl="7" w:tplc="040E0003">
      <w:start w:val="1"/>
      <w:numFmt w:val="bullet"/>
      <w:lvlText w:val="o"/>
      <w:lvlJc w:val="left"/>
      <w:pPr>
        <w:tabs>
          <w:tab w:val="num" w:pos="5835"/>
        </w:tabs>
        <w:ind w:left="5835" w:hanging="360"/>
      </w:pPr>
      <w:rPr>
        <w:rFonts w:ascii="Courier New" w:hAnsi="Courier New" w:cs="Courier New" w:hint="default"/>
      </w:rPr>
    </w:lvl>
    <w:lvl w:ilvl="8" w:tplc="040E0005">
      <w:start w:val="1"/>
      <w:numFmt w:val="bullet"/>
      <w:lvlText w:val=""/>
      <w:lvlJc w:val="left"/>
      <w:pPr>
        <w:tabs>
          <w:tab w:val="num" w:pos="6555"/>
        </w:tabs>
        <w:ind w:left="6555" w:hanging="360"/>
      </w:pPr>
      <w:rPr>
        <w:rFonts w:ascii="Wingdings" w:hAnsi="Wingdings" w:cs="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lvl>
    <w:lvl w:ilvl="1" w:tplc="040E0001">
      <w:start w:val="1"/>
      <w:numFmt w:val="bullet"/>
      <w:lvlText w:val=""/>
      <w:lvlJc w:val="left"/>
      <w:pPr>
        <w:tabs>
          <w:tab w:val="num" w:pos="1714"/>
        </w:tabs>
        <w:ind w:left="1714" w:hanging="360"/>
      </w:pPr>
      <w:rPr>
        <w:rFonts w:ascii="Symbol" w:hAnsi="Symbol" w:cs="Symbol" w:hint="default"/>
      </w:rPr>
    </w:lvl>
    <w:lvl w:ilvl="2" w:tplc="040E001B">
      <w:start w:val="1"/>
      <w:numFmt w:val="lowerRoman"/>
      <w:lvlText w:val="%3."/>
      <w:lvlJc w:val="right"/>
      <w:pPr>
        <w:tabs>
          <w:tab w:val="num" w:pos="2434"/>
        </w:tabs>
        <w:ind w:left="2434" w:hanging="180"/>
      </w:pPr>
    </w:lvl>
    <w:lvl w:ilvl="3" w:tplc="040E000F">
      <w:start w:val="1"/>
      <w:numFmt w:val="decimal"/>
      <w:lvlText w:val="%4."/>
      <w:lvlJc w:val="left"/>
      <w:pPr>
        <w:tabs>
          <w:tab w:val="num" w:pos="3154"/>
        </w:tabs>
        <w:ind w:left="3154" w:hanging="360"/>
      </w:pPr>
    </w:lvl>
    <w:lvl w:ilvl="4" w:tplc="040E0019">
      <w:start w:val="1"/>
      <w:numFmt w:val="lowerLetter"/>
      <w:lvlText w:val="%5."/>
      <w:lvlJc w:val="left"/>
      <w:pPr>
        <w:tabs>
          <w:tab w:val="num" w:pos="3874"/>
        </w:tabs>
        <w:ind w:left="3874" w:hanging="360"/>
      </w:pPr>
    </w:lvl>
    <w:lvl w:ilvl="5" w:tplc="040E001B">
      <w:start w:val="1"/>
      <w:numFmt w:val="lowerRoman"/>
      <w:lvlText w:val="%6."/>
      <w:lvlJc w:val="right"/>
      <w:pPr>
        <w:tabs>
          <w:tab w:val="num" w:pos="4594"/>
        </w:tabs>
        <w:ind w:left="4594" w:hanging="180"/>
      </w:pPr>
    </w:lvl>
    <w:lvl w:ilvl="6" w:tplc="040E000F">
      <w:start w:val="1"/>
      <w:numFmt w:val="decimal"/>
      <w:lvlText w:val="%7."/>
      <w:lvlJc w:val="left"/>
      <w:pPr>
        <w:tabs>
          <w:tab w:val="num" w:pos="5314"/>
        </w:tabs>
        <w:ind w:left="5314" w:hanging="360"/>
      </w:pPr>
    </w:lvl>
    <w:lvl w:ilvl="7" w:tplc="040E0019">
      <w:start w:val="1"/>
      <w:numFmt w:val="lowerLetter"/>
      <w:lvlText w:val="%8."/>
      <w:lvlJc w:val="left"/>
      <w:pPr>
        <w:tabs>
          <w:tab w:val="num" w:pos="6034"/>
        </w:tabs>
        <w:ind w:left="6034" w:hanging="360"/>
      </w:pPr>
    </w:lvl>
    <w:lvl w:ilvl="8" w:tplc="040E001B">
      <w:start w:val="1"/>
      <w:numFmt w:val="lowerRoman"/>
      <w:lvlText w:val="%9."/>
      <w:lvlJc w:val="right"/>
      <w:pPr>
        <w:tabs>
          <w:tab w:val="num" w:pos="6754"/>
        </w:tabs>
        <w:ind w:left="6754" w:hanging="180"/>
      </w:p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cs="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start w:val="1"/>
      <w:numFmt w:val="bullet"/>
      <w:lvlText w:val=""/>
      <w:lvlJc w:val="left"/>
      <w:pPr>
        <w:tabs>
          <w:tab w:val="num" w:pos="2235"/>
        </w:tabs>
        <w:ind w:left="2235" w:hanging="360"/>
      </w:pPr>
      <w:rPr>
        <w:rFonts w:ascii="Wingdings" w:hAnsi="Wingdings" w:cs="Wingdings" w:hint="default"/>
      </w:rPr>
    </w:lvl>
    <w:lvl w:ilvl="3" w:tplc="040E0001">
      <w:start w:val="1"/>
      <w:numFmt w:val="bullet"/>
      <w:lvlText w:val=""/>
      <w:lvlJc w:val="left"/>
      <w:pPr>
        <w:tabs>
          <w:tab w:val="num" w:pos="2955"/>
        </w:tabs>
        <w:ind w:left="2955" w:hanging="360"/>
      </w:pPr>
      <w:rPr>
        <w:rFonts w:ascii="Symbol" w:hAnsi="Symbol" w:cs="Symbol" w:hint="default"/>
      </w:rPr>
    </w:lvl>
    <w:lvl w:ilvl="4" w:tplc="040E0003">
      <w:start w:val="1"/>
      <w:numFmt w:val="bullet"/>
      <w:lvlText w:val="o"/>
      <w:lvlJc w:val="left"/>
      <w:pPr>
        <w:tabs>
          <w:tab w:val="num" w:pos="3675"/>
        </w:tabs>
        <w:ind w:left="3675" w:hanging="360"/>
      </w:pPr>
      <w:rPr>
        <w:rFonts w:ascii="Courier New" w:hAnsi="Courier New" w:cs="Courier New" w:hint="default"/>
      </w:rPr>
    </w:lvl>
    <w:lvl w:ilvl="5" w:tplc="040E0005">
      <w:start w:val="1"/>
      <w:numFmt w:val="bullet"/>
      <w:lvlText w:val=""/>
      <w:lvlJc w:val="left"/>
      <w:pPr>
        <w:tabs>
          <w:tab w:val="num" w:pos="4395"/>
        </w:tabs>
        <w:ind w:left="4395" w:hanging="360"/>
      </w:pPr>
      <w:rPr>
        <w:rFonts w:ascii="Wingdings" w:hAnsi="Wingdings" w:cs="Wingdings" w:hint="default"/>
      </w:rPr>
    </w:lvl>
    <w:lvl w:ilvl="6" w:tplc="040E0001">
      <w:start w:val="1"/>
      <w:numFmt w:val="bullet"/>
      <w:lvlText w:val=""/>
      <w:lvlJc w:val="left"/>
      <w:pPr>
        <w:tabs>
          <w:tab w:val="num" w:pos="5115"/>
        </w:tabs>
        <w:ind w:left="5115" w:hanging="360"/>
      </w:pPr>
      <w:rPr>
        <w:rFonts w:ascii="Symbol" w:hAnsi="Symbol" w:cs="Symbol" w:hint="default"/>
      </w:rPr>
    </w:lvl>
    <w:lvl w:ilvl="7" w:tplc="040E0003">
      <w:start w:val="1"/>
      <w:numFmt w:val="bullet"/>
      <w:lvlText w:val="o"/>
      <w:lvlJc w:val="left"/>
      <w:pPr>
        <w:tabs>
          <w:tab w:val="num" w:pos="5835"/>
        </w:tabs>
        <w:ind w:left="5835" w:hanging="360"/>
      </w:pPr>
      <w:rPr>
        <w:rFonts w:ascii="Courier New" w:hAnsi="Courier New" w:cs="Courier New" w:hint="default"/>
      </w:rPr>
    </w:lvl>
    <w:lvl w:ilvl="8" w:tplc="040E0005">
      <w:start w:val="1"/>
      <w:numFmt w:val="bullet"/>
      <w:lvlText w:val=""/>
      <w:lvlJc w:val="left"/>
      <w:pPr>
        <w:tabs>
          <w:tab w:val="num" w:pos="6555"/>
        </w:tabs>
        <w:ind w:left="6555" w:hanging="360"/>
      </w:pPr>
      <w:rPr>
        <w:rFonts w:ascii="Wingdings" w:hAnsi="Wingdings" w:cs="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cs="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cs="Times New Roman" w:hint="default"/>
        <w:color w:val="auto"/>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EBD"/>
    <w:rsid w:val="00007618"/>
    <w:rsid w:val="00027FC8"/>
    <w:rsid w:val="00051F9B"/>
    <w:rsid w:val="00052D3C"/>
    <w:rsid w:val="00081655"/>
    <w:rsid w:val="000922AB"/>
    <w:rsid w:val="000954B1"/>
    <w:rsid w:val="0009690B"/>
    <w:rsid w:val="000A3865"/>
    <w:rsid w:val="000A58A1"/>
    <w:rsid w:val="000B4D95"/>
    <w:rsid w:val="000D0870"/>
    <w:rsid w:val="000D5DA9"/>
    <w:rsid w:val="000D67B4"/>
    <w:rsid w:val="000F4520"/>
    <w:rsid w:val="001011E5"/>
    <w:rsid w:val="0010401D"/>
    <w:rsid w:val="001122AE"/>
    <w:rsid w:val="0011371D"/>
    <w:rsid w:val="00121CD0"/>
    <w:rsid w:val="001249D8"/>
    <w:rsid w:val="00142990"/>
    <w:rsid w:val="0014443D"/>
    <w:rsid w:val="0014488A"/>
    <w:rsid w:val="0014652B"/>
    <w:rsid w:val="00152A22"/>
    <w:rsid w:val="001552DD"/>
    <w:rsid w:val="001609A3"/>
    <w:rsid w:val="00160D20"/>
    <w:rsid w:val="00162A41"/>
    <w:rsid w:val="00165D2D"/>
    <w:rsid w:val="001B66C0"/>
    <w:rsid w:val="001C0083"/>
    <w:rsid w:val="001D45B9"/>
    <w:rsid w:val="001E0321"/>
    <w:rsid w:val="001E6924"/>
    <w:rsid w:val="001F5EFA"/>
    <w:rsid w:val="002123D6"/>
    <w:rsid w:val="002160BF"/>
    <w:rsid w:val="00225429"/>
    <w:rsid w:val="00241F8B"/>
    <w:rsid w:val="002579DC"/>
    <w:rsid w:val="00265163"/>
    <w:rsid w:val="002665C4"/>
    <w:rsid w:val="00290238"/>
    <w:rsid w:val="00295CE8"/>
    <w:rsid w:val="002A6294"/>
    <w:rsid w:val="002D39EA"/>
    <w:rsid w:val="002E4935"/>
    <w:rsid w:val="002F6537"/>
    <w:rsid w:val="002F6BED"/>
    <w:rsid w:val="00314953"/>
    <w:rsid w:val="00320DB2"/>
    <w:rsid w:val="00323391"/>
    <w:rsid w:val="003328CC"/>
    <w:rsid w:val="00336B0A"/>
    <w:rsid w:val="00337E91"/>
    <w:rsid w:val="00340315"/>
    <w:rsid w:val="0034195A"/>
    <w:rsid w:val="00347DFA"/>
    <w:rsid w:val="003532D4"/>
    <w:rsid w:val="003665E5"/>
    <w:rsid w:val="00375702"/>
    <w:rsid w:val="00383F9F"/>
    <w:rsid w:val="00396042"/>
    <w:rsid w:val="003974D5"/>
    <w:rsid w:val="00397D37"/>
    <w:rsid w:val="003B5844"/>
    <w:rsid w:val="003B7D30"/>
    <w:rsid w:val="003C2373"/>
    <w:rsid w:val="003C2E5C"/>
    <w:rsid w:val="003C6B15"/>
    <w:rsid w:val="003C7908"/>
    <w:rsid w:val="003D08B0"/>
    <w:rsid w:val="003E0CCA"/>
    <w:rsid w:val="003E25BC"/>
    <w:rsid w:val="003F224C"/>
    <w:rsid w:val="003F3B4C"/>
    <w:rsid w:val="003F6502"/>
    <w:rsid w:val="00401455"/>
    <w:rsid w:val="00404B57"/>
    <w:rsid w:val="004067E7"/>
    <w:rsid w:val="004119DB"/>
    <w:rsid w:val="00415CBB"/>
    <w:rsid w:val="00431D93"/>
    <w:rsid w:val="00445C59"/>
    <w:rsid w:val="00446431"/>
    <w:rsid w:val="00447858"/>
    <w:rsid w:val="004620F4"/>
    <w:rsid w:val="00462BC2"/>
    <w:rsid w:val="00463A20"/>
    <w:rsid w:val="0047521E"/>
    <w:rsid w:val="00486BB5"/>
    <w:rsid w:val="0049183A"/>
    <w:rsid w:val="00492D2F"/>
    <w:rsid w:val="004A1E6A"/>
    <w:rsid w:val="004B1E56"/>
    <w:rsid w:val="004B51F2"/>
    <w:rsid w:val="004B7FBB"/>
    <w:rsid w:val="004C5ACE"/>
    <w:rsid w:val="004D22C2"/>
    <w:rsid w:val="004D2D5A"/>
    <w:rsid w:val="004D4DB8"/>
    <w:rsid w:val="00511721"/>
    <w:rsid w:val="005128AD"/>
    <w:rsid w:val="00520294"/>
    <w:rsid w:val="0052413A"/>
    <w:rsid w:val="00542E11"/>
    <w:rsid w:val="00546BBC"/>
    <w:rsid w:val="005602C0"/>
    <w:rsid w:val="0057251E"/>
    <w:rsid w:val="00587460"/>
    <w:rsid w:val="005A5849"/>
    <w:rsid w:val="005A64D5"/>
    <w:rsid w:val="005B4DB9"/>
    <w:rsid w:val="005B59BF"/>
    <w:rsid w:val="005C56BB"/>
    <w:rsid w:val="005C7ECF"/>
    <w:rsid w:val="005D1819"/>
    <w:rsid w:val="005F2FB9"/>
    <w:rsid w:val="005F3D9E"/>
    <w:rsid w:val="005F4E2C"/>
    <w:rsid w:val="005F5989"/>
    <w:rsid w:val="005F7DEE"/>
    <w:rsid w:val="00601F80"/>
    <w:rsid w:val="006112D9"/>
    <w:rsid w:val="00611A98"/>
    <w:rsid w:val="006214AF"/>
    <w:rsid w:val="00621FD4"/>
    <w:rsid w:val="006276E6"/>
    <w:rsid w:val="00630A31"/>
    <w:rsid w:val="006345AC"/>
    <w:rsid w:val="00634F2F"/>
    <w:rsid w:val="006509FC"/>
    <w:rsid w:val="0065200A"/>
    <w:rsid w:val="006537D9"/>
    <w:rsid w:val="00662913"/>
    <w:rsid w:val="00667034"/>
    <w:rsid w:val="00670DAC"/>
    <w:rsid w:val="00681527"/>
    <w:rsid w:val="006836BA"/>
    <w:rsid w:val="00690F1B"/>
    <w:rsid w:val="00694BAC"/>
    <w:rsid w:val="00696B41"/>
    <w:rsid w:val="006A6CFF"/>
    <w:rsid w:val="006C47D4"/>
    <w:rsid w:val="006D0754"/>
    <w:rsid w:val="006D5A6F"/>
    <w:rsid w:val="006E1274"/>
    <w:rsid w:val="006E25D7"/>
    <w:rsid w:val="006E6509"/>
    <w:rsid w:val="006F44E0"/>
    <w:rsid w:val="006F74E6"/>
    <w:rsid w:val="00724999"/>
    <w:rsid w:val="0073523D"/>
    <w:rsid w:val="00741ECA"/>
    <w:rsid w:val="00743E44"/>
    <w:rsid w:val="00754E40"/>
    <w:rsid w:val="00761791"/>
    <w:rsid w:val="00766BE4"/>
    <w:rsid w:val="007716ED"/>
    <w:rsid w:val="00771AA9"/>
    <w:rsid w:val="00774EBD"/>
    <w:rsid w:val="00775D3D"/>
    <w:rsid w:val="00776ECA"/>
    <w:rsid w:val="00781886"/>
    <w:rsid w:val="00782DF8"/>
    <w:rsid w:val="00783600"/>
    <w:rsid w:val="00793E01"/>
    <w:rsid w:val="00795B1B"/>
    <w:rsid w:val="007A3D95"/>
    <w:rsid w:val="007A3EB2"/>
    <w:rsid w:val="007B1000"/>
    <w:rsid w:val="007B4C51"/>
    <w:rsid w:val="007C4758"/>
    <w:rsid w:val="007D276C"/>
    <w:rsid w:val="007D4914"/>
    <w:rsid w:val="007D71FE"/>
    <w:rsid w:val="007E38E3"/>
    <w:rsid w:val="007E448D"/>
    <w:rsid w:val="008019DD"/>
    <w:rsid w:val="00812BB5"/>
    <w:rsid w:val="00812BE3"/>
    <w:rsid w:val="00815A66"/>
    <w:rsid w:val="00817647"/>
    <w:rsid w:val="0082213B"/>
    <w:rsid w:val="0082728E"/>
    <w:rsid w:val="00827683"/>
    <w:rsid w:val="0083552B"/>
    <w:rsid w:val="00855955"/>
    <w:rsid w:val="00856E77"/>
    <w:rsid w:val="0086119C"/>
    <w:rsid w:val="008667C8"/>
    <w:rsid w:val="008700D8"/>
    <w:rsid w:val="00871837"/>
    <w:rsid w:val="008938B7"/>
    <w:rsid w:val="008A125D"/>
    <w:rsid w:val="008B2BD3"/>
    <w:rsid w:val="008B3FB8"/>
    <w:rsid w:val="008B484F"/>
    <w:rsid w:val="008C07CE"/>
    <w:rsid w:val="008C5121"/>
    <w:rsid w:val="008D6C2E"/>
    <w:rsid w:val="008E70C1"/>
    <w:rsid w:val="0090564F"/>
    <w:rsid w:val="009103CF"/>
    <w:rsid w:val="00940F40"/>
    <w:rsid w:val="00943BE1"/>
    <w:rsid w:val="0094689B"/>
    <w:rsid w:val="009512F8"/>
    <w:rsid w:val="00955608"/>
    <w:rsid w:val="00991A46"/>
    <w:rsid w:val="009B636D"/>
    <w:rsid w:val="009C15E1"/>
    <w:rsid w:val="009C2C40"/>
    <w:rsid w:val="009C5391"/>
    <w:rsid w:val="009C5DB8"/>
    <w:rsid w:val="009C7195"/>
    <w:rsid w:val="009D3F82"/>
    <w:rsid w:val="009D4ACE"/>
    <w:rsid w:val="009E0F71"/>
    <w:rsid w:val="009E1954"/>
    <w:rsid w:val="009F1814"/>
    <w:rsid w:val="009F5299"/>
    <w:rsid w:val="009F58A4"/>
    <w:rsid w:val="00A003E4"/>
    <w:rsid w:val="00A11098"/>
    <w:rsid w:val="00A177FA"/>
    <w:rsid w:val="00A17FCE"/>
    <w:rsid w:val="00A27686"/>
    <w:rsid w:val="00A30A5D"/>
    <w:rsid w:val="00A36620"/>
    <w:rsid w:val="00A45531"/>
    <w:rsid w:val="00A47449"/>
    <w:rsid w:val="00A61006"/>
    <w:rsid w:val="00A61D63"/>
    <w:rsid w:val="00A84FEC"/>
    <w:rsid w:val="00A85C64"/>
    <w:rsid w:val="00A9047B"/>
    <w:rsid w:val="00A914A5"/>
    <w:rsid w:val="00A92D84"/>
    <w:rsid w:val="00A957C3"/>
    <w:rsid w:val="00A979B5"/>
    <w:rsid w:val="00AB0C80"/>
    <w:rsid w:val="00AB106B"/>
    <w:rsid w:val="00AB558A"/>
    <w:rsid w:val="00AC148E"/>
    <w:rsid w:val="00AD006F"/>
    <w:rsid w:val="00AD305B"/>
    <w:rsid w:val="00AD5245"/>
    <w:rsid w:val="00AD7303"/>
    <w:rsid w:val="00AE2775"/>
    <w:rsid w:val="00AE62EF"/>
    <w:rsid w:val="00AE7319"/>
    <w:rsid w:val="00B00E83"/>
    <w:rsid w:val="00B02D18"/>
    <w:rsid w:val="00B05940"/>
    <w:rsid w:val="00B1347A"/>
    <w:rsid w:val="00B15035"/>
    <w:rsid w:val="00B30563"/>
    <w:rsid w:val="00B43EFD"/>
    <w:rsid w:val="00B44972"/>
    <w:rsid w:val="00B570D4"/>
    <w:rsid w:val="00B65A2E"/>
    <w:rsid w:val="00B6636E"/>
    <w:rsid w:val="00B76C5C"/>
    <w:rsid w:val="00B82E9F"/>
    <w:rsid w:val="00B83A14"/>
    <w:rsid w:val="00BA61C4"/>
    <w:rsid w:val="00BA668D"/>
    <w:rsid w:val="00BB2544"/>
    <w:rsid w:val="00BC3815"/>
    <w:rsid w:val="00BD5F38"/>
    <w:rsid w:val="00BD65C2"/>
    <w:rsid w:val="00BE2BE1"/>
    <w:rsid w:val="00BF0C0E"/>
    <w:rsid w:val="00BF729E"/>
    <w:rsid w:val="00C0648D"/>
    <w:rsid w:val="00C1794D"/>
    <w:rsid w:val="00C35DFB"/>
    <w:rsid w:val="00C40280"/>
    <w:rsid w:val="00C4632E"/>
    <w:rsid w:val="00C76504"/>
    <w:rsid w:val="00C80529"/>
    <w:rsid w:val="00CA5080"/>
    <w:rsid w:val="00CC2464"/>
    <w:rsid w:val="00CD0BAB"/>
    <w:rsid w:val="00CE4592"/>
    <w:rsid w:val="00CE7C53"/>
    <w:rsid w:val="00D147F1"/>
    <w:rsid w:val="00D32E1A"/>
    <w:rsid w:val="00D36A10"/>
    <w:rsid w:val="00D4676C"/>
    <w:rsid w:val="00D538CF"/>
    <w:rsid w:val="00D77874"/>
    <w:rsid w:val="00D835F8"/>
    <w:rsid w:val="00D83625"/>
    <w:rsid w:val="00DA4BC8"/>
    <w:rsid w:val="00DB03AC"/>
    <w:rsid w:val="00DB76EE"/>
    <w:rsid w:val="00DD3356"/>
    <w:rsid w:val="00DD4E1D"/>
    <w:rsid w:val="00DF457C"/>
    <w:rsid w:val="00E02626"/>
    <w:rsid w:val="00E04469"/>
    <w:rsid w:val="00E1345C"/>
    <w:rsid w:val="00E27EF7"/>
    <w:rsid w:val="00E3023A"/>
    <w:rsid w:val="00E35715"/>
    <w:rsid w:val="00E4009F"/>
    <w:rsid w:val="00E435DD"/>
    <w:rsid w:val="00E5137C"/>
    <w:rsid w:val="00E53E4F"/>
    <w:rsid w:val="00E57070"/>
    <w:rsid w:val="00E7559E"/>
    <w:rsid w:val="00E869C7"/>
    <w:rsid w:val="00EA4234"/>
    <w:rsid w:val="00EB1107"/>
    <w:rsid w:val="00EB147A"/>
    <w:rsid w:val="00F02B29"/>
    <w:rsid w:val="00F03194"/>
    <w:rsid w:val="00F04C03"/>
    <w:rsid w:val="00F1156B"/>
    <w:rsid w:val="00F17259"/>
    <w:rsid w:val="00F21BE2"/>
    <w:rsid w:val="00F22176"/>
    <w:rsid w:val="00F370A0"/>
    <w:rsid w:val="00F42359"/>
    <w:rsid w:val="00F476C5"/>
    <w:rsid w:val="00F5464C"/>
    <w:rsid w:val="00F55647"/>
    <w:rsid w:val="00F56477"/>
    <w:rsid w:val="00F64320"/>
    <w:rsid w:val="00FA0FB9"/>
    <w:rsid w:val="00FA2A71"/>
    <w:rsid w:val="00FA3EFC"/>
    <w:rsid w:val="00FA5E46"/>
    <w:rsid w:val="00FB0276"/>
    <w:rsid w:val="00FB2D04"/>
    <w:rsid w:val="00FB7EEE"/>
    <w:rsid w:val="00FC183B"/>
    <w:rsid w:val="00FD0FD7"/>
    <w:rsid w:val="00FD6D13"/>
    <w:rsid w:val="00FE1266"/>
    <w:rsid w:val="00FE275C"/>
    <w:rsid w:val="00FE419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0E"/>
    <w:rPr>
      <w:sz w:val="24"/>
      <w:szCs w:val="24"/>
    </w:rPr>
  </w:style>
  <w:style w:type="paragraph" w:styleId="Heading1">
    <w:name w:val="heading 1"/>
    <w:basedOn w:val="Normal"/>
    <w:next w:val="Normal"/>
    <w:link w:val="Heading1Char"/>
    <w:uiPriority w:val="99"/>
    <w:qFormat/>
    <w:rsid w:val="006F74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752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752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A4234"/>
    <w:pPr>
      <w:keepNext/>
      <w:spacing w:before="240" w:after="60"/>
      <w:outlineLvl w:val="3"/>
    </w:pPr>
    <w:rPr>
      <w:b/>
      <w:bCs/>
      <w:sz w:val="28"/>
      <w:szCs w:val="28"/>
    </w:rPr>
  </w:style>
  <w:style w:type="paragraph" w:styleId="Heading5">
    <w:name w:val="heading 5"/>
    <w:basedOn w:val="Normal"/>
    <w:next w:val="Normal"/>
    <w:link w:val="Heading5Char"/>
    <w:uiPriority w:val="99"/>
    <w:qFormat/>
    <w:rsid w:val="00C40280"/>
    <w:pPr>
      <w:keepNext/>
      <w:jc w:val="both"/>
      <w:outlineLvl w:val="4"/>
    </w:pPr>
    <w:rPr>
      <w:rFonts w:ascii="TimesH" w:hAnsi="TimesH" w:cs="TimesH"/>
      <w:b/>
      <w:bCs/>
      <w:lang w:val="en-US"/>
    </w:rPr>
  </w:style>
  <w:style w:type="paragraph" w:styleId="Heading7">
    <w:name w:val="heading 7"/>
    <w:basedOn w:val="Normal"/>
    <w:next w:val="Normal"/>
    <w:link w:val="Heading7Char"/>
    <w:uiPriority w:val="99"/>
    <w:qFormat/>
    <w:rsid w:val="00B65A2E"/>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9DD"/>
    <w:rPr>
      <w:rFonts w:ascii="Arial" w:hAnsi="Arial" w:cs="Arial"/>
      <w:b/>
      <w:bCs/>
      <w:kern w:val="32"/>
      <w:sz w:val="32"/>
      <w:szCs w:val="32"/>
      <w:lang w:val="hu-HU" w:eastAsia="hu-HU"/>
    </w:rPr>
  </w:style>
  <w:style w:type="character" w:customStyle="1" w:styleId="Heading2Char">
    <w:name w:val="Heading 2 Char"/>
    <w:basedOn w:val="DefaultParagraphFont"/>
    <w:link w:val="Heading2"/>
    <w:uiPriority w:val="9"/>
    <w:semiHidden/>
    <w:rsid w:val="00156E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6E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56EE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56EE5"/>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56EE5"/>
    <w:rPr>
      <w:rFonts w:asciiTheme="minorHAnsi" w:eastAsiaTheme="minorEastAsia" w:hAnsiTheme="minorHAnsi" w:cstheme="minorBidi"/>
      <w:sz w:val="24"/>
      <w:szCs w:val="24"/>
    </w:rPr>
  </w:style>
  <w:style w:type="table" w:styleId="TableGrid">
    <w:name w:val="Table Grid"/>
    <w:basedOn w:val="TableNormal"/>
    <w:uiPriority w:val="99"/>
    <w:rsid w:val="008C5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65A2E"/>
    <w:pPr>
      <w:tabs>
        <w:tab w:val="center" w:pos="4536"/>
        <w:tab w:val="right" w:pos="9072"/>
      </w:tabs>
    </w:pPr>
  </w:style>
  <w:style w:type="character" w:customStyle="1" w:styleId="FooterChar">
    <w:name w:val="Footer Char"/>
    <w:basedOn w:val="DefaultParagraphFont"/>
    <w:link w:val="Footer"/>
    <w:uiPriority w:val="99"/>
    <w:locked/>
    <w:rsid w:val="00A177FA"/>
    <w:rPr>
      <w:sz w:val="24"/>
      <w:szCs w:val="24"/>
    </w:rPr>
  </w:style>
  <w:style w:type="character" w:styleId="PageNumber">
    <w:name w:val="page number"/>
    <w:basedOn w:val="DefaultParagraphFont"/>
    <w:uiPriority w:val="99"/>
    <w:rsid w:val="00B65A2E"/>
  </w:style>
  <w:style w:type="paragraph" w:styleId="BodyText">
    <w:name w:val="Body Text"/>
    <w:basedOn w:val="Normal"/>
    <w:link w:val="BodyTextChar"/>
    <w:uiPriority w:val="99"/>
    <w:rsid w:val="00B65A2E"/>
    <w:pPr>
      <w:jc w:val="both"/>
    </w:pPr>
    <w:rPr>
      <w:rFonts w:ascii="TimesH" w:hAnsi="TimesH" w:cs="TimesH"/>
      <w:lang w:val="en-US"/>
    </w:rPr>
  </w:style>
  <w:style w:type="character" w:customStyle="1" w:styleId="BodyTextChar">
    <w:name w:val="Body Text Char"/>
    <w:basedOn w:val="DefaultParagraphFont"/>
    <w:link w:val="BodyText"/>
    <w:uiPriority w:val="99"/>
    <w:semiHidden/>
    <w:rsid w:val="00156EE5"/>
    <w:rPr>
      <w:sz w:val="24"/>
      <w:szCs w:val="24"/>
    </w:rPr>
  </w:style>
  <w:style w:type="paragraph" w:styleId="Header">
    <w:name w:val="header"/>
    <w:basedOn w:val="Normal"/>
    <w:link w:val="HeaderChar"/>
    <w:uiPriority w:val="99"/>
    <w:rsid w:val="00027FC8"/>
    <w:pPr>
      <w:tabs>
        <w:tab w:val="center" w:pos="4536"/>
        <w:tab w:val="right" w:pos="9072"/>
      </w:tabs>
    </w:pPr>
  </w:style>
  <w:style w:type="character" w:customStyle="1" w:styleId="HeaderChar">
    <w:name w:val="Header Char"/>
    <w:basedOn w:val="DefaultParagraphFont"/>
    <w:link w:val="Header"/>
    <w:uiPriority w:val="99"/>
    <w:semiHidden/>
    <w:rsid w:val="00156EE5"/>
    <w:rPr>
      <w:sz w:val="24"/>
      <w:szCs w:val="24"/>
    </w:rPr>
  </w:style>
  <w:style w:type="paragraph" w:customStyle="1" w:styleId="Stlus1">
    <w:name w:val="Stílus1"/>
    <w:basedOn w:val="Normal"/>
    <w:uiPriority w:val="99"/>
    <w:rsid w:val="0047521E"/>
    <w:pPr>
      <w:spacing w:after="120"/>
      <w:ind w:firstLine="720"/>
      <w:jc w:val="both"/>
    </w:pPr>
    <w:rPr>
      <w:strike/>
    </w:rPr>
  </w:style>
  <w:style w:type="paragraph" w:styleId="BalloonText">
    <w:name w:val="Balloon Text"/>
    <w:basedOn w:val="Normal"/>
    <w:link w:val="BalloonTextChar"/>
    <w:uiPriority w:val="99"/>
    <w:semiHidden/>
    <w:rsid w:val="0047521E"/>
    <w:rPr>
      <w:rFonts w:ascii="Tahoma" w:hAnsi="Tahoma" w:cs="Tahoma"/>
      <w:sz w:val="16"/>
      <w:szCs w:val="16"/>
    </w:rPr>
  </w:style>
  <w:style w:type="character" w:customStyle="1" w:styleId="BalloonTextChar">
    <w:name w:val="Balloon Text Char"/>
    <w:basedOn w:val="DefaultParagraphFont"/>
    <w:link w:val="BalloonText"/>
    <w:uiPriority w:val="99"/>
    <w:semiHidden/>
    <w:rsid w:val="00156EE5"/>
    <w:rPr>
      <w:sz w:val="0"/>
      <w:szCs w:val="0"/>
    </w:rPr>
  </w:style>
  <w:style w:type="paragraph" w:styleId="Subtitle">
    <w:name w:val="Subtitle"/>
    <w:basedOn w:val="Normal"/>
    <w:link w:val="SubtitleChar"/>
    <w:uiPriority w:val="99"/>
    <w:qFormat/>
    <w:rsid w:val="0047521E"/>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156EE5"/>
    <w:rPr>
      <w:rFonts w:asciiTheme="majorHAnsi" w:eastAsiaTheme="majorEastAsia" w:hAnsiTheme="majorHAnsi" w:cstheme="majorBidi"/>
      <w:sz w:val="24"/>
      <w:szCs w:val="24"/>
    </w:rPr>
  </w:style>
  <w:style w:type="paragraph" w:styleId="Caption">
    <w:name w:val="caption"/>
    <w:basedOn w:val="Normal"/>
    <w:next w:val="Normal"/>
    <w:uiPriority w:val="99"/>
    <w:qFormat/>
    <w:rsid w:val="0047521E"/>
    <w:pPr>
      <w:spacing w:before="120" w:after="120"/>
    </w:pPr>
    <w:rPr>
      <w:b/>
      <w:bCs/>
      <w:sz w:val="20"/>
      <w:szCs w:val="20"/>
    </w:rPr>
  </w:style>
  <w:style w:type="paragraph" w:customStyle="1" w:styleId="szovegtzsmodsz">
    <w:name w:val="szovegtzs_modsz"/>
    <w:uiPriority w:val="99"/>
    <w:rsid w:val="0047521E"/>
    <w:pPr>
      <w:spacing w:after="40"/>
      <w:jc w:val="both"/>
    </w:pPr>
    <w:rPr>
      <w:rFonts w:ascii="Garamond" w:hAnsi="Garamond" w:cs="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32</Pages>
  <Words>4755</Words>
  <Characters>-32766</Characters>
  <Application>Microsoft Office Outlook</Application>
  <DocSecurity>0</DocSecurity>
  <Lines>0</Lines>
  <Paragraphs>0</Paragraphs>
  <ScaleCrop>false</ScaleCrop>
  <Company>OFS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Osztályfőnöki kerettanterv a katolikus általános iskola 1- 8</dc:title>
  <dc:subject/>
  <dc:creator>Komáromi Mária</dc:creator>
  <cp:keywords/>
  <dc:description/>
  <cp:lastModifiedBy>User</cp:lastModifiedBy>
  <cp:revision>13</cp:revision>
  <cp:lastPrinted>2008-12-12T09:02:00Z</cp:lastPrinted>
  <dcterms:created xsi:type="dcterms:W3CDTF">2013-03-19T15:19:00Z</dcterms:created>
  <dcterms:modified xsi:type="dcterms:W3CDTF">2013-03-20T15:01:00Z</dcterms:modified>
</cp:coreProperties>
</file>