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4F" w:rsidRPr="00A323E3" w:rsidRDefault="009C374F" w:rsidP="009C374F">
      <w:pPr>
        <w:pStyle w:val="Listaszerbekezds2"/>
        <w:ind w:left="0"/>
        <w:rPr>
          <w:b/>
          <w:bCs/>
          <w:sz w:val="24"/>
          <w:szCs w:val="24"/>
        </w:rPr>
      </w:pPr>
      <w:r w:rsidRPr="00A323E3">
        <w:rPr>
          <w:b/>
          <w:bCs/>
          <w:sz w:val="24"/>
          <w:szCs w:val="24"/>
        </w:rPr>
        <w:t>Óraszám:</w:t>
      </w:r>
      <w:r w:rsidRPr="00A323E3">
        <w:rPr>
          <w:b/>
          <w:bCs/>
          <w:sz w:val="24"/>
          <w:szCs w:val="24"/>
        </w:rPr>
        <w:tab/>
      </w:r>
      <w:r>
        <w:rPr>
          <w:b/>
          <w:bCs/>
          <w:sz w:val="24"/>
          <w:szCs w:val="24"/>
        </w:rPr>
        <w:t>72</w:t>
      </w:r>
      <w:r w:rsidRPr="00A323E3">
        <w:rPr>
          <w:b/>
          <w:bCs/>
          <w:sz w:val="24"/>
          <w:szCs w:val="24"/>
        </w:rPr>
        <w:t xml:space="preserve"> óra /év</w:t>
      </w:r>
    </w:p>
    <w:p w:rsidR="009C374F" w:rsidRPr="00A323E3" w:rsidRDefault="009C374F" w:rsidP="009C374F">
      <w:pPr>
        <w:pStyle w:val="Listaszerbekezds2"/>
        <w:ind w:left="708" w:firstLine="832"/>
        <w:rPr>
          <w:b/>
          <w:bCs/>
          <w:sz w:val="24"/>
          <w:szCs w:val="24"/>
        </w:rPr>
      </w:pPr>
      <w:r>
        <w:rPr>
          <w:b/>
          <w:bCs/>
          <w:sz w:val="24"/>
          <w:szCs w:val="24"/>
        </w:rPr>
        <w:t>2</w:t>
      </w:r>
      <w:r w:rsidRPr="00A323E3">
        <w:rPr>
          <w:b/>
          <w:bCs/>
          <w:sz w:val="24"/>
          <w:szCs w:val="24"/>
        </w:rPr>
        <w:t xml:space="preserve"> óra /hét</w:t>
      </w:r>
    </w:p>
    <w:p w:rsidR="009C374F" w:rsidRPr="00A323E3" w:rsidRDefault="009C374F" w:rsidP="009C374F">
      <w:pPr>
        <w:pStyle w:val="Listaszerbekezds2"/>
        <w:ind w:left="708" w:firstLine="708"/>
        <w:rPr>
          <w:b/>
          <w:bCs/>
          <w:sz w:val="24"/>
          <w:szCs w:val="24"/>
        </w:rPr>
      </w:pPr>
    </w:p>
    <w:p w:rsidR="009C374F" w:rsidRPr="00A323E3" w:rsidRDefault="009C374F" w:rsidP="009C374F">
      <w:pPr>
        <w:pStyle w:val="Listaszerbekezds2"/>
        <w:ind w:left="0"/>
        <w:jc w:val="center"/>
        <w:rPr>
          <w:b/>
          <w:bCs/>
          <w:sz w:val="24"/>
          <w:szCs w:val="24"/>
        </w:rPr>
      </w:pPr>
      <w:r>
        <w:rPr>
          <w:b/>
          <w:bCs/>
          <w:sz w:val="24"/>
          <w:szCs w:val="24"/>
        </w:rPr>
        <w:t>Az éves óraszám felosztása</w:t>
      </w:r>
    </w:p>
    <w:p w:rsidR="009C374F" w:rsidRPr="00A109DC" w:rsidRDefault="009C374F" w:rsidP="009C374F">
      <w:pPr>
        <w:widowControl w:val="0"/>
        <w:spacing w:after="0" w:line="240" w:lineRule="auto"/>
        <w:jc w:val="both"/>
        <w:rPr>
          <w:b/>
          <w:bCs/>
          <w:sz w:val="24"/>
          <w:szCs w:val="24"/>
        </w:rPr>
      </w:pPr>
    </w:p>
    <w:p w:rsidR="009C374F" w:rsidRDefault="009C374F" w:rsidP="009C374F">
      <w:pPr>
        <w:widowControl w:val="0"/>
        <w:spacing w:after="0" w:line="240" w:lineRule="auto"/>
        <w:jc w:val="both"/>
        <w:rPr>
          <w:bCs/>
          <w:sz w:val="24"/>
          <w:szCs w:val="24"/>
        </w:rPr>
      </w:pPr>
    </w:p>
    <w:tbl>
      <w:tblPr>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7380"/>
        <w:gridCol w:w="1210"/>
      </w:tblGrid>
      <w:tr w:rsidR="009C374F" w:rsidTr="00E81E93">
        <w:trPr>
          <w:trHeight w:val="510"/>
        </w:trPr>
        <w:tc>
          <w:tcPr>
            <w:tcW w:w="648" w:type="dxa"/>
            <w:shd w:val="clear" w:color="auto" w:fill="auto"/>
            <w:vAlign w:val="center"/>
          </w:tcPr>
          <w:p w:rsidR="009C374F" w:rsidRPr="00A2042D" w:rsidRDefault="009C374F" w:rsidP="00E81E93">
            <w:pPr>
              <w:spacing w:after="0" w:line="240" w:lineRule="auto"/>
              <w:rPr>
                <w:b/>
                <w:sz w:val="24"/>
                <w:szCs w:val="24"/>
              </w:rPr>
            </w:pPr>
          </w:p>
        </w:tc>
        <w:tc>
          <w:tcPr>
            <w:tcW w:w="7380" w:type="dxa"/>
            <w:shd w:val="clear" w:color="auto" w:fill="auto"/>
            <w:vAlign w:val="center"/>
          </w:tcPr>
          <w:p w:rsidR="009C374F" w:rsidRPr="00A2042D" w:rsidRDefault="009C374F" w:rsidP="00E81E93">
            <w:pPr>
              <w:spacing w:after="0" w:line="240" w:lineRule="auto"/>
              <w:jc w:val="center"/>
              <w:rPr>
                <w:b/>
                <w:bCs/>
                <w:sz w:val="24"/>
                <w:szCs w:val="24"/>
              </w:rPr>
            </w:pPr>
            <w:r w:rsidRPr="00A2042D">
              <w:rPr>
                <w:b/>
                <w:bCs/>
                <w:sz w:val="24"/>
                <w:szCs w:val="24"/>
              </w:rPr>
              <w:t>Témakör</w:t>
            </w:r>
          </w:p>
        </w:tc>
        <w:tc>
          <w:tcPr>
            <w:tcW w:w="1210" w:type="dxa"/>
            <w:shd w:val="clear" w:color="auto" w:fill="auto"/>
            <w:vAlign w:val="center"/>
          </w:tcPr>
          <w:p w:rsidR="009C374F" w:rsidRPr="00A2042D" w:rsidRDefault="009C374F" w:rsidP="00E81E93">
            <w:pPr>
              <w:spacing w:after="0" w:line="240" w:lineRule="auto"/>
              <w:jc w:val="center"/>
              <w:rPr>
                <w:b/>
                <w:sz w:val="24"/>
                <w:szCs w:val="24"/>
              </w:rPr>
            </w:pPr>
            <w:r w:rsidRPr="00A2042D">
              <w:rPr>
                <w:b/>
                <w:sz w:val="24"/>
                <w:szCs w:val="24"/>
              </w:rPr>
              <w:t>Óraszám</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sz w:val="24"/>
                <w:szCs w:val="24"/>
              </w:rPr>
            </w:pPr>
            <w:r w:rsidRPr="00A2042D">
              <w:rPr>
                <w:b/>
                <w:bCs/>
                <w:sz w:val="24"/>
                <w:szCs w:val="24"/>
              </w:rPr>
              <w:t>A</w:t>
            </w:r>
            <w:r>
              <w:rPr>
                <w:b/>
                <w:bCs/>
                <w:sz w:val="24"/>
                <w:szCs w:val="24"/>
              </w:rPr>
              <w:t>tommodellek</w:t>
            </w:r>
          </w:p>
        </w:tc>
        <w:tc>
          <w:tcPr>
            <w:tcW w:w="1210" w:type="dxa"/>
            <w:shd w:val="clear" w:color="auto" w:fill="auto"/>
            <w:vAlign w:val="center"/>
          </w:tcPr>
          <w:p w:rsidR="009C374F" w:rsidRPr="00A2042D" w:rsidRDefault="00E81E93" w:rsidP="00E81E93">
            <w:pPr>
              <w:spacing w:after="0" w:line="240" w:lineRule="auto"/>
              <w:jc w:val="center"/>
              <w:rPr>
                <w:b/>
                <w:sz w:val="24"/>
                <w:szCs w:val="24"/>
              </w:rPr>
            </w:pPr>
            <w:r>
              <w:rPr>
                <w:b/>
                <w:sz w:val="24"/>
                <w:szCs w:val="24"/>
              </w:rPr>
              <w:t>7</w:t>
            </w:r>
            <w:r w:rsidR="009C374F" w:rsidRPr="00A2042D">
              <w:rPr>
                <w:b/>
                <w:sz w:val="24"/>
                <w:szCs w:val="24"/>
              </w:rPr>
              <w:t xml:space="preserve">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sz w:val="24"/>
                <w:szCs w:val="24"/>
              </w:rPr>
            </w:pPr>
            <w:r>
              <w:rPr>
                <w:b/>
                <w:bCs/>
                <w:sz w:val="24"/>
                <w:szCs w:val="24"/>
              </w:rPr>
              <w:t>Elsőrendű kémiai kötések</w:t>
            </w:r>
          </w:p>
        </w:tc>
        <w:tc>
          <w:tcPr>
            <w:tcW w:w="1210" w:type="dxa"/>
            <w:shd w:val="clear" w:color="auto" w:fill="auto"/>
            <w:vAlign w:val="center"/>
          </w:tcPr>
          <w:p w:rsidR="009C374F" w:rsidRPr="00A2042D" w:rsidRDefault="00E81E93" w:rsidP="00E81E93">
            <w:pPr>
              <w:spacing w:after="0" w:line="240" w:lineRule="auto"/>
              <w:jc w:val="center"/>
              <w:rPr>
                <w:b/>
                <w:sz w:val="24"/>
                <w:szCs w:val="24"/>
              </w:rPr>
            </w:pPr>
            <w:r>
              <w:rPr>
                <w:b/>
                <w:sz w:val="24"/>
                <w:szCs w:val="24"/>
              </w:rPr>
              <w:t>7</w:t>
            </w:r>
            <w:r w:rsidR="009C374F" w:rsidRPr="00A2042D">
              <w:rPr>
                <w:b/>
                <w:sz w:val="24"/>
                <w:szCs w:val="24"/>
              </w:rPr>
              <w:t xml:space="preserve">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E81E93" w:rsidP="00E81E93">
            <w:pPr>
              <w:spacing w:after="0" w:line="240" w:lineRule="auto"/>
              <w:rPr>
                <w:b/>
                <w:sz w:val="24"/>
                <w:szCs w:val="24"/>
              </w:rPr>
            </w:pPr>
            <w:r>
              <w:rPr>
                <w:b/>
                <w:bCs/>
                <w:sz w:val="24"/>
                <w:szCs w:val="24"/>
              </w:rPr>
              <w:t>Anyagi halmazok</w:t>
            </w:r>
          </w:p>
        </w:tc>
        <w:tc>
          <w:tcPr>
            <w:tcW w:w="1210" w:type="dxa"/>
            <w:shd w:val="clear" w:color="auto" w:fill="auto"/>
            <w:vAlign w:val="center"/>
          </w:tcPr>
          <w:p w:rsidR="009C374F" w:rsidRPr="00A2042D" w:rsidRDefault="00E81E93" w:rsidP="00E81E93">
            <w:pPr>
              <w:spacing w:after="0" w:line="240" w:lineRule="auto"/>
              <w:jc w:val="center"/>
              <w:rPr>
                <w:b/>
                <w:sz w:val="24"/>
                <w:szCs w:val="24"/>
              </w:rPr>
            </w:pPr>
            <w:r>
              <w:rPr>
                <w:b/>
                <w:sz w:val="24"/>
                <w:szCs w:val="24"/>
              </w:rPr>
              <w:t>10</w:t>
            </w:r>
            <w:r w:rsidR="009C374F" w:rsidRPr="00A2042D">
              <w:rPr>
                <w:b/>
                <w:sz w:val="24"/>
                <w:szCs w:val="24"/>
              </w:rPr>
              <w:t xml:space="preserve">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sz w:val="24"/>
                <w:szCs w:val="24"/>
              </w:rPr>
            </w:pPr>
            <w:r w:rsidRPr="00A2042D">
              <w:rPr>
                <w:b/>
                <w:bCs/>
                <w:sz w:val="24"/>
                <w:szCs w:val="24"/>
              </w:rPr>
              <w:t xml:space="preserve">Kémiai </w:t>
            </w:r>
            <w:r w:rsidR="00B77790">
              <w:rPr>
                <w:b/>
                <w:bCs/>
                <w:iCs/>
                <w:sz w:val="24"/>
                <w:szCs w:val="24"/>
              </w:rPr>
              <w:t>folyamatok</w:t>
            </w:r>
          </w:p>
        </w:tc>
        <w:tc>
          <w:tcPr>
            <w:tcW w:w="1210" w:type="dxa"/>
            <w:shd w:val="clear" w:color="auto" w:fill="auto"/>
            <w:vAlign w:val="center"/>
          </w:tcPr>
          <w:p w:rsidR="009C374F" w:rsidRPr="00A2042D" w:rsidRDefault="00E81E93" w:rsidP="00E81E93">
            <w:pPr>
              <w:spacing w:after="0" w:line="240" w:lineRule="auto"/>
              <w:jc w:val="center"/>
              <w:rPr>
                <w:b/>
                <w:sz w:val="24"/>
                <w:szCs w:val="24"/>
              </w:rPr>
            </w:pPr>
            <w:r>
              <w:rPr>
                <w:b/>
                <w:sz w:val="24"/>
                <w:szCs w:val="24"/>
              </w:rPr>
              <w:t>13</w:t>
            </w:r>
            <w:r w:rsidR="009C374F" w:rsidRPr="00A2042D">
              <w:rPr>
                <w:b/>
                <w:sz w:val="24"/>
                <w:szCs w:val="24"/>
              </w:rPr>
              <w:t xml:space="preserve">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bCs/>
                <w:sz w:val="24"/>
                <w:szCs w:val="24"/>
              </w:rPr>
            </w:pPr>
            <w:r w:rsidRPr="00A2042D">
              <w:rPr>
                <w:b/>
                <w:bCs/>
                <w:iCs/>
                <w:sz w:val="24"/>
                <w:szCs w:val="24"/>
              </w:rPr>
              <w:t>Elektrokémia</w:t>
            </w:r>
          </w:p>
        </w:tc>
        <w:tc>
          <w:tcPr>
            <w:tcW w:w="1210" w:type="dxa"/>
            <w:shd w:val="clear" w:color="auto" w:fill="auto"/>
            <w:vAlign w:val="center"/>
          </w:tcPr>
          <w:p w:rsidR="009C374F" w:rsidRPr="00A2042D" w:rsidRDefault="009C374F" w:rsidP="00E81E93">
            <w:pPr>
              <w:spacing w:after="0" w:line="240" w:lineRule="auto"/>
              <w:jc w:val="center"/>
              <w:rPr>
                <w:b/>
                <w:sz w:val="24"/>
                <w:szCs w:val="24"/>
              </w:rPr>
            </w:pPr>
            <w:r w:rsidRPr="00A2042D">
              <w:rPr>
                <w:b/>
                <w:sz w:val="24"/>
                <w:szCs w:val="24"/>
              </w:rPr>
              <w:t>6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bCs/>
                <w:iCs/>
                <w:sz w:val="24"/>
                <w:szCs w:val="24"/>
              </w:rPr>
            </w:pPr>
            <w:r w:rsidRPr="00A2042D">
              <w:rPr>
                <w:b/>
                <w:bCs/>
                <w:sz w:val="24"/>
                <w:szCs w:val="24"/>
              </w:rPr>
              <w:t xml:space="preserve">A hidrogén, a </w:t>
            </w:r>
            <w:r w:rsidRPr="00A2042D">
              <w:rPr>
                <w:b/>
                <w:bCs/>
                <w:iCs/>
                <w:sz w:val="24"/>
                <w:szCs w:val="24"/>
              </w:rPr>
              <w:t>nemesgázok</w:t>
            </w:r>
            <w:r w:rsidRPr="00A2042D">
              <w:rPr>
                <w:b/>
                <w:bCs/>
                <w:sz w:val="24"/>
                <w:szCs w:val="24"/>
              </w:rPr>
              <w:t>, a halogének és vegyületeik</w:t>
            </w:r>
          </w:p>
        </w:tc>
        <w:tc>
          <w:tcPr>
            <w:tcW w:w="1210" w:type="dxa"/>
            <w:shd w:val="clear" w:color="auto" w:fill="auto"/>
            <w:vAlign w:val="center"/>
          </w:tcPr>
          <w:p w:rsidR="009C374F" w:rsidRPr="00A2042D" w:rsidRDefault="009C374F" w:rsidP="00E81E93">
            <w:pPr>
              <w:spacing w:after="0" w:line="240" w:lineRule="auto"/>
              <w:jc w:val="center"/>
              <w:rPr>
                <w:b/>
                <w:sz w:val="24"/>
                <w:szCs w:val="24"/>
              </w:rPr>
            </w:pPr>
            <w:r w:rsidRPr="00A2042D">
              <w:rPr>
                <w:b/>
                <w:sz w:val="24"/>
                <w:szCs w:val="24"/>
              </w:rPr>
              <w:t>7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bCs/>
                <w:sz w:val="24"/>
                <w:szCs w:val="24"/>
              </w:rPr>
            </w:pPr>
            <w:r w:rsidRPr="00A2042D">
              <w:rPr>
                <w:b/>
                <w:bCs/>
                <w:sz w:val="24"/>
                <w:szCs w:val="24"/>
              </w:rPr>
              <w:t xml:space="preserve">Az </w:t>
            </w:r>
            <w:r w:rsidRPr="00A2042D">
              <w:rPr>
                <w:b/>
                <w:bCs/>
                <w:iCs/>
                <w:sz w:val="24"/>
                <w:szCs w:val="24"/>
              </w:rPr>
              <w:t>oxigéncsoport</w:t>
            </w:r>
            <w:r w:rsidRPr="00A2042D">
              <w:rPr>
                <w:b/>
                <w:bCs/>
                <w:sz w:val="24"/>
                <w:szCs w:val="24"/>
              </w:rPr>
              <w:t xml:space="preserve"> és elemeinek vegyületei</w:t>
            </w:r>
          </w:p>
        </w:tc>
        <w:tc>
          <w:tcPr>
            <w:tcW w:w="1210" w:type="dxa"/>
            <w:shd w:val="clear" w:color="auto" w:fill="auto"/>
            <w:vAlign w:val="center"/>
          </w:tcPr>
          <w:p w:rsidR="009C374F" w:rsidRPr="00A2042D" w:rsidRDefault="009C374F" w:rsidP="00E81E93">
            <w:pPr>
              <w:spacing w:after="0" w:line="240" w:lineRule="auto"/>
              <w:jc w:val="center"/>
              <w:rPr>
                <w:b/>
                <w:sz w:val="24"/>
                <w:szCs w:val="24"/>
              </w:rPr>
            </w:pPr>
            <w:r w:rsidRPr="00A2042D">
              <w:rPr>
                <w:b/>
                <w:sz w:val="24"/>
                <w:szCs w:val="24"/>
              </w:rPr>
              <w:t>10 óra</w:t>
            </w:r>
          </w:p>
        </w:tc>
      </w:tr>
      <w:tr w:rsidR="009C374F" w:rsidTr="00E81E93">
        <w:trPr>
          <w:trHeight w:val="510"/>
        </w:trPr>
        <w:tc>
          <w:tcPr>
            <w:tcW w:w="648" w:type="dxa"/>
            <w:shd w:val="clear" w:color="auto" w:fill="auto"/>
            <w:vAlign w:val="center"/>
          </w:tcPr>
          <w:p w:rsidR="009C374F" w:rsidRPr="00A2042D" w:rsidRDefault="009C374F" w:rsidP="009C374F">
            <w:pPr>
              <w:numPr>
                <w:ilvl w:val="0"/>
                <w:numId w:val="1"/>
              </w:numPr>
              <w:tabs>
                <w:tab w:val="clear" w:pos="720"/>
                <w:tab w:val="num" w:pos="360"/>
              </w:tabs>
              <w:spacing w:after="0" w:line="240" w:lineRule="auto"/>
              <w:ind w:left="360"/>
              <w:jc w:val="center"/>
              <w:rPr>
                <w:b/>
                <w:sz w:val="24"/>
                <w:szCs w:val="24"/>
              </w:rPr>
            </w:pPr>
          </w:p>
        </w:tc>
        <w:tc>
          <w:tcPr>
            <w:tcW w:w="7380" w:type="dxa"/>
            <w:shd w:val="clear" w:color="auto" w:fill="auto"/>
            <w:vAlign w:val="center"/>
          </w:tcPr>
          <w:p w:rsidR="009C374F" w:rsidRPr="00A2042D" w:rsidRDefault="009C374F" w:rsidP="00E81E93">
            <w:pPr>
              <w:spacing w:after="0" w:line="240" w:lineRule="auto"/>
              <w:rPr>
                <w:b/>
                <w:bCs/>
                <w:sz w:val="24"/>
                <w:szCs w:val="24"/>
              </w:rPr>
            </w:pPr>
            <w:r w:rsidRPr="00A2042D">
              <w:rPr>
                <w:b/>
                <w:sz w:val="24"/>
                <w:szCs w:val="24"/>
              </w:rPr>
              <w:t xml:space="preserve">A </w:t>
            </w:r>
            <w:r w:rsidRPr="00A2042D">
              <w:rPr>
                <w:b/>
                <w:bCs/>
                <w:iCs/>
                <w:sz w:val="24"/>
                <w:szCs w:val="24"/>
              </w:rPr>
              <w:t>nitrogéncsoport</w:t>
            </w:r>
            <w:r w:rsidRPr="00A2042D">
              <w:rPr>
                <w:b/>
                <w:sz w:val="24"/>
                <w:szCs w:val="24"/>
              </w:rPr>
              <w:t xml:space="preserve"> és elemei vegyületei</w:t>
            </w:r>
          </w:p>
        </w:tc>
        <w:tc>
          <w:tcPr>
            <w:tcW w:w="1210" w:type="dxa"/>
            <w:shd w:val="clear" w:color="auto" w:fill="auto"/>
            <w:vAlign w:val="center"/>
          </w:tcPr>
          <w:p w:rsidR="009C374F" w:rsidRPr="00A2042D" w:rsidRDefault="009C374F" w:rsidP="00E81E93">
            <w:pPr>
              <w:spacing w:after="0" w:line="240" w:lineRule="auto"/>
              <w:jc w:val="center"/>
              <w:rPr>
                <w:b/>
                <w:sz w:val="24"/>
                <w:szCs w:val="24"/>
              </w:rPr>
            </w:pPr>
            <w:r w:rsidRPr="00A2042D">
              <w:rPr>
                <w:b/>
                <w:sz w:val="24"/>
                <w:szCs w:val="24"/>
              </w:rPr>
              <w:t>6 óra</w:t>
            </w:r>
          </w:p>
        </w:tc>
      </w:tr>
      <w:tr w:rsidR="009C374F" w:rsidTr="00E81E93">
        <w:trPr>
          <w:trHeight w:val="510"/>
        </w:trPr>
        <w:tc>
          <w:tcPr>
            <w:tcW w:w="648" w:type="dxa"/>
            <w:shd w:val="clear" w:color="auto" w:fill="auto"/>
            <w:vAlign w:val="center"/>
          </w:tcPr>
          <w:p w:rsidR="009C374F" w:rsidRPr="00A2042D" w:rsidRDefault="009C374F" w:rsidP="00E81E93">
            <w:pPr>
              <w:spacing w:after="0"/>
              <w:jc w:val="center"/>
              <w:rPr>
                <w:b/>
                <w:sz w:val="24"/>
                <w:szCs w:val="24"/>
              </w:rPr>
            </w:pPr>
          </w:p>
        </w:tc>
        <w:tc>
          <w:tcPr>
            <w:tcW w:w="7380" w:type="dxa"/>
            <w:shd w:val="clear" w:color="auto" w:fill="auto"/>
            <w:vAlign w:val="center"/>
          </w:tcPr>
          <w:p w:rsidR="009C374F" w:rsidRPr="00A2042D" w:rsidRDefault="009C374F" w:rsidP="00E81E93">
            <w:pPr>
              <w:spacing w:after="0"/>
              <w:rPr>
                <w:b/>
                <w:sz w:val="24"/>
                <w:szCs w:val="24"/>
              </w:rPr>
            </w:pPr>
            <w:r w:rsidRPr="00A2042D">
              <w:rPr>
                <w:b/>
                <w:sz w:val="24"/>
                <w:szCs w:val="24"/>
              </w:rPr>
              <w:t>Év végi ismétlés</w:t>
            </w:r>
          </w:p>
        </w:tc>
        <w:tc>
          <w:tcPr>
            <w:tcW w:w="1210" w:type="dxa"/>
            <w:shd w:val="clear" w:color="auto" w:fill="auto"/>
            <w:vAlign w:val="center"/>
          </w:tcPr>
          <w:p w:rsidR="009C374F" w:rsidRPr="00A2042D" w:rsidRDefault="009C374F" w:rsidP="00E81E93">
            <w:pPr>
              <w:spacing w:after="0"/>
              <w:jc w:val="center"/>
              <w:rPr>
                <w:b/>
                <w:sz w:val="24"/>
                <w:szCs w:val="24"/>
              </w:rPr>
            </w:pPr>
            <w:r w:rsidRPr="00A2042D">
              <w:rPr>
                <w:b/>
                <w:sz w:val="24"/>
                <w:szCs w:val="24"/>
              </w:rPr>
              <w:t>6 óra</w:t>
            </w:r>
          </w:p>
        </w:tc>
      </w:tr>
    </w:tbl>
    <w:p w:rsidR="009C374F" w:rsidRPr="00627ECC" w:rsidRDefault="009C374F" w:rsidP="009C374F">
      <w:pPr>
        <w:widowControl w:val="0"/>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286"/>
        <w:gridCol w:w="3414"/>
        <w:gridCol w:w="1203"/>
        <w:gridCol w:w="1201"/>
      </w:tblGrid>
      <w:tr w:rsidR="009C374F"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Tematikai egység</w:t>
            </w:r>
          </w:p>
        </w:tc>
        <w:tc>
          <w:tcPr>
            <w:tcW w:w="5903" w:type="dxa"/>
            <w:gridSpan w:val="3"/>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A</w:t>
            </w:r>
            <w:r w:rsidR="00E81E93">
              <w:rPr>
                <w:b/>
                <w:bCs/>
                <w:sz w:val="24"/>
                <w:szCs w:val="24"/>
              </w:rPr>
              <w:t>tommodellek</w:t>
            </w:r>
          </w:p>
        </w:tc>
        <w:tc>
          <w:tcPr>
            <w:tcW w:w="1201" w:type="dxa"/>
            <w:tcBorders>
              <w:top w:val="single" w:sz="4" w:space="0" w:color="auto"/>
              <w:left w:val="single" w:sz="4" w:space="0" w:color="auto"/>
              <w:bottom w:val="single" w:sz="4" w:space="0" w:color="auto"/>
              <w:right w:val="single" w:sz="4" w:space="0" w:color="auto"/>
            </w:tcBorders>
            <w:vAlign w:val="center"/>
          </w:tcPr>
          <w:p w:rsidR="009C374F" w:rsidRPr="00627ECC" w:rsidRDefault="00E81E93" w:rsidP="00E81E93">
            <w:pPr>
              <w:widowControl w:val="0"/>
              <w:spacing w:before="120" w:after="0" w:line="240" w:lineRule="auto"/>
              <w:jc w:val="center"/>
              <w:rPr>
                <w:b/>
                <w:bCs/>
                <w:sz w:val="24"/>
                <w:szCs w:val="24"/>
              </w:rPr>
            </w:pPr>
            <w:r>
              <w:rPr>
                <w:b/>
                <w:bCs/>
                <w:sz w:val="24"/>
                <w:szCs w:val="24"/>
              </w:rPr>
              <w:t>Órakeret 7</w:t>
            </w:r>
            <w:r w:rsidR="009C374F" w:rsidRPr="00627ECC">
              <w:rPr>
                <w:b/>
                <w:bCs/>
                <w:sz w:val="24"/>
                <w:szCs w:val="24"/>
              </w:rPr>
              <w:t xml:space="preserve"> óra</w:t>
            </w:r>
          </w:p>
        </w:tc>
      </w:tr>
      <w:tr w:rsidR="009C374F"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Előzetes tudás</w:t>
            </w:r>
          </w:p>
        </w:tc>
        <w:tc>
          <w:tcPr>
            <w:tcW w:w="710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Pr>
                <w:sz w:val="24"/>
                <w:szCs w:val="24"/>
              </w:rPr>
              <w:t xml:space="preserve">Rutherford-modell, </w:t>
            </w:r>
            <w:r w:rsidRPr="00627ECC">
              <w:rPr>
                <w:sz w:val="24"/>
                <w:szCs w:val="24"/>
              </w:rPr>
              <w:t xml:space="preserve">Bohr-modell, </w:t>
            </w:r>
            <w:r>
              <w:rPr>
                <w:sz w:val="24"/>
                <w:szCs w:val="24"/>
              </w:rPr>
              <w:t xml:space="preserve">Kvantummechanikai atommodell, </w:t>
            </w:r>
            <w:r w:rsidRPr="00627ECC">
              <w:rPr>
                <w:sz w:val="24"/>
                <w:szCs w:val="24"/>
              </w:rPr>
              <w:t>proton, elektron, vegyjel, periódusos rendszer, rendszám, vegyértékelektron, nemesgáz-elektronszerkezet, anyagmennyiség, moláris tömeg.</w:t>
            </w:r>
          </w:p>
        </w:tc>
      </w:tr>
      <w:tr w:rsidR="009C374F" w:rsidRPr="00627ECC" w:rsidTr="00E81E93">
        <w:trPr>
          <w:trHeight w:val="328"/>
        </w:trPr>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sz w:val="24"/>
                <w:szCs w:val="24"/>
              </w:rPr>
            </w:pPr>
            <w:r w:rsidRPr="00627ECC">
              <w:rPr>
                <w:b/>
                <w:sz w:val="24"/>
                <w:szCs w:val="24"/>
              </w:rPr>
              <w:t>A tematikai egység nevelési-fejlesztési céljai</w:t>
            </w:r>
          </w:p>
        </w:tc>
        <w:tc>
          <w:tcPr>
            <w:tcW w:w="710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autoSpaceDE w:val="0"/>
              <w:autoSpaceDN w:val="0"/>
              <w:adjustRightInd w:val="0"/>
              <w:spacing w:before="120" w:after="0" w:line="240" w:lineRule="auto"/>
              <w:rPr>
                <w:sz w:val="24"/>
                <w:szCs w:val="24"/>
              </w:rPr>
            </w:pPr>
            <w:r w:rsidRPr="00627ECC">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tc>
      </w:tr>
      <w:tr w:rsidR="009C374F" w:rsidRPr="00627ECC" w:rsidTr="00E81E93">
        <w:trPr>
          <w:trHeight w:val="20"/>
        </w:trPr>
        <w:tc>
          <w:tcPr>
            <w:tcW w:w="3412" w:type="dxa"/>
            <w:gridSpan w:val="3"/>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Ismeretek (tartalmak, jelenségek, problémák, alkalmazások)</w:t>
            </w:r>
          </w:p>
        </w:tc>
        <w:tc>
          <w:tcPr>
            <w:tcW w:w="3414" w:type="dxa"/>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Fejlesztési követelmények/ módszertani ajánlások</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Kapcsolódási pontok</w:t>
            </w:r>
          </w:p>
        </w:tc>
      </w:tr>
      <w:tr w:rsidR="009C374F" w:rsidRPr="00627ECC" w:rsidTr="00E81E93">
        <w:trPr>
          <w:trHeight w:val="20"/>
        </w:trPr>
        <w:tc>
          <w:tcPr>
            <w:tcW w:w="3412"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 xml:space="preserve">A </w:t>
            </w:r>
            <w:proofErr w:type="gramStart"/>
            <w:r w:rsidRPr="00627ECC">
              <w:rPr>
                <w:rFonts w:ascii="Times New Roman" w:hAnsi="Times New Roman"/>
                <w:i/>
              </w:rPr>
              <w:t>kémia</w:t>
            </w:r>
            <w:proofErr w:type="gramEnd"/>
            <w:r w:rsidRPr="00627ECC">
              <w:rPr>
                <w:rFonts w:ascii="Times New Roman" w:hAnsi="Times New Roman"/>
                <w:i/>
              </w:rPr>
              <w:t xml:space="preserve"> mint természettudomány</w:t>
            </w:r>
          </w:p>
          <w:p w:rsidR="009C374F" w:rsidRPr="00627ECC" w:rsidRDefault="009C374F" w:rsidP="00E81E93">
            <w:pPr>
              <w:spacing w:after="0" w:line="240" w:lineRule="auto"/>
              <w:rPr>
                <w:sz w:val="24"/>
                <w:szCs w:val="24"/>
              </w:rPr>
            </w:pPr>
            <w:r w:rsidRPr="00627ECC">
              <w:rPr>
                <w:sz w:val="24"/>
                <w:szCs w:val="24"/>
              </w:rPr>
              <w:t xml:space="preserve">A kémia és a kémikusok szerepe az emberi civilizáció megteremtésében és </w:t>
            </w:r>
            <w:r w:rsidRPr="00627ECC">
              <w:rPr>
                <w:sz w:val="24"/>
                <w:szCs w:val="24"/>
              </w:rPr>
              <w:lastRenderedPageBreak/>
              <w:t>fenntartásában. Megfigyelés, rendszerezés, modellalkotás, hipotézis, a vizsgálatok megtervezése (kontrolkísérlet, referenciaanyag), elvégzése és kiértékelése (mérési hiba, reprodukálhatóság), az eredmények publikálása és megvitatása.</w:t>
            </w:r>
          </w:p>
        </w:tc>
        <w:tc>
          <w:tcPr>
            <w:tcW w:w="3414"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lastRenderedPageBreak/>
              <w:t>Az alapvető kémiai ismeretek hiánya által okozott veszélyek megértése.</w:t>
            </w:r>
          </w:p>
          <w:p w:rsidR="00BA7D0C" w:rsidRPr="00627ECC" w:rsidRDefault="009C374F" w:rsidP="00BA7D0C">
            <w:pPr>
              <w:widowControl w:val="0"/>
              <w:spacing w:after="0" w:line="240" w:lineRule="auto"/>
              <w:rPr>
                <w:sz w:val="24"/>
                <w:szCs w:val="24"/>
              </w:rPr>
            </w:pPr>
            <w:r w:rsidRPr="00627ECC">
              <w:rPr>
                <w:b/>
                <w:sz w:val="24"/>
                <w:szCs w:val="24"/>
              </w:rPr>
              <w:lastRenderedPageBreak/>
              <w:t>M</w:t>
            </w:r>
            <w:r w:rsidRPr="00627ECC">
              <w:rPr>
                <w:rStyle w:val="Lbjegyzet-hivatkozs"/>
                <w:b/>
                <w:sz w:val="24"/>
                <w:szCs w:val="24"/>
              </w:rPr>
              <w:footnoteReference w:id="2"/>
            </w:r>
            <w:r w:rsidRPr="00627ECC">
              <w:rPr>
                <w:b/>
                <w:sz w:val="24"/>
                <w:szCs w:val="24"/>
              </w:rPr>
              <w:t>:</w:t>
            </w:r>
            <w:proofErr w:type="gramStart"/>
            <w:r w:rsidR="00BA7D0C">
              <w:rPr>
                <w:sz w:val="24"/>
                <w:szCs w:val="24"/>
              </w:rPr>
              <w:t xml:space="preserve">Megbeszélés  </w:t>
            </w:r>
            <w:r w:rsidRPr="00627ECC">
              <w:rPr>
                <w:sz w:val="24"/>
                <w:szCs w:val="24"/>
              </w:rPr>
              <w:t>az</w:t>
            </w:r>
            <w:proofErr w:type="gramEnd"/>
            <w:r w:rsidRPr="00627ECC">
              <w:rPr>
                <w:sz w:val="24"/>
                <w:szCs w:val="24"/>
              </w:rPr>
              <w:t xml:space="preserve"> előzetes ismeretek előhívására, rendszerezésére. </w:t>
            </w:r>
          </w:p>
          <w:p w:rsidR="009C374F" w:rsidRPr="00627ECC" w:rsidRDefault="009C374F" w:rsidP="00E81E93">
            <w:pPr>
              <w:widowControl w:val="0"/>
              <w:spacing w:after="0" w:line="240" w:lineRule="auto"/>
              <w:rPr>
                <w:sz w:val="24"/>
                <w:szCs w:val="24"/>
              </w:rPr>
            </w:pPr>
          </w:p>
        </w:tc>
        <w:tc>
          <w:tcPr>
            <w:tcW w:w="2404"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autoSpaceDE w:val="0"/>
              <w:spacing w:before="120" w:after="0" w:line="240" w:lineRule="auto"/>
              <w:rPr>
                <w:i/>
                <w:sz w:val="24"/>
                <w:szCs w:val="24"/>
              </w:rPr>
            </w:pPr>
            <w:r w:rsidRPr="00627ECC">
              <w:rPr>
                <w:i/>
                <w:sz w:val="24"/>
                <w:szCs w:val="24"/>
              </w:rPr>
              <w:lastRenderedPageBreak/>
              <w:t xml:space="preserve">Fizika: </w:t>
            </w:r>
            <w:r w:rsidRPr="00627ECC">
              <w:rPr>
                <w:sz w:val="24"/>
                <w:szCs w:val="24"/>
              </w:rPr>
              <w:t>kísérletezés, mérés, mérési hiba.</w:t>
            </w:r>
          </w:p>
          <w:p w:rsidR="009C374F" w:rsidRPr="00627ECC" w:rsidRDefault="009C374F" w:rsidP="00E81E93">
            <w:pPr>
              <w:widowControl w:val="0"/>
              <w:autoSpaceDE w:val="0"/>
              <w:spacing w:after="0" w:line="240" w:lineRule="auto"/>
              <w:rPr>
                <w:i/>
                <w:sz w:val="24"/>
                <w:szCs w:val="24"/>
              </w:rPr>
            </w:pPr>
          </w:p>
          <w:p w:rsidR="009C374F" w:rsidRPr="00627ECC" w:rsidRDefault="009C374F" w:rsidP="00E81E93">
            <w:pPr>
              <w:widowControl w:val="0"/>
              <w:autoSpaceDE w:val="0"/>
              <w:spacing w:after="0" w:line="240" w:lineRule="auto"/>
              <w:rPr>
                <w:b/>
                <w:i/>
                <w:sz w:val="24"/>
                <w:szCs w:val="24"/>
              </w:rPr>
            </w:pPr>
            <w:r w:rsidRPr="00627ECC">
              <w:rPr>
                <w:i/>
                <w:sz w:val="24"/>
                <w:szCs w:val="24"/>
              </w:rPr>
              <w:lastRenderedPageBreak/>
              <w:t xml:space="preserve">Fizika, biológia-egészségtan: </w:t>
            </w:r>
            <w:r w:rsidRPr="00627ECC">
              <w:rPr>
                <w:sz w:val="24"/>
                <w:szCs w:val="24"/>
              </w:rPr>
              <w:t>a természettudományos gondolkodás és a természettudományos megismerés módszerei.</w:t>
            </w:r>
          </w:p>
        </w:tc>
      </w:tr>
      <w:tr w:rsidR="009C374F" w:rsidRPr="00627ECC" w:rsidTr="00E81E93">
        <w:trPr>
          <w:trHeight w:val="20"/>
        </w:trPr>
        <w:tc>
          <w:tcPr>
            <w:tcW w:w="3412"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spacing w:before="120" w:after="0" w:line="240" w:lineRule="auto"/>
              <w:rPr>
                <w:sz w:val="24"/>
                <w:szCs w:val="24"/>
              </w:rPr>
            </w:pPr>
            <w:r w:rsidRPr="00627ECC">
              <w:rPr>
                <w:sz w:val="24"/>
                <w:szCs w:val="24"/>
              </w:rPr>
              <w:lastRenderedPageBreak/>
              <w:t>Az atomok és belső szerkezetük.</w:t>
            </w:r>
          </w:p>
          <w:p w:rsidR="009C374F" w:rsidRPr="00627ECC" w:rsidRDefault="009C374F" w:rsidP="00E81E93">
            <w:pPr>
              <w:spacing w:after="0" w:line="240" w:lineRule="auto"/>
              <w:rPr>
                <w:sz w:val="24"/>
                <w:szCs w:val="24"/>
              </w:rPr>
            </w:pPr>
            <w:r w:rsidRPr="00627ECC">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Alapállapot és gerjesztett állapot. Párosított és párosítatlan elektronok, jelölésük. </w:t>
            </w:r>
          </w:p>
        </w:tc>
        <w:tc>
          <w:tcPr>
            <w:tcW w:w="3414"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spacing w:before="120" w:after="0" w:line="240" w:lineRule="auto"/>
              <w:rPr>
                <w:sz w:val="24"/>
                <w:szCs w:val="24"/>
              </w:rPr>
            </w:pPr>
            <w:r w:rsidRPr="00627ECC">
              <w:rPr>
                <w:sz w:val="24"/>
                <w:szCs w:val="24"/>
              </w:rPr>
              <w:t>A részecskeszemlélet megerősítése.</w:t>
            </w:r>
          </w:p>
          <w:p w:rsidR="009C374F" w:rsidRPr="00627ECC" w:rsidRDefault="009C374F" w:rsidP="00BA7D0C">
            <w:pPr>
              <w:spacing w:after="0" w:line="240" w:lineRule="auto"/>
              <w:rPr>
                <w:sz w:val="24"/>
                <w:szCs w:val="24"/>
              </w:rPr>
            </w:pPr>
            <w:r w:rsidRPr="00627ECC">
              <w:rPr>
                <w:b/>
                <w:sz w:val="24"/>
                <w:szCs w:val="24"/>
              </w:rPr>
              <w:t>M</w:t>
            </w:r>
            <w:r w:rsidRPr="00627ECC">
              <w:rPr>
                <w:sz w:val="24"/>
                <w:szCs w:val="24"/>
              </w:rPr>
              <w:t xml:space="preserve"> Dalton gondolatmenetének bemutatása egy konkrét példán. Számítógépes animáció a </w:t>
            </w:r>
            <w:proofErr w:type="gramStart"/>
            <w:r w:rsidRPr="00627ECC">
              <w:rPr>
                <w:sz w:val="24"/>
                <w:szCs w:val="24"/>
              </w:rPr>
              <w:t>Rutherford-féle szórási</w:t>
            </w:r>
            <w:proofErr w:type="gramEnd"/>
            <w:r w:rsidRPr="00627ECC">
              <w:rPr>
                <w:sz w:val="24"/>
                <w:szCs w:val="24"/>
              </w:rPr>
              <w:t xml:space="preserve"> kísérletről. Műszerekkel készült felvételek az atomokról. Lehetőségek az elektronszerkezet részletesebb megjelenítésére. Lángfestés. Információk a tűzijátékokról, gyökökről, „antioxidánsokról”, az elektron hullámtermészetéről (Heisenberg és Schrödinger).</w:t>
            </w:r>
          </w:p>
        </w:tc>
        <w:tc>
          <w:tcPr>
            <w:tcW w:w="2404"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spacing w:before="120" w:after="0" w:line="240" w:lineRule="auto"/>
              <w:rPr>
                <w:sz w:val="24"/>
                <w:szCs w:val="24"/>
              </w:rPr>
            </w:pPr>
            <w:r w:rsidRPr="00627ECC">
              <w:rPr>
                <w:i/>
                <w:sz w:val="24"/>
                <w:szCs w:val="24"/>
              </w:rPr>
              <w:t>Fizika:</w:t>
            </w:r>
            <w:r w:rsidRPr="00627ECC">
              <w:rPr>
                <w:sz w:val="24"/>
                <w:szCs w:val="24"/>
              </w:rPr>
              <w:t xml:space="preserve"> atommodellek, színképek, elektronhéj, tömeg, elektromos töltés, Coulomb-törvény, erő, neutron, radioaktivitás, felezési idő, sugárvédelem, magreakciók, energia, atomenergia.</w:t>
            </w:r>
          </w:p>
          <w:p w:rsidR="009C374F" w:rsidRPr="00627ECC" w:rsidRDefault="009C374F" w:rsidP="00E81E93">
            <w:pPr>
              <w:spacing w:after="0" w:line="240" w:lineRule="auto"/>
              <w:rPr>
                <w:sz w:val="24"/>
                <w:szCs w:val="24"/>
              </w:rPr>
            </w:pPr>
          </w:p>
          <w:p w:rsidR="009C374F" w:rsidRPr="00627ECC" w:rsidRDefault="009C374F" w:rsidP="00E81E93">
            <w:pPr>
              <w:spacing w:after="0" w:line="240" w:lineRule="auto"/>
              <w:rPr>
                <w:sz w:val="24"/>
                <w:szCs w:val="24"/>
              </w:rPr>
            </w:pPr>
            <w:r w:rsidRPr="00627ECC">
              <w:rPr>
                <w:i/>
                <w:sz w:val="24"/>
                <w:szCs w:val="24"/>
              </w:rPr>
              <w:t>Történelem, társadalmi és állampolgári ismeretek:</w:t>
            </w:r>
            <w:r w:rsidRPr="00627ECC">
              <w:rPr>
                <w:sz w:val="24"/>
                <w:szCs w:val="24"/>
              </w:rPr>
              <w:t xml:space="preserve"> II. világháború, a hidegháború.</w:t>
            </w:r>
          </w:p>
        </w:tc>
      </w:tr>
      <w:tr w:rsidR="009C374F" w:rsidRPr="00627ECC" w:rsidTr="00E81E93">
        <w:trPr>
          <w:trHeight w:val="20"/>
        </w:trPr>
        <w:tc>
          <w:tcPr>
            <w:tcW w:w="3412"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i/>
                <w:sz w:val="24"/>
                <w:szCs w:val="24"/>
              </w:rPr>
            </w:pPr>
            <w:r w:rsidRPr="00627ECC">
              <w:rPr>
                <w:i/>
                <w:sz w:val="24"/>
                <w:szCs w:val="24"/>
              </w:rPr>
              <w:t>A periódusos rendszer és az anyagmennyiség</w:t>
            </w:r>
          </w:p>
          <w:p w:rsidR="009C374F" w:rsidRPr="00627ECC" w:rsidRDefault="009C374F" w:rsidP="00E81E93">
            <w:pPr>
              <w:widowControl w:val="0"/>
              <w:spacing w:after="0" w:line="240" w:lineRule="auto"/>
              <w:rPr>
                <w:sz w:val="24"/>
                <w:szCs w:val="24"/>
              </w:rPr>
            </w:pPr>
            <w:r w:rsidRPr="00627ECC">
              <w:rPr>
                <w:sz w:val="24"/>
                <w:szCs w:val="24"/>
              </w:rPr>
              <w:t xml:space="preserve">Az elemek </w:t>
            </w:r>
            <w:proofErr w:type="spellStart"/>
            <w:r w:rsidRPr="00627ECC">
              <w:rPr>
                <w:sz w:val="24"/>
                <w:szCs w:val="24"/>
              </w:rPr>
              <w:t>periodikusan</w:t>
            </w:r>
            <w:proofErr w:type="spellEnd"/>
            <w:r w:rsidRPr="00627ECC">
              <w:rPr>
                <w:sz w:val="24"/>
                <w:szCs w:val="24"/>
              </w:rPr>
              <w:t xml:space="preserve"> változó tulajdonságainak elektronszerkezeti okai, a periódusos rendszer (Mengyelejev): relatív és moláris atomtömeg, rendszám = protonok száma illetve elektronok száma; csoport = vegyértékelektronok száma; periódus = elektronhéjak száma. Nemesgáz-elektronszerkezet, elektronegativitás (EN).</w:t>
            </w:r>
          </w:p>
        </w:tc>
        <w:tc>
          <w:tcPr>
            <w:tcW w:w="3414"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A relatív és moláris atomtömeg, rendszám, elektronszerkezet és reakciókészség közötti összefüggések megértése és alkalmazása.</w:t>
            </w: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Az azonos csoportban lévő elemek tulajdonságainak összehasonlítása és az EN csoportokon és periódusokon belüli változásának szemléltetése kísérletekkel (pl. </w:t>
            </w:r>
            <w:proofErr w:type="gramStart"/>
            <w:r w:rsidRPr="00627ECC">
              <w:rPr>
                <w:sz w:val="24"/>
                <w:szCs w:val="24"/>
              </w:rPr>
              <w:t>a</w:t>
            </w:r>
            <w:proofErr w:type="gramEnd"/>
            <w:r w:rsidRPr="00627ECC">
              <w:rPr>
                <w:sz w:val="24"/>
                <w:szCs w:val="24"/>
              </w:rPr>
              <w:t xml:space="preserve"> Na, K, Mg és </w:t>
            </w:r>
            <w:proofErr w:type="spellStart"/>
            <w:r w:rsidRPr="00627ECC">
              <w:rPr>
                <w:sz w:val="24"/>
                <w:szCs w:val="24"/>
              </w:rPr>
              <w:t>Ca</w:t>
            </w:r>
            <w:proofErr w:type="spellEnd"/>
            <w:r w:rsidRPr="00627ECC">
              <w:rPr>
                <w:sz w:val="24"/>
                <w:szCs w:val="24"/>
              </w:rPr>
              <w:t xml:space="preserve"> vízzel való reakciója).</w:t>
            </w:r>
          </w:p>
        </w:tc>
        <w:tc>
          <w:tcPr>
            <w:tcW w:w="2404"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t>Biológia-egészségtan:</w:t>
            </w:r>
            <w:proofErr w:type="spellStart"/>
            <w:r w:rsidRPr="00627ECC">
              <w:rPr>
                <w:sz w:val="24"/>
                <w:szCs w:val="24"/>
              </w:rPr>
              <w:t>biogén</w:t>
            </w:r>
            <w:proofErr w:type="spellEnd"/>
            <w:r w:rsidRPr="00627ECC">
              <w:rPr>
                <w:sz w:val="24"/>
                <w:szCs w:val="24"/>
              </w:rPr>
              <w:t xml:space="preserve"> elemek.</w:t>
            </w:r>
          </w:p>
          <w:p w:rsidR="009C374F" w:rsidRPr="00627ECC" w:rsidRDefault="009C374F" w:rsidP="00E81E93">
            <w:pPr>
              <w:widowControl w:val="0"/>
              <w:spacing w:after="0" w:line="240" w:lineRule="auto"/>
              <w:rPr>
                <w:i/>
                <w:sz w:val="24"/>
                <w:szCs w:val="24"/>
              </w:rPr>
            </w:pPr>
          </w:p>
          <w:p w:rsidR="009C374F" w:rsidRPr="00627ECC" w:rsidRDefault="009C374F" w:rsidP="00E81E93">
            <w:pPr>
              <w:widowControl w:val="0"/>
              <w:spacing w:after="0" w:line="240" w:lineRule="auto"/>
              <w:rPr>
                <w:sz w:val="24"/>
                <w:szCs w:val="24"/>
              </w:rPr>
            </w:pPr>
            <w:r w:rsidRPr="00627ECC">
              <w:rPr>
                <w:i/>
                <w:sz w:val="24"/>
                <w:szCs w:val="24"/>
              </w:rPr>
              <w:t>Fizika:</w:t>
            </w:r>
            <w:r w:rsidRPr="00627ECC">
              <w:rPr>
                <w:sz w:val="24"/>
                <w:szCs w:val="24"/>
              </w:rPr>
              <w:t xml:space="preserve"> eredő erő, elektromos vonzás, taszítás.</w:t>
            </w:r>
          </w:p>
        </w:tc>
      </w:tr>
      <w:tr w:rsidR="009C374F" w:rsidRPr="00627ECC" w:rsidTr="00E81E93">
        <w:tblPrEx>
          <w:tblBorders>
            <w:top w:val="none" w:sz="0" w:space="0" w:color="auto"/>
          </w:tblBorders>
        </w:tblPrEx>
        <w:trPr>
          <w:trHeight w:val="550"/>
        </w:trPr>
        <w:tc>
          <w:tcPr>
            <w:tcW w:w="1835" w:type="dxa"/>
            <w:vAlign w:val="center"/>
          </w:tcPr>
          <w:p w:rsidR="009C374F" w:rsidRPr="00627ECC" w:rsidRDefault="009C374F" w:rsidP="00E81E93">
            <w:pPr>
              <w:widowControl w:val="0"/>
              <w:spacing w:before="120" w:after="0" w:line="240" w:lineRule="auto"/>
              <w:jc w:val="center"/>
              <w:rPr>
                <w:b/>
                <w:sz w:val="24"/>
                <w:szCs w:val="24"/>
              </w:rPr>
            </w:pPr>
            <w:r w:rsidRPr="00431B54">
              <w:rPr>
                <w:b/>
                <w:bCs/>
                <w:iCs/>
                <w:sz w:val="24"/>
                <w:szCs w:val="24"/>
              </w:rPr>
              <w:t>Kulcsfogalmak</w:t>
            </w:r>
            <w:r w:rsidRPr="00627ECC">
              <w:rPr>
                <w:b/>
                <w:sz w:val="24"/>
                <w:szCs w:val="24"/>
              </w:rPr>
              <w:t>/ fogalmak</w:t>
            </w:r>
          </w:p>
        </w:tc>
        <w:tc>
          <w:tcPr>
            <w:tcW w:w="7395" w:type="dxa"/>
            <w:gridSpan w:val="5"/>
          </w:tcPr>
          <w:p w:rsidR="009C374F" w:rsidRPr="00627ECC" w:rsidRDefault="009C374F" w:rsidP="00E81E93">
            <w:pPr>
              <w:widowControl w:val="0"/>
              <w:spacing w:before="120" w:after="0" w:line="240" w:lineRule="auto"/>
              <w:rPr>
                <w:sz w:val="24"/>
                <w:szCs w:val="24"/>
              </w:rPr>
            </w:pPr>
            <w:r>
              <w:rPr>
                <w:sz w:val="24"/>
                <w:szCs w:val="24"/>
              </w:rPr>
              <w:t>Atom</w:t>
            </w:r>
            <w:r w:rsidRPr="00627ECC">
              <w:rPr>
                <w:sz w:val="24"/>
                <w:szCs w:val="24"/>
              </w:rPr>
              <w:t xml:space="preserve">, proton, neutron, elektron, atommag, tömegszám, izotóp, radioaktivitás, relatív és moláris atomtömeg, elektronhéj, gerjesztés, vegyértékelektron, csoport, periódus, nemesgáz-elektronszerkezet, </w:t>
            </w:r>
            <w:r w:rsidRPr="00627ECC">
              <w:rPr>
                <w:sz w:val="24"/>
                <w:szCs w:val="24"/>
              </w:rPr>
              <w:lastRenderedPageBreak/>
              <w:t>elektronegativitás.</w:t>
            </w:r>
            <w:r>
              <w:rPr>
                <w:sz w:val="24"/>
                <w:szCs w:val="24"/>
              </w:rPr>
              <w:t xml:space="preserve"> Kvantumszámok.</w:t>
            </w:r>
          </w:p>
        </w:tc>
      </w:tr>
    </w:tbl>
    <w:p w:rsidR="009C374F" w:rsidRPr="00627ECC" w:rsidRDefault="009C374F" w:rsidP="009C374F">
      <w:pPr>
        <w:widowControl w:val="0"/>
        <w:spacing w:after="0" w:line="240" w:lineRule="auto"/>
        <w:jc w:val="both"/>
        <w:rPr>
          <w:bCs/>
          <w:sz w:val="24"/>
          <w:szCs w:val="24"/>
        </w:rPr>
      </w:pPr>
    </w:p>
    <w:p w:rsidR="009C374F" w:rsidRPr="00627ECC" w:rsidRDefault="009C374F" w:rsidP="009C374F">
      <w:pPr>
        <w:widowControl w:val="0"/>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91"/>
        <w:gridCol w:w="1302"/>
        <w:gridCol w:w="3446"/>
        <w:gridCol w:w="1155"/>
        <w:gridCol w:w="1201"/>
      </w:tblGrid>
      <w:tr w:rsidR="009C374F"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431B54">
              <w:rPr>
                <w:b/>
                <w:bCs/>
                <w:iCs/>
                <w:sz w:val="24"/>
                <w:szCs w:val="24"/>
              </w:rPr>
              <w:t>Tematikai</w:t>
            </w:r>
            <w:r w:rsidRPr="00627ECC">
              <w:rPr>
                <w:b/>
                <w:bCs/>
                <w:sz w:val="24"/>
                <w:szCs w:val="24"/>
              </w:rPr>
              <w:t xml:space="preserve"> egység</w:t>
            </w:r>
          </w:p>
        </w:tc>
        <w:tc>
          <w:tcPr>
            <w:tcW w:w="5903" w:type="dxa"/>
            <w:gridSpan w:val="3"/>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Pr>
                <w:b/>
                <w:bCs/>
                <w:sz w:val="24"/>
                <w:szCs w:val="24"/>
              </w:rPr>
              <w:t>Elsőrendű kémiai kötések</w:t>
            </w:r>
          </w:p>
        </w:tc>
        <w:tc>
          <w:tcPr>
            <w:tcW w:w="1201" w:type="dxa"/>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431B54">
              <w:rPr>
                <w:b/>
                <w:bCs/>
                <w:iCs/>
                <w:sz w:val="24"/>
                <w:szCs w:val="24"/>
              </w:rPr>
              <w:t>Órakeret</w:t>
            </w:r>
            <w:r w:rsidR="00E81E93">
              <w:rPr>
                <w:b/>
                <w:bCs/>
                <w:sz w:val="24"/>
                <w:szCs w:val="24"/>
              </w:rPr>
              <w:t xml:space="preserve"> 7</w:t>
            </w:r>
            <w:r w:rsidRPr="00627ECC">
              <w:rPr>
                <w:b/>
                <w:bCs/>
                <w:sz w:val="24"/>
                <w:szCs w:val="24"/>
              </w:rPr>
              <w:t xml:space="preserve"> óra</w:t>
            </w:r>
          </w:p>
        </w:tc>
      </w:tr>
      <w:tr w:rsidR="009C374F"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 xml:space="preserve">Előzetes </w:t>
            </w:r>
            <w:r w:rsidRPr="00431B54">
              <w:rPr>
                <w:b/>
                <w:bCs/>
                <w:iCs/>
                <w:sz w:val="24"/>
                <w:szCs w:val="24"/>
              </w:rPr>
              <w:t>tudás</w:t>
            </w:r>
          </w:p>
        </w:tc>
        <w:tc>
          <w:tcPr>
            <w:tcW w:w="710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 xml:space="preserve">Ion, ionos és kovalens kötés, </w:t>
            </w:r>
            <w:proofErr w:type="spellStart"/>
            <w:r>
              <w:rPr>
                <w:sz w:val="24"/>
                <w:szCs w:val="24"/>
              </w:rPr>
              <w:t>datív</w:t>
            </w:r>
            <w:proofErr w:type="spellEnd"/>
            <w:r>
              <w:rPr>
                <w:sz w:val="24"/>
                <w:szCs w:val="24"/>
              </w:rPr>
              <w:t xml:space="preserve"> kötés, </w:t>
            </w:r>
            <w:proofErr w:type="spellStart"/>
            <w:r>
              <w:rPr>
                <w:sz w:val="24"/>
                <w:szCs w:val="24"/>
              </w:rPr>
              <w:t>pí</w:t>
            </w:r>
            <w:proofErr w:type="spellEnd"/>
            <w:r>
              <w:rPr>
                <w:sz w:val="24"/>
                <w:szCs w:val="24"/>
              </w:rPr>
              <w:t xml:space="preserve"> kötés, szigma kötésfémes kötés, </w:t>
            </w:r>
            <w:r w:rsidRPr="00627ECC">
              <w:rPr>
                <w:sz w:val="24"/>
                <w:szCs w:val="24"/>
              </w:rPr>
              <w:t xml:space="preserve">molekula, elem, vegyület, képlet, moláris tömeg, fémek és </w:t>
            </w:r>
            <w:proofErr w:type="spellStart"/>
            <w:r w:rsidRPr="00627ECC">
              <w:rPr>
                <w:sz w:val="24"/>
                <w:szCs w:val="24"/>
              </w:rPr>
              <w:t>nemfémek</w:t>
            </w:r>
            <w:proofErr w:type="spellEnd"/>
            <w:r w:rsidRPr="00627ECC">
              <w:rPr>
                <w:sz w:val="24"/>
                <w:szCs w:val="24"/>
              </w:rPr>
              <w:t>, olvadáspont, forráspont, oldat, „hasonló a hasonlóban oldódik jól” elv, összetett ionok által képzett vegyületek képletei.</w:t>
            </w:r>
            <w:r>
              <w:rPr>
                <w:sz w:val="24"/>
                <w:szCs w:val="24"/>
              </w:rPr>
              <w:t xml:space="preserve"> Elektronegativitás, ionizációs energia elektronaffinitás</w:t>
            </w:r>
            <w:r w:rsidR="004D29B6">
              <w:rPr>
                <w:sz w:val="24"/>
                <w:szCs w:val="24"/>
              </w:rPr>
              <w:t>.</w:t>
            </w:r>
          </w:p>
        </w:tc>
      </w:tr>
      <w:tr w:rsidR="009C374F"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sz w:val="24"/>
                <w:szCs w:val="24"/>
              </w:rPr>
            </w:pPr>
            <w:r w:rsidRPr="00627ECC">
              <w:rPr>
                <w:b/>
                <w:sz w:val="24"/>
                <w:szCs w:val="24"/>
              </w:rPr>
              <w:t xml:space="preserve">A tematikai egység </w:t>
            </w:r>
            <w:r w:rsidRPr="00431B54">
              <w:rPr>
                <w:b/>
                <w:bCs/>
                <w:iCs/>
                <w:sz w:val="24"/>
                <w:szCs w:val="24"/>
              </w:rPr>
              <w:t>nevelési</w:t>
            </w:r>
            <w:r w:rsidRPr="00627ECC">
              <w:rPr>
                <w:b/>
                <w:sz w:val="24"/>
                <w:szCs w:val="24"/>
              </w:rPr>
              <w:t>-fejlesztési céljai</w:t>
            </w:r>
          </w:p>
        </w:tc>
        <w:tc>
          <w:tcPr>
            <w:tcW w:w="710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autoSpaceDE w:val="0"/>
              <w:autoSpaceDN w:val="0"/>
              <w:adjustRightInd w:val="0"/>
              <w:spacing w:before="120" w:after="0" w:line="240" w:lineRule="auto"/>
              <w:rPr>
                <w:sz w:val="24"/>
                <w:szCs w:val="24"/>
              </w:rPr>
            </w:pPr>
            <w:r w:rsidRPr="00627ECC">
              <w:rPr>
                <w:sz w:val="24"/>
                <w:szCs w:val="24"/>
              </w:rPr>
              <w:t xml:space="preserve">Az atomok közötti kötések típusai és a kémiai képlet értelmezése. A molekulák térszerkezetét alakító tényezők megértése. A molekulák polaritását meghatározó tényezők, valamint a </w:t>
            </w:r>
            <w:proofErr w:type="spellStart"/>
            <w:r w:rsidRPr="00627ECC">
              <w:rPr>
                <w:sz w:val="24"/>
                <w:szCs w:val="24"/>
              </w:rPr>
              <w:t>molekulapolaritás</w:t>
            </w:r>
            <w:proofErr w:type="spellEnd"/>
            <w:r w:rsidRPr="00627ECC">
              <w:rPr>
                <w:sz w:val="24"/>
                <w:szCs w:val="24"/>
              </w:rPr>
              <w:t xml:space="preserve"> és a másodlagos kötések erőssége közötti kapcsolatok megértése. Ismert szilárd anyagok csoportosítása kristályrács-típusuk szerint. Az anyagok szerkezete, tulajdonságai és felhasználása közötti összefüggések alkalmazása.</w:t>
            </w:r>
          </w:p>
        </w:tc>
      </w:tr>
      <w:tr w:rsidR="009C374F" w:rsidRPr="00627ECC" w:rsidTr="00E81E93">
        <w:tc>
          <w:tcPr>
            <w:tcW w:w="3428" w:type="dxa"/>
            <w:gridSpan w:val="3"/>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Ismeretek (tartalmak, jelenségek, problémák, alkalmazások)</w:t>
            </w:r>
          </w:p>
        </w:tc>
        <w:tc>
          <w:tcPr>
            <w:tcW w:w="3446" w:type="dxa"/>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Fejlesztési követelmények/ módszertani ajánlások</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431B54">
              <w:rPr>
                <w:b/>
                <w:bCs/>
                <w:iCs/>
                <w:sz w:val="24"/>
                <w:szCs w:val="24"/>
              </w:rPr>
              <w:t>Kapcsolódási</w:t>
            </w:r>
            <w:r w:rsidRPr="00627ECC">
              <w:rPr>
                <w:b/>
                <w:bCs/>
                <w:sz w:val="24"/>
                <w:szCs w:val="24"/>
              </w:rPr>
              <w:t xml:space="preserve"> pontok</w:t>
            </w:r>
          </w:p>
        </w:tc>
      </w:tr>
      <w:tr w:rsidR="009C374F" w:rsidRPr="00627ECC" w:rsidTr="00E81E93">
        <w:trPr>
          <w:trHeight w:val="359"/>
        </w:trPr>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Halmazok</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 xml:space="preserve">A kémiai kötések kialakulása, törekvés a nemesgáz-elektronszerkezet elérésére. Az EN döntő szerepe az elsődleges kémiai kötések és másodlagos kölcsönhatások kialakulásában. </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sz w:val="24"/>
                <w:szCs w:val="24"/>
              </w:rPr>
              <w:t>A szerkezet, a tulajdonságok és a felhasználás közötti összefüggések alkalmazása.</w:t>
            </w:r>
          </w:p>
          <w:p w:rsidR="009C374F" w:rsidRPr="00627ECC" w:rsidRDefault="009C374F" w:rsidP="00E81E93">
            <w:pPr>
              <w:widowControl w:val="0"/>
              <w:snapToGrid w:val="0"/>
              <w:spacing w:after="0" w:line="240" w:lineRule="auto"/>
              <w:rPr>
                <w:sz w:val="24"/>
                <w:szCs w:val="24"/>
              </w:rPr>
            </w:pPr>
            <w:r w:rsidRPr="00627ECC">
              <w:rPr>
                <w:b/>
                <w:sz w:val="24"/>
                <w:szCs w:val="24"/>
              </w:rPr>
              <w:t>M:</w:t>
            </w:r>
            <w:r w:rsidRPr="00627ECC">
              <w:rPr>
                <w:sz w:val="24"/>
                <w:szCs w:val="24"/>
              </w:rPr>
              <w:t xml:space="preserve"> Információk a nemesgázokról. Kísérletek az atomos és a molekuláris oxigén reakciókészségének összehasonlítására. Gyakorlati példák keresése az egyes anyagok fizikai</w:t>
            </w:r>
            <w:r>
              <w:rPr>
                <w:sz w:val="24"/>
                <w:szCs w:val="24"/>
              </w:rPr>
              <w:t xml:space="preserve">, illetve </w:t>
            </w:r>
            <w:r w:rsidRPr="00627ECC">
              <w:rPr>
                <w:sz w:val="24"/>
                <w:szCs w:val="24"/>
              </w:rPr>
              <w:t>kémiai tulajdonságai és felhasználási lehetőségei között.</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after="0" w:line="240" w:lineRule="auto"/>
              <w:rPr>
                <w:i/>
                <w:sz w:val="24"/>
                <w:szCs w:val="24"/>
              </w:rPr>
            </w:pPr>
          </w:p>
        </w:tc>
      </w:tr>
      <w:tr w:rsidR="009C374F" w:rsidRPr="00627ECC" w:rsidTr="00E81E93">
        <w:trPr>
          <w:trHeight w:val="359"/>
        </w:trPr>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Ionos kötés és ionrács</w:t>
            </w:r>
          </w:p>
          <w:p w:rsidR="009C374F" w:rsidRPr="00627ECC" w:rsidRDefault="009C374F" w:rsidP="00E81E93">
            <w:pPr>
              <w:pStyle w:val="CM38"/>
              <w:autoSpaceDE/>
              <w:autoSpaceDN/>
              <w:adjustRightInd/>
              <w:spacing w:after="0"/>
              <w:rPr>
                <w:rFonts w:ascii="Times New Roman" w:hAnsi="Times New Roman"/>
                <w:i/>
              </w:rPr>
            </w:pPr>
            <w:r w:rsidRPr="00627ECC">
              <w:rPr>
                <w:rFonts w:ascii="Times New Roman" w:hAnsi="Times New Roman"/>
              </w:rPr>
              <w:t xml:space="preserve">Egyszerű ionok kialakulása nagy </w:t>
            </w:r>
            <w:proofErr w:type="spellStart"/>
            <w:r w:rsidRPr="00627ECC">
              <w:rPr>
                <w:rFonts w:ascii="Times New Roman" w:hAnsi="Times New Roman"/>
              </w:rPr>
              <w:t>EN-különbség</w:t>
            </w:r>
            <w:proofErr w:type="spellEnd"/>
            <w:r w:rsidRPr="00627ECC">
              <w:rPr>
                <w:rFonts w:ascii="Times New Roman" w:hAnsi="Times New Roman"/>
              </w:rPr>
              <w:t xml:space="preserve"> esetén. Az ionos kötés, mint erős elektrosztatikus kölcsönhatás, és ennek következményei.</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rPr>
            </w:pPr>
            <w:r w:rsidRPr="00627ECC">
              <w:rPr>
                <w:rFonts w:ascii="Times New Roman" w:hAnsi="Times New Roman"/>
              </w:rPr>
              <w:t>Ionvegyületek képletének szerkesztése.</w:t>
            </w:r>
          </w:p>
          <w:p w:rsidR="009C374F" w:rsidRPr="00627ECC" w:rsidRDefault="009C374F" w:rsidP="00E81E93">
            <w:pPr>
              <w:widowControl w:val="0"/>
              <w:snapToGrid w:val="0"/>
              <w:spacing w:after="0" w:line="240" w:lineRule="auto"/>
              <w:rPr>
                <w:sz w:val="24"/>
                <w:szCs w:val="24"/>
              </w:rPr>
            </w:pPr>
            <w:r w:rsidRPr="00627ECC">
              <w:rPr>
                <w:b/>
                <w:sz w:val="24"/>
                <w:szCs w:val="24"/>
              </w:rPr>
              <w:t>M:</w:t>
            </w:r>
            <w:r w:rsidRPr="00627ECC">
              <w:rPr>
                <w:sz w:val="24"/>
                <w:szCs w:val="24"/>
              </w:rPr>
              <w:t xml:space="preserve"> Kísérletek ionos vegyületek képződésére. Animációk az ionvegyületek képződésekor történő elektronátadásról. Ionos vegyületek és csapvíz elektromos vezetésének vizsgálata.</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t xml:space="preserve">Biológia-egészségtan: </w:t>
            </w:r>
            <w:r w:rsidRPr="00627ECC">
              <w:rPr>
                <w:sz w:val="24"/>
                <w:szCs w:val="24"/>
              </w:rPr>
              <w:t>az idegrendszer működése.</w:t>
            </w:r>
          </w:p>
          <w:p w:rsidR="009C374F" w:rsidRPr="00627ECC" w:rsidRDefault="009C374F" w:rsidP="00E81E93">
            <w:pPr>
              <w:widowControl w:val="0"/>
              <w:spacing w:after="0" w:line="240" w:lineRule="auto"/>
              <w:rPr>
                <w:i/>
                <w:sz w:val="24"/>
                <w:szCs w:val="24"/>
              </w:rPr>
            </w:pPr>
          </w:p>
          <w:p w:rsidR="009C374F" w:rsidRPr="00627ECC" w:rsidRDefault="009C374F" w:rsidP="00E81E93">
            <w:pPr>
              <w:widowControl w:val="0"/>
              <w:spacing w:after="0" w:line="240" w:lineRule="auto"/>
              <w:rPr>
                <w:i/>
                <w:sz w:val="24"/>
                <w:szCs w:val="24"/>
              </w:rPr>
            </w:pPr>
            <w:r w:rsidRPr="00627ECC">
              <w:rPr>
                <w:i/>
                <w:sz w:val="24"/>
                <w:szCs w:val="24"/>
              </w:rPr>
              <w:t>Fizika:</w:t>
            </w:r>
            <w:r w:rsidRPr="00627ECC">
              <w:rPr>
                <w:sz w:val="24"/>
                <w:szCs w:val="24"/>
              </w:rPr>
              <w:t xml:space="preserve"> elektrosztatikai alapjelenségek, áramvezetés.</w:t>
            </w:r>
          </w:p>
        </w:tc>
      </w:tr>
      <w:tr w:rsidR="009C374F" w:rsidRPr="00627ECC" w:rsidTr="00E81E93">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i/>
                <w:sz w:val="24"/>
                <w:szCs w:val="24"/>
              </w:rPr>
            </w:pPr>
            <w:r w:rsidRPr="00627ECC">
              <w:rPr>
                <w:i/>
                <w:sz w:val="24"/>
                <w:szCs w:val="24"/>
              </w:rPr>
              <w:t>Fémes kötés és fémrács</w:t>
            </w:r>
          </w:p>
          <w:p w:rsidR="009C374F" w:rsidRPr="00627ECC" w:rsidRDefault="009C374F" w:rsidP="00E81E93">
            <w:pPr>
              <w:widowControl w:val="0"/>
              <w:spacing w:after="0" w:line="240" w:lineRule="auto"/>
              <w:rPr>
                <w:sz w:val="24"/>
                <w:szCs w:val="24"/>
              </w:rPr>
            </w:pPr>
            <w:r w:rsidRPr="00627ECC">
              <w:rPr>
                <w:sz w:val="24"/>
                <w:szCs w:val="24"/>
              </w:rPr>
              <w:t xml:space="preserve">Fémes kötés kialakulása kis </w:t>
            </w:r>
            <w:proofErr w:type="spellStart"/>
            <w:r w:rsidRPr="00627ECC">
              <w:rPr>
                <w:sz w:val="24"/>
                <w:szCs w:val="24"/>
              </w:rPr>
              <w:t>EN-ú</w:t>
            </w:r>
            <w:proofErr w:type="spellEnd"/>
            <w:r w:rsidRPr="00627ECC">
              <w:rPr>
                <w:sz w:val="24"/>
                <w:szCs w:val="24"/>
              </w:rPr>
              <w:t xml:space="preserve"> atomok között. Delokalizált </w:t>
            </w:r>
            <w:r w:rsidRPr="00627ECC">
              <w:rPr>
                <w:sz w:val="24"/>
                <w:szCs w:val="24"/>
              </w:rPr>
              <w:lastRenderedPageBreak/>
              <w:t>elektronok, elektromos és hővezetés, olvadáspont és mechanikai tulajdonságok.</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lastRenderedPageBreak/>
              <w:t>A fémek közös tulajdonságainak értelmezése a fémrács jellemzői alapján.</w:t>
            </w:r>
          </w:p>
          <w:p w:rsidR="009C374F" w:rsidRPr="00627ECC" w:rsidRDefault="009C374F" w:rsidP="00E81E93">
            <w:pPr>
              <w:widowControl w:val="0"/>
              <w:spacing w:after="0" w:line="240" w:lineRule="auto"/>
              <w:rPr>
                <w:sz w:val="24"/>
                <w:szCs w:val="24"/>
              </w:rPr>
            </w:pPr>
            <w:r w:rsidRPr="00627ECC">
              <w:rPr>
                <w:b/>
                <w:sz w:val="24"/>
                <w:szCs w:val="24"/>
              </w:rPr>
              <w:lastRenderedPageBreak/>
              <w:t>M:</w:t>
            </w:r>
            <w:r w:rsidRPr="00627ECC">
              <w:rPr>
                <w:sz w:val="24"/>
                <w:szCs w:val="24"/>
              </w:rPr>
              <w:t xml:space="preserve"> Animációk és kísérletek a fémek elektromos vezetéséről.</w:t>
            </w:r>
          </w:p>
        </w:tc>
        <w:tc>
          <w:tcPr>
            <w:tcW w:w="2356" w:type="dxa"/>
            <w:gridSpan w:val="2"/>
            <w:tcBorders>
              <w:top w:val="single" w:sz="4" w:space="0" w:color="auto"/>
              <w:left w:val="single" w:sz="4" w:space="0" w:color="auto"/>
              <w:bottom w:val="single" w:sz="4" w:space="0" w:color="auto"/>
              <w:right w:val="single" w:sz="4" w:space="0" w:color="auto"/>
            </w:tcBorders>
          </w:tcPr>
          <w:p w:rsidR="009C374F" w:rsidRDefault="009C374F" w:rsidP="00E81E93">
            <w:pPr>
              <w:widowControl w:val="0"/>
              <w:spacing w:before="120" w:after="0" w:line="240" w:lineRule="auto"/>
              <w:rPr>
                <w:sz w:val="24"/>
                <w:szCs w:val="24"/>
              </w:rPr>
            </w:pPr>
            <w:r w:rsidRPr="00627ECC">
              <w:rPr>
                <w:i/>
                <w:sz w:val="24"/>
                <w:szCs w:val="24"/>
              </w:rPr>
              <w:lastRenderedPageBreak/>
              <w:t>Fizika:</w:t>
            </w:r>
            <w:r w:rsidRPr="00627ECC">
              <w:rPr>
                <w:sz w:val="24"/>
                <w:szCs w:val="24"/>
              </w:rPr>
              <w:t xml:space="preserve">hővezetés, </w:t>
            </w:r>
          </w:p>
          <w:p w:rsidR="009C374F" w:rsidRPr="005363EC" w:rsidRDefault="009C374F" w:rsidP="00E81E93">
            <w:pPr>
              <w:widowControl w:val="0"/>
              <w:spacing w:after="0" w:line="240" w:lineRule="auto"/>
              <w:rPr>
                <w:sz w:val="24"/>
                <w:szCs w:val="24"/>
              </w:rPr>
            </w:pPr>
            <w:r w:rsidRPr="00627ECC">
              <w:rPr>
                <w:sz w:val="24"/>
                <w:szCs w:val="24"/>
              </w:rPr>
              <w:t xml:space="preserve">olvadáspont, forráspont, </w:t>
            </w:r>
            <w:r w:rsidRPr="00627ECC">
              <w:rPr>
                <w:sz w:val="24"/>
                <w:szCs w:val="24"/>
              </w:rPr>
              <w:lastRenderedPageBreak/>
              <w:t>áramvezetés.</w:t>
            </w:r>
          </w:p>
          <w:p w:rsidR="009C374F" w:rsidRDefault="009C374F" w:rsidP="00E81E93">
            <w:pPr>
              <w:widowControl w:val="0"/>
              <w:spacing w:before="120" w:after="0" w:line="240" w:lineRule="auto"/>
              <w:rPr>
                <w:sz w:val="24"/>
                <w:szCs w:val="24"/>
              </w:rPr>
            </w:pPr>
            <w:r w:rsidRPr="00627ECC">
              <w:rPr>
                <w:i/>
                <w:sz w:val="24"/>
                <w:szCs w:val="24"/>
              </w:rPr>
              <w:t>Vizuális kultúra:</w:t>
            </w:r>
          </w:p>
          <w:p w:rsidR="009C374F" w:rsidRPr="00627ECC" w:rsidRDefault="009C374F" w:rsidP="00E81E93">
            <w:pPr>
              <w:widowControl w:val="0"/>
              <w:spacing w:after="0" w:line="240" w:lineRule="auto"/>
              <w:rPr>
                <w:sz w:val="24"/>
                <w:szCs w:val="24"/>
              </w:rPr>
            </w:pPr>
            <w:r w:rsidRPr="00627ECC">
              <w:rPr>
                <w:sz w:val="24"/>
                <w:szCs w:val="24"/>
              </w:rPr>
              <w:t>kovácsoltvas kapuk, ékszerek.</w:t>
            </w:r>
          </w:p>
        </w:tc>
      </w:tr>
      <w:tr w:rsidR="009C374F" w:rsidRPr="00627ECC" w:rsidTr="00E81E93">
        <w:trPr>
          <w:trHeight w:val="1787"/>
        </w:trPr>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i/>
                <w:sz w:val="24"/>
                <w:szCs w:val="24"/>
              </w:rPr>
            </w:pPr>
            <w:r w:rsidRPr="00627ECC">
              <w:rPr>
                <w:i/>
                <w:sz w:val="24"/>
                <w:szCs w:val="24"/>
              </w:rPr>
              <w:lastRenderedPageBreak/>
              <w:t>Kovalens kötés és atomrács</w:t>
            </w:r>
          </w:p>
          <w:p w:rsidR="009C374F" w:rsidRPr="00627ECC" w:rsidRDefault="009C374F" w:rsidP="00E81E93">
            <w:pPr>
              <w:widowControl w:val="0"/>
              <w:spacing w:after="0" w:line="240" w:lineRule="auto"/>
              <w:rPr>
                <w:b/>
                <w:sz w:val="24"/>
                <w:szCs w:val="24"/>
              </w:rPr>
            </w:pPr>
            <w:r w:rsidRPr="00627ECC">
              <w:rPr>
                <w:sz w:val="24"/>
                <w:szCs w:val="24"/>
              </w:rPr>
              <w:t xml:space="preserve">Kovalens kötés kialakulása, </w:t>
            </w:r>
            <w:proofErr w:type="spellStart"/>
            <w:r w:rsidRPr="00627ECC">
              <w:rPr>
                <w:sz w:val="24"/>
                <w:szCs w:val="24"/>
              </w:rPr>
              <w:t>kötéspolaritás</w:t>
            </w:r>
            <w:proofErr w:type="spellEnd"/>
            <w:r w:rsidRPr="00627ECC">
              <w:rPr>
                <w:sz w:val="24"/>
                <w:szCs w:val="24"/>
              </w:rPr>
              <w:t xml:space="preserve">. Kötési energia, kötéshossz. Atomrácsos anyagok </w:t>
            </w:r>
            <w:proofErr w:type="spellStart"/>
            <w:r w:rsidRPr="00627ECC">
              <w:rPr>
                <w:sz w:val="24"/>
                <w:szCs w:val="24"/>
              </w:rPr>
              <w:t>makroszkópikus</w:t>
            </w:r>
            <w:proofErr w:type="spellEnd"/>
            <w:r w:rsidRPr="00627ECC">
              <w:rPr>
                <w:sz w:val="24"/>
                <w:szCs w:val="24"/>
              </w:rPr>
              <w:t xml:space="preserve"> tulajdonságai és felhasználása.</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 xml:space="preserve">A </w:t>
            </w:r>
            <w:proofErr w:type="spellStart"/>
            <w:r w:rsidRPr="00627ECC">
              <w:rPr>
                <w:sz w:val="24"/>
                <w:szCs w:val="24"/>
              </w:rPr>
              <w:t>kötéspolaritás</w:t>
            </w:r>
            <w:proofErr w:type="spellEnd"/>
            <w:r w:rsidRPr="00627ECC">
              <w:rPr>
                <w:sz w:val="24"/>
                <w:szCs w:val="24"/>
              </w:rPr>
              <w:t xml:space="preserve"> megállapítása az </w:t>
            </w:r>
            <w:proofErr w:type="spellStart"/>
            <w:r w:rsidRPr="00627ECC">
              <w:rPr>
                <w:sz w:val="24"/>
                <w:szCs w:val="24"/>
              </w:rPr>
              <w:t>EN-különbség</w:t>
            </w:r>
            <w:proofErr w:type="spellEnd"/>
            <w:r w:rsidRPr="00627ECC">
              <w:rPr>
                <w:sz w:val="24"/>
                <w:szCs w:val="24"/>
              </w:rPr>
              <w:t xml:space="preserve"> alapján.</w:t>
            </w: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Animációk a kovalens kötés kialakulásáról. Információk az atomrácsos anyagok felhasználásáról.</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t>Fizika:</w:t>
            </w:r>
            <w:r w:rsidRPr="00627ECC">
              <w:rPr>
                <w:sz w:val="24"/>
                <w:szCs w:val="24"/>
              </w:rPr>
              <w:t xml:space="preserve"> energiaminimum.</w:t>
            </w:r>
          </w:p>
          <w:p w:rsidR="009C374F" w:rsidRPr="00627ECC" w:rsidRDefault="009C374F" w:rsidP="00E81E93">
            <w:pPr>
              <w:widowControl w:val="0"/>
              <w:snapToGrid w:val="0"/>
              <w:spacing w:after="0" w:line="240" w:lineRule="auto"/>
              <w:rPr>
                <w:i/>
                <w:sz w:val="24"/>
                <w:szCs w:val="24"/>
              </w:rPr>
            </w:pPr>
          </w:p>
          <w:p w:rsidR="009C374F" w:rsidRPr="00627ECC" w:rsidRDefault="009C374F" w:rsidP="00E81E93">
            <w:pPr>
              <w:widowControl w:val="0"/>
              <w:snapToGrid w:val="0"/>
              <w:spacing w:after="0" w:line="240" w:lineRule="auto"/>
              <w:rPr>
                <w:sz w:val="24"/>
                <w:szCs w:val="24"/>
              </w:rPr>
            </w:pPr>
            <w:r w:rsidRPr="00627ECC">
              <w:rPr>
                <w:i/>
                <w:sz w:val="24"/>
                <w:szCs w:val="24"/>
              </w:rPr>
              <w:t>Fizika, matematika:</w:t>
            </w:r>
            <w:r w:rsidRPr="00627ECC">
              <w:rPr>
                <w:sz w:val="24"/>
                <w:szCs w:val="24"/>
              </w:rPr>
              <w:t xml:space="preserve"> vektorok.</w:t>
            </w:r>
          </w:p>
        </w:tc>
      </w:tr>
      <w:tr w:rsidR="009C374F" w:rsidRPr="00627ECC" w:rsidTr="00E81E93">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i/>
                <w:sz w:val="24"/>
                <w:szCs w:val="24"/>
              </w:rPr>
            </w:pPr>
            <w:r w:rsidRPr="00627ECC">
              <w:rPr>
                <w:i/>
                <w:sz w:val="24"/>
                <w:szCs w:val="24"/>
              </w:rPr>
              <w:t>Molekulák</w:t>
            </w:r>
          </w:p>
          <w:p w:rsidR="009C374F" w:rsidRPr="00627ECC" w:rsidRDefault="009C374F" w:rsidP="00E81E93">
            <w:pPr>
              <w:widowControl w:val="0"/>
              <w:spacing w:after="0" w:line="240" w:lineRule="auto"/>
              <w:rPr>
                <w:i/>
                <w:sz w:val="24"/>
                <w:szCs w:val="24"/>
              </w:rPr>
            </w:pPr>
            <w:r w:rsidRPr="00627ECC">
              <w:rPr>
                <w:sz w:val="24"/>
                <w:szCs w:val="24"/>
              </w:rPr>
              <w:t xml:space="preserve">Molekulák képződése, kötő és </w:t>
            </w:r>
            <w:proofErr w:type="spellStart"/>
            <w:r w:rsidRPr="00627ECC">
              <w:rPr>
                <w:sz w:val="24"/>
                <w:szCs w:val="24"/>
              </w:rPr>
              <w:t>nemkötő</w:t>
            </w:r>
            <w:proofErr w:type="spellEnd"/>
            <w:r w:rsidRPr="00627ECC">
              <w:rPr>
                <w:sz w:val="24"/>
                <w:szCs w:val="24"/>
              </w:rPr>
              <w:t xml:space="preserve"> elektronpárok. Összegképlet és szerkezeti képlet. A molekulák alakja. A </w:t>
            </w:r>
            <w:proofErr w:type="spellStart"/>
            <w:r w:rsidRPr="00627ECC">
              <w:rPr>
                <w:sz w:val="24"/>
                <w:szCs w:val="24"/>
              </w:rPr>
              <w:t>molekulapolaritás</w:t>
            </w:r>
            <w:proofErr w:type="spellEnd"/>
            <w:r w:rsidRPr="00627ECC">
              <w:rPr>
                <w:sz w:val="24"/>
                <w:szCs w:val="24"/>
              </w:rPr>
              <w:t>.</w:t>
            </w:r>
          </w:p>
        </w:tc>
        <w:tc>
          <w:tcPr>
            <w:tcW w:w="3446" w:type="dxa"/>
            <w:tcBorders>
              <w:top w:val="single" w:sz="4" w:space="0" w:color="auto"/>
              <w:left w:val="single" w:sz="4" w:space="0" w:color="auto"/>
              <w:bottom w:val="single" w:sz="4" w:space="0" w:color="auto"/>
              <w:right w:val="single" w:sz="4" w:space="0" w:color="auto"/>
            </w:tcBorders>
          </w:tcPr>
          <w:p w:rsidR="009C374F" w:rsidRPr="005363EC" w:rsidRDefault="009C374F" w:rsidP="00E81E93">
            <w:pPr>
              <w:widowControl w:val="0"/>
              <w:spacing w:before="120" w:after="0" w:line="240" w:lineRule="auto"/>
              <w:rPr>
                <w:spacing w:val="-6"/>
                <w:sz w:val="24"/>
                <w:szCs w:val="24"/>
              </w:rPr>
            </w:pPr>
            <w:r w:rsidRPr="005363EC">
              <w:rPr>
                <w:spacing w:val="-6"/>
                <w:sz w:val="24"/>
                <w:szCs w:val="24"/>
              </w:rPr>
              <w:t>Molekulák alakjának és</w:t>
            </w:r>
          </w:p>
          <w:p w:rsidR="009C374F" w:rsidRPr="005363EC" w:rsidRDefault="009C374F" w:rsidP="00E81E93">
            <w:pPr>
              <w:widowControl w:val="0"/>
              <w:spacing w:after="0" w:line="240" w:lineRule="auto"/>
              <w:rPr>
                <w:spacing w:val="-6"/>
                <w:sz w:val="24"/>
                <w:szCs w:val="24"/>
              </w:rPr>
            </w:pPr>
            <w:r w:rsidRPr="005363EC">
              <w:rPr>
                <w:spacing w:val="-6"/>
                <w:sz w:val="24"/>
                <w:szCs w:val="24"/>
              </w:rPr>
              <w:t>polaritásának megállapítása.</w:t>
            </w:r>
          </w:p>
          <w:p w:rsidR="009C374F" w:rsidRPr="00627ECC" w:rsidRDefault="009C374F" w:rsidP="00E81E93">
            <w:pPr>
              <w:widowControl w:val="0"/>
              <w:spacing w:after="0" w:line="240" w:lineRule="auto"/>
              <w:rPr>
                <w:sz w:val="24"/>
                <w:szCs w:val="24"/>
              </w:rPr>
            </w:pPr>
            <w:r w:rsidRPr="005363EC">
              <w:rPr>
                <w:b/>
                <w:spacing w:val="-6"/>
                <w:sz w:val="24"/>
                <w:szCs w:val="24"/>
              </w:rPr>
              <w:t>M:</w:t>
            </w:r>
            <w:r w:rsidRPr="005363EC">
              <w:rPr>
                <w:spacing w:val="-6"/>
                <w:sz w:val="24"/>
                <w:szCs w:val="24"/>
              </w:rPr>
              <w:t xml:space="preserve"> Hagyományos és számítógépes molekulamodellek megtekintése és készítése. A molekulák összegképletének kiszámítása a tömegszázalékos elemösszetételből</w:t>
            </w:r>
            <w:r w:rsidRPr="005363EC">
              <w:rPr>
                <w:spacing w:val="-2"/>
                <w:sz w:val="24"/>
                <w:szCs w:val="24"/>
              </w:rPr>
              <w:t>.</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i/>
                <w:sz w:val="24"/>
                <w:szCs w:val="24"/>
              </w:rPr>
              <w:t>Fizika:</w:t>
            </w:r>
            <w:r w:rsidRPr="00627ECC">
              <w:rPr>
                <w:sz w:val="24"/>
                <w:szCs w:val="24"/>
              </w:rPr>
              <w:t xml:space="preserve"> töltések, pólusok.</w:t>
            </w:r>
          </w:p>
        </w:tc>
      </w:tr>
      <w:tr w:rsidR="009C374F" w:rsidRPr="00627ECC" w:rsidTr="00E81E93">
        <w:trPr>
          <w:trHeight w:val="1602"/>
        </w:trPr>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Másodrendű kötések és a molekularács</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Másodrendű kölcsönhatások tiszta halmazokban. A hidrogénkötés szerepe az élő szervezetben. A „hasonló a hasonlóban oldódik jól” elv és a molekularácsos anyagok fizikai tulajdonságainak anyagszerkezeti magyarázata. A molekulatömeg és a részecskék közötti kölcsönhatások kapcsolata a fizikai tulajdonságokkal,illetve a felhasználhatósággal.</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Tendenciák felismerése a másodrendű kölcsönhatásokkal jellemezhető molekularácsos anyagok fizikai tulajdonságai között.</w:t>
            </w: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Kísérletek a másodrendű kötések fizikai tulajdonságokat befolyásoló hatásának szemléltetésére (pl. különböző folyadékcsíkok párolgási sebességének összehasonlítása). A „</w:t>
            </w:r>
            <w:proofErr w:type="spellStart"/>
            <w:r w:rsidRPr="00627ECC">
              <w:rPr>
                <w:sz w:val="24"/>
                <w:szCs w:val="24"/>
              </w:rPr>
              <w:t>zsíroldékony</w:t>
            </w:r>
            <w:proofErr w:type="spellEnd"/>
            <w:r w:rsidRPr="00627ECC">
              <w:rPr>
                <w:sz w:val="24"/>
                <w:szCs w:val="24"/>
              </w:rPr>
              <w:t>”, „</w:t>
            </w:r>
            <w:proofErr w:type="spellStart"/>
            <w:r w:rsidRPr="00627ECC">
              <w:rPr>
                <w:sz w:val="24"/>
                <w:szCs w:val="24"/>
              </w:rPr>
              <w:t>vízoldékony</w:t>
            </w:r>
            <w:proofErr w:type="spellEnd"/>
            <w:r w:rsidRPr="00627ECC">
              <w:rPr>
                <w:sz w:val="24"/>
                <w:szCs w:val="24"/>
              </w:rPr>
              <w:t xml:space="preserve">” és „kettős </w:t>
            </w:r>
            <w:proofErr w:type="spellStart"/>
            <w:r w:rsidRPr="00627ECC">
              <w:rPr>
                <w:sz w:val="24"/>
                <w:szCs w:val="24"/>
              </w:rPr>
              <w:t>oldékonyságú</w:t>
            </w:r>
            <w:proofErr w:type="spellEnd"/>
            <w:r w:rsidRPr="00627ECC">
              <w:rPr>
                <w:sz w:val="24"/>
                <w:szCs w:val="24"/>
              </w:rPr>
              <w:t xml:space="preserve">” anyagok </w:t>
            </w:r>
            <w:proofErr w:type="spellStart"/>
            <w:r w:rsidRPr="00627ECC">
              <w:rPr>
                <w:sz w:val="24"/>
                <w:szCs w:val="24"/>
              </w:rPr>
              <w:t>molekulapolaritásának</w:t>
            </w:r>
            <w:proofErr w:type="spellEnd"/>
            <w:r w:rsidRPr="00627ECC">
              <w:rPr>
                <w:sz w:val="24"/>
                <w:szCs w:val="24"/>
              </w:rPr>
              <w:t xml:space="preserve"> megállapítása.</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i/>
                <w:sz w:val="24"/>
                <w:szCs w:val="24"/>
              </w:rPr>
              <w:t>Fizika:</w:t>
            </w:r>
            <w:r w:rsidRPr="00627ECC">
              <w:rPr>
                <w:sz w:val="24"/>
                <w:szCs w:val="24"/>
              </w:rPr>
              <w:t xml:space="preserve"> energia és mértékegysége, forrás, forráspont, töltéseloszlás, tömegvonzás.</w:t>
            </w:r>
          </w:p>
        </w:tc>
      </w:tr>
      <w:tr w:rsidR="009C374F" w:rsidRPr="00627ECC" w:rsidTr="00E81E93">
        <w:tc>
          <w:tcPr>
            <w:tcW w:w="3428"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i/>
                <w:sz w:val="24"/>
                <w:szCs w:val="24"/>
              </w:rPr>
            </w:pPr>
            <w:r w:rsidRPr="00627ECC">
              <w:rPr>
                <w:i/>
                <w:sz w:val="24"/>
                <w:szCs w:val="24"/>
              </w:rPr>
              <w:t>Összetett ionok</w:t>
            </w:r>
          </w:p>
          <w:p w:rsidR="009C374F" w:rsidRPr="00627ECC" w:rsidRDefault="009C374F" w:rsidP="00E81E93">
            <w:pPr>
              <w:widowControl w:val="0"/>
              <w:spacing w:after="0" w:line="240" w:lineRule="auto"/>
              <w:rPr>
                <w:sz w:val="24"/>
                <w:szCs w:val="24"/>
              </w:rPr>
            </w:pPr>
            <w:r w:rsidRPr="00627ECC">
              <w:rPr>
                <w:sz w:val="24"/>
                <w:szCs w:val="24"/>
              </w:rPr>
              <w:t>Összetett ionok képződése, töltése és térszerkezete. A mindennapi élet fontos összetett ionjai.</w:t>
            </w:r>
          </w:p>
        </w:tc>
        <w:tc>
          <w:tcPr>
            <w:tcW w:w="3446"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b/>
                <w:sz w:val="24"/>
                <w:szCs w:val="24"/>
              </w:rPr>
            </w:pPr>
            <w:r w:rsidRPr="00627ECC">
              <w:rPr>
                <w:sz w:val="24"/>
                <w:szCs w:val="24"/>
              </w:rPr>
              <w:t>Összetett ionokat tartalmazó vegyületek képletének szerkesztése.</w:t>
            </w: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Összetett ionokat tartalmazó vegyületek előfordulása a természetben és felhasználása a háztartásban: ismeretek felidézése és rendszerezése.</w:t>
            </w:r>
          </w:p>
        </w:tc>
        <w:tc>
          <w:tcPr>
            <w:tcW w:w="235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after="0" w:line="240" w:lineRule="auto"/>
              <w:rPr>
                <w:sz w:val="24"/>
                <w:szCs w:val="24"/>
              </w:rPr>
            </w:pPr>
          </w:p>
        </w:tc>
      </w:tr>
      <w:tr w:rsidR="009C374F" w:rsidRPr="00627ECC" w:rsidTr="00E81E93">
        <w:trPr>
          <w:trHeight w:val="550"/>
        </w:trPr>
        <w:tc>
          <w:tcPr>
            <w:tcW w:w="1835" w:type="dxa"/>
            <w:vAlign w:val="center"/>
          </w:tcPr>
          <w:p w:rsidR="009C374F" w:rsidRPr="00A947EC" w:rsidRDefault="009C374F" w:rsidP="00E81E93">
            <w:pPr>
              <w:pStyle w:val="Cmsor5"/>
              <w:keepNext w:val="0"/>
              <w:keepLines w:val="0"/>
              <w:widowControl w:val="0"/>
              <w:spacing w:before="0" w:line="240" w:lineRule="auto"/>
              <w:jc w:val="center"/>
              <w:rPr>
                <w:rFonts w:ascii="Times New Roman" w:eastAsia="Times New Roman" w:hAnsi="Times New Roman"/>
                <w:b/>
                <w:color w:val="auto"/>
                <w:sz w:val="24"/>
                <w:szCs w:val="24"/>
                <w:lang w:eastAsia="en-US"/>
              </w:rPr>
            </w:pPr>
            <w:r w:rsidRPr="00A947EC">
              <w:rPr>
                <w:rFonts w:ascii="Times New Roman" w:eastAsia="Times New Roman" w:hAnsi="Times New Roman"/>
                <w:b/>
                <w:color w:val="auto"/>
                <w:sz w:val="24"/>
                <w:szCs w:val="24"/>
                <w:lang w:eastAsia="en-US"/>
              </w:rPr>
              <w:t>Kulcsfogalmak/ fogalmak</w:t>
            </w:r>
          </w:p>
        </w:tc>
        <w:tc>
          <w:tcPr>
            <w:tcW w:w="7395" w:type="dxa"/>
            <w:gridSpan w:val="5"/>
          </w:tcPr>
          <w:p w:rsidR="009C374F" w:rsidRPr="00627ECC" w:rsidRDefault="009C374F" w:rsidP="00E81E93">
            <w:pPr>
              <w:widowControl w:val="0"/>
              <w:spacing w:before="120" w:after="0" w:line="240" w:lineRule="auto"/>
              <w:rPr>
                <w:sz w:val="24"/>
                <w:szCs w:val="24"/>
              </w:rPr>
            </w:pPr>
            <w:r w:rsidRPr="00627ECC">
              <w:rPr>
                <w:sz w:val="24"/>
                <w:szCs w:val="24"/>
              </w:rPr>
              <w:t xml:space="preserve">Halmaz, ionos kötés, ionrács, fémes kötés, delokalizált elektron, fémrács, kovalens kötés, </w:t>
            </w:r>
            <w:proofErr w:type="spellStart"/>
            <w:r w:rsidRPr="00627ECC">
              <w:rPr>
                <w:sz w:val="24"/>
                <w:szCs w:val="24"/>
              </w:rPr>
              <w:t>kötéspolaritás</w:t>
            </w:r>
            <w:proofErr w:type="spellEnd"/>
            <w:r w:rsidRPr="00627ECC">
              <w:rPr>
                <w:sz w:val="24"/>
                <w:szCs w:val="24"/>
              </w:rPr>
              <w:t xml:space="preserve">, kötési energia, atomrács, molekula, molekulaalak, </w:t>
            </w:r>
            <w:proofErr w:type="spellStart"/>
            <w:r w:rsidRPr="00627ECC">
              <w:rPr>
                <w:sz w:val="24"/>
                <w:szCs w:val="24"/>
              </w:rPr>
              <w:t>molekulapolaritás</w:t>
            </w:r>
            <w:proofErr w:type="spellEnd"/>
            <w:r w:rsidRPr="00627ECC">
              <w:rPr>
                <w:sz w:val="24"/>
                <w:szCs w:val="24"/>
              </w:rPr>
              <w:t>, másodlagos kölcsönhatás, molekularács, összetett ion.</w:t>
            </w:r>
          </w:p>
        </w:tc>
      </w:tr>
    </w:tbl>
    <w:p w:rsidR="009C374F" w:rsidRPr="00627ECC" w:rsidRDefault="009C374F" w:rsidP="009C374F">
      <w:pPr>
        <w:widowControl w:val="0"/>
        <w:spacing w:after="0" w:line="240" w:lineRule="auto"/>
        <w:jc w:val="both"/>
        <w:rPr>
          <w:bCs/>
          <w:i/>
          <w:sz w:val="24"/>
          <w:szCs w:val="24"/>
        </w:rPr>
      </w:pPr>
    </w:p>
    <w:p w:rsidR="009C374F" w:rsidRPr="00627ECC" w:rsidRDefault="009C374F" w:rsidP="009C374F">
      <w:pPr>
        <w:widowControl w:val="0"/>
        <w:spacing w:after="0" w:line="240" w:lineRule="auto"/>
        <w:jc w:val="both"/>
        <w:rPr>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324"/>
        <w:gridCol w:w="1277"/>
        <w:gridCol w:w="8"/>
        <w:gridCol w:w="3428"/>
        <w:gridCol w:w="1138"/>
        <w:gridCol w:w="1220"/>
      </w:tblGrid>
      <w:tr w:rsidR="009C374F" w:rsidRPr="00627ECC" w:rsidTr="00E81E93">
        <w:tc>
          <w:tcPr>
            <w:tcW w:w="2159"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 xml:space="preserve">Tematikai </w:t>
            </w:r>
            <w:r w:rsidRPr="00431B54">
              <w:rPr>
                <w:b/>
                <w:bCs/>
                <w:iCs/>
                <w:sz w:val="24"/>
                <w:szCs w:val="24"/>
              </w:rPr>
              <w:t>egység</w:t>
            </w:r>
          </w:p>
        </w:tc>
        <w:tc>
          <w:tcPr>
            <w:tcW w:w="5851" w:type="dxa"/>
            <w:gridSpan w:val="4"/>
            <w:tcBorders>
              <w:top w:val="single" w:sz="4" w:space="0" w:color="auto"/>
              <w:left w:val="single" w:sz="4" w:space="0" w:color="auto"/>
              <w:bottom w:val="single" w:sz="4" w:space="0" w:color="auto"/>
              <w:right w:val="single" w:sz="4" w:space="0" w:color="auto"/>
            </w:tcBorders>
            <w:vAlign w:val="center"/>
          </w:tcPr>
          <w:p w:rsidR="009C374F" w:rsidRPr="00627ECC" w:rsidRDefault="00E81E93" w:rsidP="00E81E93">
            <w:pPr>
              <w:widowControl w:val="0"/>
              <w:spacing w:before="120" w:after="0" w:line="240" w:lineRule="auto"/>
              <w:jc w:val="center"/>
              <w:rPr>
                <w:b/>
                <w:bCs/>
                <w:sz w:val="24"/>
                <w:szCs w:val="24"/>
              </w:rPr>
            </w:pPr>
            <w:r>
              <w:rPr>
                <w:b/>
                <w:bCs/>
                <w:sz w:val="24"/>
                <w:szCs w:val="24"/>
              </w:rPr>
              <w:t>Anyagi halmazok</w:t>
            </w:r>
          </w:p>
        </w:tc>
        <w:tc>
          <w:tcPr>
            <w:tcW w:w="1220" w:type="dxa"/>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431B54">
              <w:rPr>
                <w:b/>
                <w:bCs/>
                <w:iCs/>
                <w:sz w:val="24"/>
                <w:szCs w:val="24"/>
              </w:rPr>
              <w:t>Órakeret</w:t>
            </w:r>
            <w:r w:rsidR="00E81E93">
              <w:rPr>
                <w:b/>
                <w:bCs/>
                <w:sz w:val="24"/>
                <w:szCs w:val="24"/>
              </w:rPr>
              <w:t xml:space="preserve"> 10</w:t>
            </w:r>
            <w:r w:rsidRPr="00627ECC">
              <w:rPr>
                <w:b/>
                <w:bCs/>
                <w:sz w:val="24"/>
                <w:szCs w:val="24"/>
              </w:rPr>
              <w:t xml:space="preserve"> óra</w:t>
            </w:r>
          </w:p>
        </w:tc>
      </w:tr>
      <w:tr w:rsidR="009C374F" w:rsidRPr="00627ECC" w:rsidTr="00E81E93">
        <w:tc>
          <w:tcPr>
            <w:tcW w:w="2159"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7071" w:type="dxa"/>
            <w:gridSpan w:val="5"/>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Keverék, halmazállapot, gáz, folyadék, szilárd,</w:t>
            </w:r>
            <w:r w:rsidR="00E81E93">
              <w:rPr>
                <w:sz w:val="24"/>
                <w:szCs w:val="24"/>
              </w:rPr>
              <w:t xml:space="preserve"> halmazállapot-változás</w:t>
            </w:r>
            <w:proofErr w:type="gramStart"/>
            <w:r w:rsidR="00E81E93">
              <w:rPr>
                <w:sz w:val="24"/>
                <w:szCs w:val="24"/>
              </w:rPr>
              <w:t xml:space="preserve">, </w:t>
            </w:r>
            <w:r w:rsidRPr="00627ECC">
              <w:rPr>
                <w:sz w:val="24"/>
                <w:szCs w:val="24"/>
              </w:rPr>
              <w:t xml:space="preserve"> hőmérséklet</w:t>
            </w:r>
            <w:proofErr w:type="gramEnd"/>
            <w:r w:rsidRPr="00627ECC">
              <w:rPr>
                <w:sz w:val="24"/>
                <w:szCs w:val="24"/>
              </w:rPr>
              <w:t xml:space="preserve">, nyomás, térfogat, anyagmennyiség, sűrűség, </w:t>
            </w:r>
            <w:r w:rsidR="00E81E93">
              <w:rPr>
                <w:sz w:val="24"/>
                <w:szCs w:val="24"/>
              </w:rPr>
              <w:t xml:space="preserve">gáztörvények,valódi és kolloid </w:t>
            </w:r>
            <w:proofErr w:type="spellStart"/>
            <w:r w:rsidR="00E81E93">
              <w:rPr>
                <w:sz w:val="24"/>
                <w:szCs w:val="24"/>
              </w:rPr>
              <w:t>oldatok</w:t>
            </w:r>
            <w:r w:rsidRPr="00627ECC">
              <w:rPr>
                <w:sz w:val="24"/>
                <w:szCs w:val="24"/>
              </w:rPr>
              <w:t>oldatok</w:t>
            </w:r>
            <w:proofErr w:type="spellEnd"/>
            <w:r w:rsidRPr="00627ECC">
              <w:rPr>
                <w:sz w:val="24"/>
                <w:szCs w:val="24"/>
              </w:rPr>
              <w:t xml:space="preserve"> töménységének megadása tömegszázalékban és térfogatszázalékban, </w:t>
            </w:r>
            <w:r w:rsidR="00E81E93">
              <w:rPr>
                <w:sz w:val="24"/>
                <w:szCs w:val="24"/>
              </w:rPr>
              <w:t xml:space="preserve">mól koncentrációban, </w:t>
            </w:r>
            <w:proofErr w:type="spellStart"/>
            <w:r w:rsidR="00E81E93">
              <w:rPr>
                <w:sz w:val="24"/>
                <w:szCs w:val="24"/>
              </w:rPr>
              <w:t>móltörtben</w:t>
            </w:r>
            <w:proofErr w:type="spellEnd"/>
            <w:r w:rsidR="00E81E93">
              <w:rPr>
                <w:sz w:val="24"/>
                <w:szCs w:val="24"/>
              </w:rPr>
              <w:t xml:space="preserve">, </w:t>
            </w:r>
          </w:p>
        </w:tc>
      </w:tr>
      <w:tr w:rsidR="009C374F" w:rsidRPr="00627ECC" w:rsidTr="00E81E93">
        <w:trPr>
          <w:trHeight w:val="328"/>
        </w:trPr>
        <w:tc>
          <w:tcPr>
            <w:tcW w:w="2159"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sz w:val="24"/>
                <w:szCs w:val="24"/>
              </w:rPr>
            </w:pPr>
            <w:r w:rsidRPr="00627ECC">
              <w:rPr>
                <w:b/>
                <w:sz w:val="24"/>
                <w:szCs w:val="24"/>
              </w:rPr>
              <w:t>A tematikai egység nevelési-</w:t>
            </w:r>
            <w:r w:rsidRPr="00431B54">
              <w:rPr>
                <w:b/>
                <w:bCs/>
                <w:iCs/>
                <w:sz w:val="24"/>
                <w:szCs w:val="24"/>
              </w:rPr>
              <w:t>fejlesztési</w:t>
            </w:r>
            <w:r w:rsidRPr="00627ECC">
              <w:rPr>
                <w:b/>
                <w:sz w:val="24"/>
                <w:szCs w:val="24"/>
              </w:rPr>
              <w:t xml:space="preserve"> céljai</w:t>
            </w:r>
          </w:p>
        </w:tc>
        <w:tc>
          <w:tcPr>
            <w:tcW w:w="7071" w:type="dxa"/>
            <w:gridSpan w:val="5"/>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autoSpaceDE w:val="0"/>
              <w:autoSpaceDN w:val="0"/>
              <w:adjustRightInd w:val="0"/>
              <w:spacing w:before="120" w:after="0" w:line="240" w:lineRule="auto"/>
              <w:rPr>
                <w:sz w:val="24"/>
                <w:szCs w:val="24"/>
              </w:rPr>
            </w:pPr>
            <w:r w:rsidRPr="00627ECC">
              <w:rPr>
                <w:sz w:val="24"/>
                <w:szCs w:val="24"/>
              </w:rPr>
              <w:t xml:space="preserve">A </w:t>
            </w:r>
            <w:r>
              <w:rPr>
                <w:sz w:val="24"/>
                <w:szCs w:val="24"/>
              </w:rPr>
              <w:t>tanult</w:t>
            </w:r>
            <w:r w:rsidRPr="00627ECC">
              <w:rPr>
                <w:sz w:val="24"/>
                <w:szCs w:val="24"/>
              </w:rPr>
              <w:t xml:space="preserve"> anyagi rendszerek felosztása homogén, heterogén</w:t>
            </w:r>
            <w:r>
              <w:rPr>
                <w:sz w:val="24"/>
                <w:szCs w:val="24"/>
              </w:rPr>
              <w:t xml:space="preserve">, illetve </w:t>
            </w:r>
            <w:r w:rsidRPr="00627ECC">
              <w:rPr>
                <w:sz w:val="24"/>
                <w:szCs w:val="24"/>
              </w:rPr>
              <w:t>kolloid rendszerekre. Kolloidok és tulajdonságaik, szerepük felismerése az élő szervezetben, a háztartásban és a környezetben. A diffúzió és az ozmózis értelmezése. Az oldódás energiaviszonyainak megállapítása. Az oldhatóság, az oldatok töménységének jellemzése anyagmennyiség-koncentrációval, ezzel kapcsolatos számolási feladatok megoldása. Telített oldat, az oldódás és a kristályosodás</w:t>
            </w:r>
            <w:r>
              <w:rPr>
                <w:sz w:val="24"/>
                <w:szCs w:val="24"/>
              </w:rPr>
              <w:t xml:space="preserve">, illetve </w:t>
            </w:r>
            <w:r w:rsidRPr="00627ECC">
              <w:rPr>
                <w:sz w:val="24"/>
                <w:szCs w:val="24"/>
              </w:rPr>
              <w:t>a halmazállapot-változások értelmezése megfordítható, egyensúlyra vezető folyamatokként.</w:t>
            </w:r>
          </w:p>
        </w:tc>
      </w:tr>
      <w:tr w:rsidR="009C374F" w:rsidRPr="00627ECC" w:rsidTr="00E81E93">
        <w:tc>
          <w:tcPr>
            <w:tcW w:w="3436" w:type="dxa"/>
            <w:gridSpan w:val="3"/>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Ismeretek (tartalmak, jelenségek, problémák, alkalmazások)</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iCs/>
                <w:sz w:val="24"/>
                <w:szCs w:val="24"/>
              </w:rPr>
            </w:pPr>
            <w:r w:rsidRPr="00627ECC">
              <w:rPr>
                <w:b/>
                <w:bCs/>
                <w:iCs/>
                <w:sz w:val="24"/>
                <w:szCs w:val="24"/>
              </w:rPr>
              <w:t>Fejlesztési követelmények/ módszertani ajánlások</w:t>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9C374F" w:rsidRPr="00627ECC" w:rsidRDefault="009C374F" w:rsidP="00E81E93">
            <w:pPr>
              <w:widowControl w:val="0"/>
              <w:spacing w:before="120" w:after="0" w:line="240" w:lineRule="auto"/>
              <w:jc w:val="center"/>
              <w:rPr>
                <w:b/>
                <w:bCs/>
                <w:sz w:val="24"/>
                <w:szCs w:val="24"/>
              </w:rPr>
            </w:pPr>
            <w:r w:rsidRPr="00627ECC">
              <w:rPr>
                <w:b/>
                <w:bCs/>
                <w:sz w:val="24"/>
                <w:szCs w:val="24"/>
              </w:rPr>
              <w:t>Kapcsolódási pontok</w:t>
            </w:r>
          </w:p>
        </w:tc>
      </w:tr>
      <w:tr w:rsidR="009C374F" w:rsidRPr="00627ECC" w:rsidTr="00E81E93">
        <w:tc>
          <w:tcPr>
            <w:tcW w:w="3436" w:type="dxa"/>
            <w:gridSpan w:val="3"/>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Az anyagi rendszerek és csoportosításuk</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A rendszer és környezte, nyílt és zárt rendszer. A kémiailag tiszta anyagok, mint egykomponensű, a keverékek, mint többkomponensű homogén</w:t>
            </w:r>
            <w:r>
              <w:rPr>
                <w:rFonts w:ascii="Times New Roman" w:hAnsi="Times New Roman"/>
              </w:rPr>
              <w:t xml:space="preserve">, illetve </w:t>
            </w:r>
            <w:r w:rsidRPr="00627ECC">
              <w:rPr>
                <w:rFonts w:ascii="Times New Roman" w:hAnsi="Times New Roman"/>
              </w:rPr>
              <w:t>heterogén rendszerek.</w:t>
            </w:r>
          </w:p>
        </w:tc>
        <w:tc>
          <w:tcPr>
            <w:tcW w:w="3436"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Ismert anyagi rendszerek és változások besorolása a megismert típusokba.</w:t>
            </w: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Gyakorlati életből vett példák keresése különböző számú komponenst és fázist tartalmazó rendszerekre.</w:t>
            </w:r>
          </w:p>
        </w:tc>
        <w:tc>
          <w:tcPr>
            <w:tcW w:w="2358"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t>Fizika:</w:t>
            </w:r>
            <w:r w:rsidRPr="00627ECC">
              <w:rPr>
                <w:sz w:val="24"/>
                <w:szCs w:val="24"/>
              </w:rPr>
              <w:t xml:space="preserve"> halmazállapotok, a halmazállapot-változásokat kísérő energiaváltozások, belső energia, hő, állapotjelzők: nyomás, hőmérséklet, térfogat.</w:t>
            </w:r>
          </w:p>
        </w:tc>
      </w:tr>
      <w:tr w:rsidR="009C374F" w:rsidRPr="00627ECC" w:rsidTr="00E81E93">
        <w:trPr>
          <w:trHeight w:val="1077"/>
        </w:trPr>
        <w:tc>
          <w:tcPr>
            <w:tcW w:w="344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Halmazállapotok és halmazállapot-változások</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Az anyagok tulajdonságainak és halmazállapot-változásainak anyagszerkezeti értelmezése. Exoterm és endoterm változások.</w:t>
            </w:r>
          </w:p>
        </w:tc>
        <w:tc>
          <w:tcPr>
            <w:tcW w:w="3428" w:type="dxa"/>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pacing w:before="120" w:after="0" w:line="240" w:lineRule="auto"/>
              <w:rPr>
                <w:sz w:val="24"/>
                <w:szCs w:val="24"/>
              </w:rPr>
            </w:pPr>
            <w:r w:rsidRPr="00627ECC">
              <w:rPr>
                <w:sz w:val="24"/>
                <w:szCs w:val="24"/>
              </w:rPr>
              <w:t>A valószínűsíthető halmazállapot megadása az anyagot alkotó részecskék és kölcsönhatásaik alapján.</w:t>
            </w:r>
          </w:p>
          <w:p w:rsidR="009C374F" w:rsidRDefault="009C374F" w:rsidP="00E81E93">
            <w:pPr>
              <w:widowControl w:val="0"/>
              <w:spacing w:after="0" w:line="240" w:lineRule="auto"/>
              <w:rPr>
                <w:b/>
                <w:sz w:val="24"/>
                <w:szCs w:val="24"/>
              </w:rPr>
            </w:pPr>
          </w:p>
          <w:p w:rsidR="009C374F" w:rsidRPr="00627ECC" w:rsidRDefault="009C374F" w:rsidP="00E81E93">
            <w:pPr>
              <w:widowControl w:val="0"/>
              <w:spacing w:after="0" w:line="240" w:lineRule="auto"/>
              <w:rPr>
                <w:sz w:val="24"/>
                <w:szCs w:val="24"/>
              </w:rPr>
            </w:pPr>
            <w:r w:rsidRPr="00627ECC">
              <w:rPr>
                <w:b/>
                <w:sz w:val="24"/>
                <w:szCs w:val="24"/>
              </w:rPr>
              <w:t>M:</w:t>
            </w:r>
            <w:r w:rsidRPr="00627ECC">
              <w:rPr>
                <w:sz w:val="24"/>
                <w:szCs w:val="24"/>
              </w:rPr>
              <w:t xml:space="preserve"> Számítógépes animációk a halmazállapot-változások modellezésére. Gyakorlati példák.</w:t>
            </w:r>
          </w:p>
        </w:tc>
        <w:tc>
          <w:tcPr>
            <w:tcW w:w="2358"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i/>
                <w:sz w:val="24"/>
                <w:szCs w:val="24"/>
              </w:rPr>
            </w:pPr>
            <w:r w:rsidRPr="00627ECC">
              <w:rPr>
                <w:i/>
                <w:sz w:val="24"/>
                <w:szCs w:val="24"/>
              </w:rPr>
              <w:t xml:space="preserve">Magyar nyelv és irodalom: </w:t>
            </w:r>
            <w:r w:rsidRPr="00627ECC">
              <w:rPr>
                <w:sz w:val="24"/>
                <w:szCs w:val="24"/>
              </w:rPr>
              <w:t>szólások: pl. „Eltűnik, mint a kámfor”; Móra Ferenc: Kincskereső kisködmön.</w:t>
            </w:r>
          </w:p>
        </w:tc>
      </w:tr>
      <w:tr w:rsidR="009C374F" w:rsidRPr="00627ECC" w:rsidTr="00E81E93">
        <w:trPr>
          <w:trHeight w:val="1787"/>
        </w:trPr>
        <w:tc>
          <w:tcPr>
            <w:tcW w:w="344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t>Gázok és gázelegyek</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A tökéletes (ideális) gáz, Avogadro törvénye, moláris térfogat, abszolút</w:t>
            </w:r>
            <w:r>
              <w:rPr>
                <w:rFonts w:ascii="Times New Roman" w:hAnsi="Times New Roman"/>
              </w:rPr>
              <w:t xml:space="preserve">, illetve </w:t>
            </w:r>
            <w:r w:rsidRPr="00627ECC">
              <w:rPr>
                <w:rFonts w:ascii="Times New Roman" w:hAnsi="Times New Roman"/>
              </w:rPr>
              <w:t xml:space="preserve">relatív sűrűség és gyakorlati jelentőségük. Gázok diffúziója. Gázelegyek összetételének </w:t>
            </w:r>
            <w:r w:rsidRPr="00627ECC">
              <w:rPr>
                <w:rFonts w:ascii="Times New Roman" w:hAnsi="Times New Roman"/>
              </w:rPr>
              <w:lastRenderedPageBreak/>
              <w:t>megadása, robbanási határértékek.</w:t>
            </w:r>
          </w:p>
        </w:tc>
        <w:tc>
          <w:tcPr>
            <w:tcW w:w="3428" w:type="dxa"/>
            <w:tcBorders>
              <w:top w:val="single" w:sz="4" w:space="0" w:color="auto"/>
              <w:left w:val="single" w:sz="4" w:space="0" w:color="auto"/>
              <w:bottom w:val="single" w:sz="4" w:space="0" w:color="auto"/>
              <w:right w:val="single" w:sz="4" w:space="0" w:color="auto"/>
            </w:tcBorders>
          </w:tcPr>
          <w:p w:rsidR="009C374F" w:rsidRPr="00336703" w:rsidRDefault="009C374F" w:rsidP="00E81E93">
            <w:pPr>
              <w:widowControl w:val="0"/>
              <w:spacing w:before="120" w:after="0" w:line="240" w:lineRule="auto"/>
              <w:rPr>
                <w:spacing w:val="-4"/>
                <w:sz w:val="24"/>
                <w:szCs w:val="24"/>
              </w:rPr>
            </w:pPr>
            <w:r w:rsidRPr="00336703">
              <w:rPr>
                <w:spacing w:val="-4"/>
                <w:sz w:val="24"/>
                <w:szCs w:val="24"/>
              </w:rPr>
              <w:lastRenderedPageBreak/>
              <w:t>A gázok moláris térfogatával és relatív sűrűségével, a gázelegyek összetételével kapcsolatos számolások.</w:t>
            </w:r>
          </w:p>
          <w:p w:rsidR="009C374F" w:rsidRPr="00336703" w:rsidRDefault="009C374F" w:rsidP="00E81E93">
            <w:pPr>
              <w:widowControl w:val="0"/>
              <w:spacing w:after="0" w:line="240" w:lineRule="auto"/>
              <w:rPr>
                <w:spacing w:val="-4"/>
                <w:sz w:val="24"/>
                <w:szCs w:val="24"/>
              </w:rPr>
            </w:pPr>
            <w:r w:rsidRPr="00336703">
              <w:rPr>
                <w:b/>
                <w:spacing w:val="-4"/>
                <w:sz w:val="24"/>
                <w:szCs w:val="24"/>
              </w:rPr>
              <w:t>M:</w:t>
            </w:r>
            <w:r w:rsidRPr="00336703">
              <w:rPr>
                <w:spacing w:val="-4"/>
                <w:sz w:val="24"/>
                <w:szCs w:val="24"/>
              </w:rPr>
              <w:t xml:space="preserve"> A gázok állapotjelzői közötti összefüggések szemléltetése (pl. </w:t>
            </w:r>
            <w:r w:rsidRPr="00336703">
              <w:rPr>
                <w:spacing w:val="-4"/>
                <w:sz w:val="24"/>
                <w:szCs w:val="24"/>
              </w:rPr>
              <w:lastRenderedPageBreak/>
              <w:t>fecskendőben). Gázok diffúziójával kapcsolatos kísérletek (pl. az ammónia- és a hidrogén-klorid-gáz). Átlagos moláris tömegek kiszámítása.</w:t>
            </w:r>
          </w:p>
        </w:tc>
        <w:tc>
          <w:tcPr>
            <w:tcW w:w="2358"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lastRenderedPageBreak/>
              <w:t>Biológia-egészségtan:</w:t>
            </w:r>
            <w:r w:rsidRPr="00627ECC">
              <w:rPr>
                <w:sz w:val="24"/>
                <w:szCs w:val="24"/>
              </w:rPr>
              <w:t xml:space="preserve"> légzési gázok, szén-dioxid-mérgezés.</w:t>
            </w:r>
          </w:p>
          <w:p w:rsidR="009C374F" w:rsidRPr="00627ECC" w:rsidRDefault="009C374F" w:rsidP="00E81E93">
            <w:pPr>
              <w:widowControl w:val="0"/>
              <w:snapToGrid w:val="0"/>
              <w:spacing w:after="0" w:line="240" w:lineRule="auto"/>
              <w:rPr>
                <w:sz w:val="24"/>
                <w:szCs w:val="24"/>
              </w:rPr>
            </w:pPr>
          </w:p>
          <w:p w:rsidR="009C374F" w:rsidRPr="00627ECC" w:rsidRDefault="009C374F" w:rsidP="00E81E93">
            <w:pPr>
              <w:widowControl w:val="0"/>
              <w:snapToGrid w:val="0"/>
              <w:spacing w:after="0" w:line="240" w:lineRule="auto"/>
              <w:rPr>
                <w:sz w:val="24"/>
                <w:szCs w:val="24"/>
              </w:rPr>
            </w:pPr>
            <w:r w:rsidRPr="00627ECC">
              <w:rPr>
                <w:i/>
                <w:sz w:val="24"/>
                <w:szCs w:val="24"/>
              </w:rPr>
              <w:t>Fizika:</w:t>
            </w:r>
            <w:r w:rsidRPr="00627ECC">
              <w:rPr>
                <w:sz w:val="24"/>
                <w:szCs w:val="24"/>
              </w:rPr>
              <w:t xml:space="preserve"> sűrűség, Celsius- és Kelvin-</w:t>
            </w:r>
            <w:r w:rsidRPr="00627ECC">
              <w:rPr>
                <w:sz w:val="24"/>
                <w:szCs w:val="24"/>
              </w:rPr>
              <w:lastRenderedPageBreak/>
              <w:t>skála, állapotjelző, gáztörvények, kinetikus gázmodell.</w:t>
            </w:r>
          </w:p>
        </w:tc>
      </w:tr>
      <w:tr w:rsidR="009C374F" w:rsidRPr="00627ECC" w:rsidTr="00E81E93">
        <w:tc>
          <w:tcPr>
            <w:tcW w:w="3444" w:type="dxa"/>
            <w:gridSpan w:val="4"/>
            <w:tcBorders>
              <w:top w:val="single" w:sz="4" w:space="0" w:color="auto"/>
              <w:left w:val="single" w:sz="4" w:space="0" w:color="auto"/>
              <w:bottom w:val="single" w:sz="4" w:space="0" w:color="auto"/>
              <w:right w:val="single" w:sz="4" w:space="0" w:color="auto"/>
            </w:tcBorders>
          </w:tcPr>
          <w:p w:rsidR="009C374F" w:rsidRPr="00627ECC" w:rsidRDefault="009C374F" w:rsidP="00E81E93">
            <w:pPr>
              <w:pStyle w:val="CM38"/>
              <w:autoSpaceDE/>
              <w:autoSpaceDN/>
              <w:adjustRightInd/>
              <w:spacing w:before="120" w:after="0"/>
              <w:rPr>
                <w:rFonts w:ascii="Times New Roman" w:hAnsi="Times New Roman"/>
                <w:i/>
              </w:rPr>
            </w:pPr>
            <w:r w:rsidRPr="00627ECC">
              <w:rPr>
                <w:rFonts w:ascii="Times New Roman" w:hAnsi="Times New Roman"/>
                <w:i/>
              </w:rPr>
              <w:lastRenderedPageBreak/>
              <w:t>Folyadékok, oldatok</w:t>
            </w:r>
          </w:p>
          <w:p w:rsidR="009C374F" w:rsidRPr="00627ECC" w:rsidRDefault="009C374F" w:rsidP="00E81E93">
            <w:pPr>
              <w:pStyle w:val="CM38"/>
              <w:autoSpaceDE/>
              <w:autoSpaceDN/>
              <w:adjustRightInd/>
              <w:spacing w:after="0"/>
              <w:rPr>
                <w:rFonts w:ascii="Times New Roman" w:hAnsi="Times New Roman"/>
              </w:rPr>
            </w:pPr>
            <w:r w:rsidRPr="00627ECC">
              <w:rPr>
                <w:rFonts w:ascii="Times New Roman" w:hAnsi="Times New Roman"/>
              </w:rPr>
              <w:t>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Ozmózis.</w:t>
            </w:r>
          </w:p>
        </w:tc>
        <w:tc>
          <w:tcPr>
            <w:tcW w:w="3428" w:type="dxa"/>
            <w:tcBorders>
              <w:top w:val="single" w:sz="4" w:space="0" w:color="auto"/>
              <w:left w:val="single" w:sz="4" w:space="0" w:color="auto"/>
              <w:bottom w:val="single" w:sz="4" w:space="0" w:color="auto"/>
              <w:right w:val="single" w:sz="4" w:space="0" w:color="auto"/>
            </w:tcBorders>
          </w:tcPr>
          <w:p w:rsidR="009C374F" w:rsidRPr="00336703" w:rsidRDefault="009C374F" w:rsidP="00E81E93">
            <w:pPr>
              <w:widowControl w:val="0"/>
              <w:spacing w:before="120" w:after="0" w:line="240" w:lineRule="auto"/>
              <w:rPr>
                <w:spacing w:val="-4"/>
                <w:sz w:val="24"/>
                <w:szCs w:val="24"/>
              </w:rPr>
            </w:pPr>
            <w:r w:rsidRPr="00336703">
              <w:rPr>
                <w:spacing w:val="-4"/>
                <w:sz w:val="24"/>
                <w:szCs w:val="24"/>
              </w:rPr>
              <w:t>Oldhatósági görbék elemzése. Egyszerű számolási feladatok megoldása az oldatokra vonatkozó összefüggések alkalmazásával.</w:t>
            </w:r>
          </w:p>
          <w:p w:rsidR="009C374F" w:rsidRPr="00336703" w:rsidRDefault="009C374F" w:rsidP="00E81E93">
            <w:pPr>
              <w:widowControl w:val="0"/>
              <w:spacing w:after="0" w:line="240" w:lineRule="auto"/>
              <w:rPr>
                <w:spacing w:val="-4"/>
                <w:sz w:val="24"/>
                <w:szCs w:val="24"/>
              </w:rPr>
            </w:pPr>
            <w:r w:rsidRPr="00336703">
              <w:rPr>
                <w:b/>
                <w:spacing w:val="-4"/>
                <w:sz w:val="24"/>
                <w:szCs w:val="24"/>
              </w:rPr>
              <w:t>M:</w:t>
            </w:r>
            <w:r w:rsidRPr="00336703">
              <w:rPr>
                <w:spacing w:val="-4"/>
                <w:sz w:val="24"/>
                <w:szCs w:val="24"/>
              </w:rPr>
              <w:t xml:space="preserve"> A víz forráspontja nyomásfüggésének bemutatása. Modellkísérletek endoterm, illetve exoterm oldódásra, valamint kristály-kiválásra (pl. önhűtő poharakban, kézmelegítőkben). Kísérletek és gyakorlati példák gyűjtése az ozmózis jelenségére (gyümölcsök megrepedése esőben, tartósítás sózással, kandírozással, hajótöröttek szomjhalála).</w:t>
            </w:r>
          </w:p>
        </w:tc>
        <w:tc>
          <w:tcPr>
            <w:tcW w:w="2358" w:type="dxa"/>
            <w:gridSpan w:val="2"/>
            <w:tcBorders>
              <w:top w:val="single" w:sz="4" w:space="0" w:color="auto"/>
              <w:left w:val="single" w:sz="4" w:space="0" w:color="auto"/>
              <w:bottom w:val="single" w:sz="4" w:space="0" w:color="auto"/>
              <w:right w:val="single" w:sz="4" w:space="0" w:color="auto"/>
            </w:tcBorders>
          </w:tcPr>
          <w:p w:rsidR="009C374F" w:rsidRPr="00627ECC" w:rsidRDefault="009C374F"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diffúzió, ozmózis.</w:t>
            </w:r>
          </w:p>
          <w:p w:rsidR="009C374F" w:rsidRPr="00627ECC" w:rsidRDefault="009C374F" w:rsidP="00E81E93">
            <w:pPr>
              <w:widowControl w:val="0"/>
              <w:spacing w:after="0" w:line="240" w:lineRule="auto"/>
              <w:rPr>
                <w:i/>
                <w:sz w:val="24"/>
                <w:szCs w:val="24"/>
              </w:rPr>
            </w:pPr>
          </w:p>
          <w:p w:rsidR="009C374F" w:rsidRPr="00627ECC" w:rsidRDefault="009C374F" w:rsidP="00E81E93">
            <w:pPr>
              <w:widowControl w:val="0"/>
              <w:spacing w:after="0" w:line="240" w:lineRule="auto"/>
              <w:rPr>
                <w:sz w:val="24"/>
                <w:szCs w:val="24"/>
              </w:rPr>
            </w:pPr>
            <w:r w:rsidRPr="00627ECC">
              <w:rPr>
                <w:i/>
                <w:sz w:val="24"/>
                <w:szCs w:val="24"/>
              </w:rPr>
              <w:t>Fizika:</w:t>
            </w:r>
            <w:r w:rsidRPr="00627ECC">
              <w:rPr>
                <w:sz w:val="24"/>
                <w:szCs w:val="24"/>
              </w:rPr>
              <w:t xml:space="preserve"> hő és mértékegysége, hőmérséklet és mértékegysége, a hőmérséklet mérése, </w:t>
            </w:r>
            <w:proofErr w:type="spellStart"/>
            <w:r w:rsidRPr="00627ECC">
              <w:rPr>
                <w:sz w:val="24"/>
                <w:szCs w:val="24"/>
              </w:rPr>
              <w:t>hőleadás</w:t>
            </w:r>
            <w:proofErr w:type="spellEnd"/>
            <w:r w:rsidRPr="00627ECC">
              <w:rPr>
                <w:sz w:val="24"/>
                <w:szCs w:val="24"/>
              </w:rPr>
              <w:t xml:space="preserve">, </w:t>
            </w:r>
            <w:proofErr w:type="spellStart"/>
            <w:r w:rsidRPr="00627ECC">
              <w:rPr>
                <w:sz w:val="24"/>
                <w:szCs w:val="24"/>
              </w:rPr>
              <w:t>hőfelvétel</w:t>
            </w:r>
            <w:proofErr w:type="spellEnd"/>
            <w:r w:rsidRPr="00627ECC">
              <w:rPr>
                <w:sz w:val="24"/>
                <w:szCs w:val="24"/>
              </w:rPr>
              <w:t>, energia.</w:t>
            </w:r>
          </w:p>
          <w:p w:rsidR="009C374F" w:rsidRPr="00627ECC" w:rsidRDefault="009C374F" w:rsidP="00E81E93">
            <w:pPr>
              <w:widowControl w:val="0"/>
              <w:spacing w:after="0" w:line="240" w:lineRule="auto"/>
              <w:rPr>
                <w:i/>
                <w:sz w:val="24"/>
                <w:szCs w:val="24"/>
              </w:rPr>
            </w:pPr>
          </w:p>
          <w:p w:rsidR="009C374F" w:rsidRPr="00627ECC" w:rsidRDefault="009C374F" w:rsidP="00E81E93">
            <w:pPr>
              <w:widowControl w:val="0"/>
              <w:spacing w:after="0" w:line="240" w:lineRule="auto"/>
              <w:rPr>
                <w:i/>
                <w:sz w:val="24"/>
                <w:szCs w:val="24"/>
              </w:rPr>
            </w:pPr>
            <w:r w:rsidRPr="00627ECC">
              <w:rPr>
                <w:i/>
                <w:sz w:val="24"/>
                <w:szCs w:val="24"/>
              </w:rPr>
              <w:t>Matematika:</w:t>
            </w:r>
            <w:r w:rsidRPr="00627ECC">
              <w:rPr>
                <w:sz w:val="24"/>
                <w:szCs w:val="24"/>
              </w:rPr>
              <w:t>százalékszámítás, aránypárok.</w:t>
            </w:r>
          </w:p>
        </w:tc>
      </w:tr>
      <w:tr w:rsidR="00E81E93" w:rsidRPr="00627ECC" w:rsidTr="00E81E93">
        <w:tc>
          <w:tcPr>
            <w:tcW w:w="344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i/>
              </w:rPr>
            </w:pPr>
            <w:r w:rsidRPr="00627ECC">
              <w:rPr>
                <w:rFonts w:ascii="Times New Roman" w:hAnsi="Times New Roman"/>
                <w:i/>
              </w:rPr>
              <w:t>Szilárd anyagok</w:t>
            </w:r>
          </w:p>
          <w:p w:rsidR="00E81E93" w:rsidRPr="00627ECC" w:rsidRDefault="00E81E93" w:rsidP="00E81E93">
            <w:pPr>
              <w:pStyle w:val="CM38"/>
              <w:autoSpaceDE/>
              <w:autoSpaceDN/>
              <w:adjustRightInd/>
              <w:spacing w:after="0"/>
              <w:rPr>
                <w:rFonts w:ascii="Times New Roman" w:hAnsi="Times New Roman"/>
                <w:i/>
              </w:rPr>
            </w:pPr>
            <w:r w:rsidRPr="00627ECC">
              <w:rPr>
                <w:rFonts w:ascii="Times New Roman" w:hAnsi="Times New Roman"/>
              </w:rPr>
              <w:t>Kristályos és amorf szilárd anyagok; a részecskék rendezettsége.</w:t>
            </w:r>
          </w:p>
        </w:tc>
        <w:tc>
          <w:tcPr>
            <w:tcW w:w="342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b/>
                <w:sz w:val="24"/>
                <w:szCs w:val="24"/>
              </w:rPr>
              <w:t>M:</w:t>
            </w:r>
            <w:r w:rsidRPr="00627ECC">
              <w:rPr>
                <w:sz w:val="24"/>
                <w:szCs w:val="24"/>
              </w:rPr>
              <w:t xml:space="preserve"> Kristályos anyagok olvadásának és amorf anyagok lágyulásának megkülönböztetése kísérletekkel.</w:t>
            </w:r>
          </w:p>
        </w:tc>
        <w:tc>
          <w:tcPr>
            <w:tcW w:w="2358"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i/>
                <w:sz w:val="24"/>
                <w:szCs w:val="24"/>
              </w:rPr>
            </w:pPr>
            <w:r w:rsidRPr="00627ECC">
              <w:rPr>
                <w:i/>
                <w:sz w:val="24"/>
                <w:szCs w:val="24"/>
              </w:rPr>
              <w:t>Fizika:</w:t>
            </w:r>
            <w:r w:rsidRPr="00627ECC">
              <w:rPr>
                <w:sz w:val="24"/>
                <w:szCs w:val="24"/>
              </w:rPr>
              <w:t xml:space="preserve"> harmonikus rezgés, erők egyensúlya, áramvezetés.</w:t>
            </w:r>
          </w:p>
        </w:tc>
      </w:tr>
      <w:tr w:rsidR="00E81E93" w:rsidRPr="00627ECC" w:rsidTr="00E81E93">
        <w:tc>
          <w:tcPr>
            <w:tcW w:w="344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i/>
              </w:rPr>
            </w:pPr>
            <w:r w:rsidRPr="00627ECC">
              <w:rPr>
                <w:rFonts w:ascii="Times New Roman" w:hAnsi="Times New Roman"/>
                <w:i/>
              </w:rPr>
              <w:t>Kolloid rendszerek</w:t>
            </w:r>
          </w:p>
          <w:p w:rsidR="00E81E93" w:rsidRPr="00627ECC" w:rsidRDefault="00E81E93" w:rsidP="00E81E93">
            <w:pPr>
              <w:pStyle w:val="CM38"/>
              <w:autoSpaceDE/>
              <w:autoSpaceDN/>
              <w:adjustRightInd/>
              <w:spacing w:after="0"/>
              <w:rPr>
                <w:rFonts w:ascii="Times New Roman" w:hAnsi="Times New Roman"/>
              </w:rPr>
            </w:pPr>
            <w:r w:rsidRPr="00627ECC">
              <w:rPr>
                <w:rFonts w:ascii="Times New Roman" w:hAnsi="Times New Roman"/>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42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rPr>
            </w:pPr>
            <w:r w:rsidRPr="00627ECC">
              <w:rPr>
                <w:rFonts w:ascii="Times New Roman" w:hAnsi="Times New Roman"/>
              </w:rPr>
              <w:t>A kolloidokról szerzett ismeretek alkalmazása a gyakorlatban.</w:t>
            </w:r>
          </w:p>
          <w:p w:rsidR="00E81E93" w:rsidRPr="00627ECC" w:rsidRDefault="00E81E93" w:rsidP="00E81E93">
            <w:pPr>
              <w:pStyle w:val="CM38"/>
              <w:autoSpaceDE/>
              <w:autoSpaceDN/>
              <w:adjustRightInd/>
              <w:spacing w:after="0"/>
              <w:rPr>
                <w:rFonts w:ascii="Times New Roman" w:hAnsi="Times New Roman"/>
                <w:i/>
              </w:rPr>
            </w:pPr>
            <w:r w:rsidRPr="00627ECC">
              <w:rPr>
                <w:rFonts w:ascii="Times New Roman" w:hAnsi="Times New Roman"/>
                <w:b/>
              </w:rPr>
              <w:t>M:</w:t>
            </w:r>
            <w:r w:rsidRPr="00627ECC">
              <w:rPr>
                <w:rFonts w:ascii="Times New Roman" w:hAnsi="Times New Roman"/>
              </w:rPr>
              <w:t xml:space="preserve"> Különféle kolloid rendszerek létrehozása és vizsgálata. Adszorpciós kísérletek és kromatográfia. Információk a szmogról, a ködgépekről, a szagtalanításról, a széntablettáról, a gázálarcokról, a nanotechnológiáról.</w:t>
            </w:r>
          </w:p>
        </w:tc>
        <w:tc>
          <w:tcPr>
            <w:tcW w:w="2358"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biológiailag fontos kolloidok, fehérjék.</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sz w:val="24"/>
                <w:szCs w:val="24"/>
              </w:rPr>
            </w:pPr>
            <w:r w:rsidRPr="00627ECC">
              <w:rPr>
                <w:i/>
                <w:sz w:val="24"/>
                <w:szCs w:val="24"/>
              </w:rPr>
              <w:t>Fizika:</w:t>
            </w:r>
            <w:r w:rsidRPr="00627ECC">
              <w:rPr>
                <w:sz w:val="24"/>
                <w:szCs w:val="24"/>
              </w:rPr>
              <w:t xml:space="preserve"> nehézségi erő.</w:t>
            </w:r>
          </w:p>
        </w:tc>
      </w:tr>
      <w:tr w:rsidR="00E81E93" w:rsidRPr="00627ECC" w:rsidTr="00E81E93">
        <w:tblPrEx>
          <w:tblBorders>
            <w:top w:val="none" w:sz="0" w:space="0" w:color="auto"/>
          </w:tblBorders>
        </w:tblPrEx>
        <w:trPr>
          <w:trHeight w:val="550"/>
        </w:trPr>
        <w:tc>
          <w:tcPr>
            <w:tcW w:w="1835" w:type="dxa"/>
            <w:tcBorders>
              <w:top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Kulcsfogalmak/ fogalmak</w:t>
            </w:r>
          </w:p>
        </w:tc>
        <w:tc>
          <w:tcPr>
            <w:tcW w:w="7395" w:type="dxa"/>
            <w:gridSpan w:val="6"/>
            <w:tcBorders>
              <w:top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Anyagi rendszer, komponens, fázis, homogén, heterogén, kolloid, exoterm, endoterm, ideális gáz, moláris térfogat, relatív sűrűség, diffúzió, oldat, oldhatóság, oldáshő, anyagmennyiség-koncentráció, ozmózis, kristályos és amorf anyag.</w:t>
            </w:r>
          </w:p>
        </w:tc>
      </w:tr>
    </w:tbl>
    <w:p w:rsidR="00E81E93" w:rsidRPr="00627ECC" w:rsidRDefault="00E81E93" w:rsidP="00E81E93">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320"/>
        <w:gridCol w:w="1299"/>
        <w:gridCol w:w="3490"/>
        <w:gridCol w:w="1114"/>
        <w:gridCol w:w="1201"/>
      </w:tblGrid>
      <w:tr w:rsidR="00E81E93"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Tematikai</w:t>
            </w:r>
            <w:r w:rsidRPr="00627ECC">
              <w:rPr>
                <w:b/>
                <w:bCs/>
                <w:sz w:val="24"/>
                <w:szCs w:val="24"/>
              </w:rPr>
              <w:t xml:space="preserve"> egység</w:t>
            </w:r>
          </w:p>
        </w:tc>
        <w:tc>
          <w:tcPr>
            <w:tcW w:w="5903"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Kémiai </w:t>
            </w:r>
            <w:r w:rsidR="00B77790">
              <w:rPr>
                <w:b/>
                <w:bCs/>
                <w:iCs/>
                <w:sz w:val="24"/>
                <w:szCs w:val="24"/>
              </w:rPr>
              <w:t>folyamatok</w:t>
            </w:r>
          </w:p>
        </w:tc>
        <w:tc>
          <w:tcPr>
            <w:tcW w:w="1201"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00B77790">
              <w:rPr>
                <w:b/>
                <w:bCs/>
                <w:sz w:val="24"/>
                <w:szCs w:val="24"/>
              </w:rPr>
              <w:t xml:space="preserve"> 13</w:t>
            </w:r>
            <w:r w:rsidRPr="00627ECC">
              <w:rPr>
                <w:b/>
                <w:bCs/>
                <w:sz w:val="24"/>
                <w:szCs w:val="24"/>
              </w:rPr>
              <w:t xml:space="preserve"> óra</w:t>
            </w:r>
          </w:p>
        </w:tc>
      </w:tr>
      <w:tr w:rsidR="00E81E93" w:rsidRPr="00627ECC" w:rsidTr="00E81E93">
        <w:tc>
          <w:tcPr>
            <w:tcW w:w="2126"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710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Fizikai és kémiai változás, reakcióegyenlet, tömegmegmaradás törvénye, </w:t>
            </w:r>
            <w:proofErr w:type="spellStart"/>
            <w:r w:rsidRPr="00627ECC">
              <w:rPr>
                <w:sz w:val="24"/>
                <w:szCs w:val="24"/>
              </w:rPr>
              <w:t>hőleadással</w:t>
            </w:r>
            <w:proofErr w:type="spellEnd"/>
            <w:r w:rsidRPr="00627ECC">
              <w:rPr>
                <w:sz w:val="24"/>
                <w:szCs w:val="24"/>
              </w:rPr>
              <w:t xml:space="preserve"> és </w:t>
            </w:r>
            <w:proofErr w:type="spellStart"/>
            <w:r w:rsidRPr="00627ECC">
              <w:rPr>
                <w:sz w:val="24"/>
                <w:szCs w:val="24"/>
              </w:rPr>
              <w:t>hőfelvétellel</w:t>
            </w:r>
            <w:proofErr w:type="spellEnd"/>
            <w:r w:rsidRPr="00627ECC">
              <w:rPr>
                <w:sz w:val="24"/>
                <w:szCs w:val="24"/>
              </w:rPr>
              <w:t xml:space="preserve"> járó reakciók, </w:t>
            </w:r>
            <w:r w:rsidR="00B77790">
              <w:rPr>
                <w:sz w:val="24"/>
                <w:szCs w:val="24"/>
              </w:rPr>
              <w:t xml:space="preserve">Hess-tétel, </w:t>
            </w:r>
            <w:r w:rsidR="00B77790">
              <w:rPr>
                <w:sz w:val="24"/>
                <w:szCs w:val="24"/>
              </w:rPr>
              <w:lastRenderedPageBreak/>
              <w:t xml:space="preserve">reakcióhő </w:t>
            </w:r>
            <w:proofErr w:type="spellStart"/>
            <w:r w:rsidR="00B77790">
              <w:rPr>
                <w:sz w:val="24"/>
                <w:szCs w:val="24"/>
              </w:rPr>
              <w:t>képződéshő</w:t>
            </w:r>
            <w:proofErr w:type="spellEnd"/>
            <w:r w:rsidR="00B77790">
              <w:rPr>
                <w:sz w:val="24"/>
                <w:szCs w:val="24"/>
              </w:rPr>
              <w:t xml:space="preserve">, </w:t>
            </w:r>
            <w:r w:rsidRPr="00627ECC">
              <w:rPr>
                <w:sz w:val="24"/>
                <w:szCs w:val="24"/>
              </w:rPr>
              <w:t xml:space="preserve">sav-bázis reakció, közömbösítés, só, kémhatás, pH-skála, égés, oxidáció, redukció, vasgyártás, oxidálószer, </w:t>
            </w:r>
            <w:proofErr w:type="spellStart"/>
            <w:r w:rsidRPr="00627ECC">
              <w:rPr>
                <w:sz w:val="24"/>
                <w:szCs w:val="24"/>
              </w:rPr>
              <w:t>redukálószer</w:t>
            </w:r>
            <w:proofErr w:type="spellEnd"/>
            <w:r w:rsidRPr="00627ECC">
              <w:rPr>
                <w:sz w:val="24"/>
                <w:szCs w:val="24"/>
              </w:rPr>
              <w:t>.</w:t>
            </w:r>
          </w:p>
        </w:tc>
      </w:tr>
      <w:tr w:rsidR="00E81E93" w:rsidRPr="00627ECC" w:rsidTr="00E81E93">
        <w:trPr>
          <w:trHeight w:val="328"/>
        </w:trPr>
        <w:tc>
          <w:tcPr>
            <w:tcW w:w="2126"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lastRenderedPageBreak/>
              <w:t>A tematikai egység nevelési-fejlesztési céljai</w:t>
            </w:r>
          </w:p>
        </w:tc>
        <w:tc>
          <w:tcPr>
            <w:tcW w:w="710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 kémiai reakciók reakcióegyenletekkel való leírásának,illetve az egyenlet és a reakciókban részt vevő részecskék száma közötti összefüggés alkalmazásának gyakorlása. Az aktiválási energia és a reakcióhő értelmezése. Az energiafajták átalakítását kísérő </w:t>
            </w:r>
            <w:proofErr w:type="spellStart"/>
            <w:r w:rsidRPr="00627ECC">
              <w:rPr>
                <w:sz w:val="24"/>
                <w:szCs w:val="24"/>
              </w:rPr>
              <w:t>hőveszteség</w:t>
            </w:r>
            <w:proofErr w:type="spellEnd"/>
            <w:r w:rsidRPr="00627ECC">
              <w:rPr>
                <w:sz w:val="24"/>
                <w:szCs w:val="24"/>
              </w:rPr>
              <w:t xml:space="preserve"> értelmezése. A kémiai folyamatok sebességének és a reakciósebességet befolyásoló tényezők hatásának vizsgálata. A Le </w:t>
            </w:r>
            <w:proofErr w:type="spellStart"/>
            <w:r w:rsidRPr="00627ECC">
              <w:rPr>
                <w:sz w:val="24"/>
                <w:szCs w:val="24"/>
              </w:rPr>
              <w:t>Châtelier</w:t>
            </w:r>
            <w:proofErr w:type="spellEnd"/>
            <w:r w:rsidRPr="00627ECC">
              <w:rPr>
                <w:sz w:val="24"/>
                <w:szCs w:val="24"/>
              </w:rPr>
              <w:t>–Braun-elvalkalmazása. A savak és bázisok tulajdonságainak, valamint a sav-bázis reakciók létrejöttének magyarázata a protonátadás elmélete alapján. A savak és bázisok erősségének magyarázata az elektrolitikus disszociációjukkal. A pH-skála értelmezése. Az égésről</w:t>
            </w:r>
            <w:r>
              <w:rPr>
                <w:sz w:val="24"/>
                <w:szCs w:val="24"/>
              </w:rPr>
              <w:t xml:space="preserve">, illetve </w:t>
            </w:r>
            <w:r w:rsidRPr="00627ECC">
              <w:rPr>
                <w:sz w:val="24"/>
                <w:szCs w:val="24"/>
              </w:rPr>
              <w:t xml:space="preserve">az oxidációról szóló magyarázatok történeti változásának megértése. Az oxidációs szám fogalma, kiszámításának módja és használata </w:t>
            </w:r>
            <w:proofErr w:type="spellStart"/>
            <w:r w:rsidRPr="00627ECC">
              <w:rPr>
                <w:sz w:val="24"/>
                <w:szCs w:val="24"/>
              </w:rPr>
              <w:t>redoxireakciók</w:t>
            </w:r>
            <w:proofErr w:type="spellEnd"/>
            <w:r w:rsidRPr="00627ECC">
              <w:rPr>
                <w:sz w:val="24"/>
                <w:szCs w:val="24"/>
              </w:rPr>
              <w:t xml:space="preserve"> egyenleteinek rendezésekor. Az oxidálószer és a </w:t>
            </w:r>
            <w:proofErr w:type="spellStart"/>
            <w:r w:rsidRPr="00627ECC">
              <w:rPr>
                <w:sz w:val="24"/>
                <w:szCs w:val="24"/>
              </w:rPr>
              <w:t>redukálószer</w:t>
            </w:r>
            <w:proofErr w:type="spellEnd"/>
            <w:r w:rsidRPr="00627ECC">
              <w:rPr>
                <w:sz w:val="24"/>
                <w:szCs w:val="24"/>
              </w:rPr>
              <w:t xml:space="preserve"> fogalma és alkalmazása gyakorlati példákon. A </w:t>
            </w:r>
            <w:proofErr w:type="spellStart"/>
            <w:r w:rsidRPr="00627ECC">
              <w:rPr>
                <w:sz w:val="24"/>
                <w:szCs w:val="24"/>
              </w:rPr>
              <w:t>redoxireakciók</w:t>
            </w:r>
            <w:proofErr w:type="spellEnd"/>
            <w:r w:rsidRPr="00627ECC">
              <w:rPr>
                <w:sz w:val="24"/>
                <w:szCs w:val="24"/>
              </w:rPr>
              <w:t xml:space="preserve"> és gyakorlati jelentőségük vizsgálata.</w:t>
            </w:r>
          </w:p>
        </w:tc>
      </w:tr>
      <w:tr w:rsidR="00E81E93" w:rsidRPr="00627ECC" w:rsidTr="00E81E93">
        <w:tc>
          <w:tcPr>
            <w:tcW w:w="3425"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iCs/>
                <w:sz w:val="24"/>
                <w:szCs w:val="24"/>
              </w:rPr>
            </w:pPr>
            <w:r w:rsidRPr="00627ECC">
              <w:rPr>
                <w:b/>
                <w:bCs/>
                <w:iCs/>
                <w:sz w:val="24"/>
                <w:szCs w:val="24"/>
              </w:rPr>
              <w:t>Ismeretek (tartalmak, jelenségek, problémák, alkalmazások)</w:t>
            </w:r>
          </w:p>
        </w:tc>
        <w:tc>
          <w:tcPr>
            <w:tcW w:w="3490"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iCs/>
                <w:sz w:val="24"/>
                <w:szCs w:val="24"/>
              </w:rPr>
            </w:pPr>
            <w:r w:rsidRPr="00627ECC">
              <w:rPr>
                <w:b/>
                <w:bCs/>
                <w:iCs/>
                <w:sz w:val="24"/>
                <w:szCs w:val="24"/>
              </w:rPr>
              <w:t>Fejlesztési követelmények/ módszertani ajánlások</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Kapcsolódási</w:t>
            </w:r>
            <w:r w:rsidRPr="00627ECC">
              <w:rPr>
                <w:b/>
                <w:bCs/>
                <w:sz w:val="24"/>
                <w:szCs w:val="24"/>
              </w:rPr>
              <w:t xml:space="preserve"> pontok</w:t>
            </w:r>
          </w:p>
        </w:tc>
      </w:tr>
      <w:tr w:rsidR="00E81E93" w:rsidRPr="00627ECC" w:rsidTr="00E81E93">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A kémiai reakciók feltételei és a kémiai egyenlet</w:t>
            </w:r>
          </w:p>
          <w:p w:rsidR="00E81E93" w:rsidRPr="00627ECC" w:rsidRDefault="00E81E93" w:rsidP="00E81E93">
            <w:pPr>
              <w:widowControl w:val="0"/>
              <w:spacing w:after="0" w:line="240" w:lineRule="auto"/>
              <w:rPr>
                <w:sz w:val="24"/>
                <w:szCs w:val="24"/>
              </w:rPr>
            </w:pPr>
            <w:r w:rsidRPr="00627ECC">
              <w:rPr>
                <w:sz w:val="24"/>
                <w:szCs w:val="24"/>
              </w:rPr>
              <w:t xml:space="preserve">A kémiai reakciók és lejátszódásuk feltételei, aktiválási energia, aktivált komplex. A kémiai egyenlet felírásának szabályai, a megmaradási törvények, </w:t>
            </w:r>
            <w:proofErr w:type="spellStart"/>
            <w:r w:rsidRPr="00627ECC">
              <w:rPr>
                <w:sz w:val="24"/>
                <w:szCs w:val="24"/>
              </w:rPr>
              <w:t>sztöchiometria</w:t>
            </w:r>
            <w:proofErr w:type="spellEnd"/>
            <w:r w:rsidRPr="00627ECC">
              <w:rPr>
                <w:sz w:val="24"/>
                <w:szCs w:val="24"/>
              </w:rPr>
              <w:t>.</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Kémiai egyenletek rendezése készségszinten. Egyszerű </w:t>
            </w:r>
            <w:proofErr w:type="spellStart"/>
            <w:r w:rsidRPr="00627ECC">
              <w:rPr>
                <w:sz w:val="24"/>
                <w:szCs w:val="24"/>
              </w:rPr>
              <w:t>sztöchiometriai</w:t>
            </w:r>
            <w:proofErr w:type="spellEnd"/>
            <w:r w:rsidRPr="00627ECC">
              <w:rPr>
                <w:sz w:val="24"/>
                <w:szCs w:val="24"/>
              </w:rPr>
              <w:t xml:space="preserve"> számítások.</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Az aktiválási energia szerepének bemutatása kísérletekkel. Reakciók szilárd anyagok között és oldatban. Információk a Davy-lámpa működéséről, az </w:t>
            </w:r>
            <w:proofErr w:type="gramStart"/>
            <w:r w:rsidRPr="00627ECC">
              <w:rPr>
                <w:sz w:val="24"/>
                <w:szCs w:val="24"/>
              </w:rPr>
              <w:t>atomhatékonyságról</w:t>
            </w:r>
            <w:proofErr w:type="gramEnd"/>
            <w:r w:rsidRPr="00627ECC">
              <w:rPr>
                <w:sz w:val="24"/>
                <w:szCs w:val="24"/>
              </w:rPr>
              <w:t xml:space="preserve"> mint a „zöld kémia” alapelvéről.</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aktiválási energia. </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sz w:val="24"/>
                <w:szCs w:val="24"/>
              </w:rPr>
            </w:pPr>
            <w:r w:rsidRPr="00627ECC">
              <w:rPr>
                <w:i/>
                <w:sz w:val="24"/>
                <w:szCs w:val="24"/>
              </w:rPr>
              <w:t>Fizika:</w:t>
            </w:r>
            <w:r w:rsidRPr="00627ECC">
              <w:rPr>
                <w:sz w:val="24"/>
                <w:szCs w:val="24"/>
              </w:rPr>
              <w:t xml:space="preserve"> hőmérséklet, mozgási energia, rugalmatlan ütközés, lendület, ütközési energia, megmaradási törvények.</w:t>
            </w:r>
          </w:p>
          <w:p w:rsidR="00E81E93" w:rsidRPr="00627ECC" w:rsidRDefault="00E81E93" w:rsidP="00E81E93">
            <w:pPr>
              <w:widowControl w:val="0"/>
              <w:snapToGrid w:val="0"/>
              <w:spacing w:after="0" w:line="240" w:lineRule="auto"/>
              <w:rPr>
                <w:i/>
                <w:sz w:val="24"/>
                <w:szCs w:val="24"/>
              </w:rPr>
            </w:pPr>
          </w:p>
          <w:p w:rsidR="00E81E93" w:rsidRPr="00627ECC" w:rsidRDefault="00E81E93" w:rsidP="00E81E93">
            <w:pPr>
              <w:widowControl w:val="0"/>
              <w:snapToGrid w:val="0"/>
              <w:spacing w:after="0" w:line="240" w:lineRule="auto"/>
              <w:rPr>
                <w:i/>
                <w:sz w:val="24"/>
                <w:szCs w:val="24"/>
              </w:rPr>
            </w:pPr>
            <w:r w:rsidRPr="00627ECC">
              <w:rPr>
                <w:i/>
                <w:sz w:val="24"/>
                <w:szCs w:val="24"/>
              </w:rPr>
              <w:t xml:space="preserve">Matematika: </w:t>
            </w:r>
            <w:r w:rsidRPr="00627ECC">
              <w:rPr>
                <w:sz w:val="24"/>
                <w:szCs w:val="24"/>
              </w:rPr>
              <w:t>százalékszámítás.</w:t>
            </w:r>
          </w:p>
        </w:tc>
      </w:tr>
      <w:tr w:rsidR="00E81E93" w:rsidRPr="00627ECC" w:rsidTr="00E81E93">
        <w:trPr>
          <w:trHeight w:val="1063"/>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i/>
              </w:rPr>
            </w:pPr>
            <w:r w:rsidRPr="00627ECC">
              <w:rPr>
                <w:rFonts w:ascii="Times New Roman" w:hAnsi="Times New Roman"/>
                <w:i/>
              </w:rPr>
              <w:t>A kémiai reakciók energiaviszonyai</w:t>
            </w:r>
          </w:p>
          <w:p w:rsidR="00E81E93" w:rsidRPr="00627ECC" w:rsidRDefault="00E81E93" w:rsidP="00E81E93">
            <w:pPr>
              <w:pStyle w:val="CM38"/>
              <w:autoSpaceDE/>
              <w:autoSpaceDN/>
              <w:adjustRightInd/>
              <w:spacing w:after="0"/>
              <w:rPr>
                <w:rFonts w:ascii="Times New Roman" w:hAnsi="Times New Roman"/>
              </w:rPr>
            </w:pPr>
            <w:proofErr w:type="spellStart"/>
            <w:r w:rsidRPr="00627ECC">
              <w:rPr>
                <w:rFonts w:ascii="Times New Roman" w:hAnsi="Times New Roman"/>
              </w:rPr>
              <w:t>Képződéshő</w:t>
            </w:r>
            <w:proofErr w:type="spellEnd"/>
            <w:r w:rsidRPr="00627ECC">
              <w:rPr>
                <w:rFonts w:ascii="Times New Roman" w:hAnsi="Times New Roman"/>
              </w:rPr>
              <w:t xml:space="preserve">, reakcióhő, a termokémiai egyenlet. Hess tétele. A kémiai reakciók hajtóereje az energiacsökkenés és a rendezettségcsökkenés. Hőtermelés kémiai reakciókkal az iparban és a háztartásokban. Az energiafajták átalakítását kísérő </w:t>
            </w:r>
            <w:proofErr w:type="spellStart"/>
            <w:r w:rsidRPr="00627ECC">
              <w:rPr>
                <w:rFonts w:ascii="Times New Roman" w:hAnsi="Times New Roman"/>
              </w:rPr>
              <w:t>hőveszteség</w:t>
            </w:r>
            <w:proofErr w:type="spellEnd"/>
            <w:r w:rsidRPr="00627ECC">
              <w:rPr>
                <w:rFonts w:ascii="Times New Roman" w:hAnsi="Times New Roman"/>
              </w:rPr>
              <w:t xml:space="preserve"> értelmezése.</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Az </w:t>
            </w:r>
            <w:proofErr w:type="spellStart"/>
            <w:r w:rsidRPr="00627ECC">
              <w:rPr>
                <w:sz w:val="24"/>
                <w:szCs w:val="24"/>
              </w:rPr>
              <w:t>energiamegmaradás</w:t>
            </w:r>
            <w:proofErr w:type="spellEnd"/>
            <w:r w:rsidRPr="00627ECC">
              <w:rPr>
                <w:sz w:val="24"/>
                <w:szCs w:val="24"/>
              </w:rPr>
              <w:t xml:space="preserve"> törvényének alkalmazása a kémiai reakciókra.</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Folyamatok ábrázolása energiadiagramon (pl. a mészégetés, mészoltás és a mész </w:t>
            </w:r>
            <w:proofErr w:type="gramStart"/>
            <w:r w:rsidRPr="00627ECC">
              <w:rPr>
                <w:sz w:val="24"/>
                <w:szCs w:val="24"/>
              </w:rPr>
              <w:t>megkötése</w:t>
            </w:r>
            <w:proofErr w:type="gramEnd"/>
            <w:r w:rsidRPr="00627ECC">
              <w:rPr>
                <w:sz w:val="24"/>
                <w:szCs w:val="24"/>
              </w:rPr>
              <w:t xml:space="preserve"> mint körfolyamat). Egyes tüzelőanyagok fűtőértékének összehasonlítása, gázszámlán található mennyiségi adatok értelmezése.</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ATP, lassú égés, a biokémiai folyamatok energiamérlege.</w:t>
            </w:r>
          </w:p>
          <w:p w:rsidR="00E81E93" w:rsidRPr="00627ECC" w:rsidRDefault="00E81E93" w:rsidP="00E81E93">
            <w:pPr>
              <w:widowControl w:val="0"/>
              <w:snapToGrid w:val="0"/>
              <w:spacing w:after="0" w:line="240" w:lineRule="auto"/>
              <w:rPr>
                <w:i/>
                <w:sz w:val="24"/>
                <w:szCs w:val="24"/>
              </w:rPr>
            </w:pPr>
          </w:p>
          <w:p w:rsidR="00E81E93" w:rsidRPr="00627ECC" w:rsidRDefault="00E81E93" w:rsidP="00E81E93">
            <w:pPr>
              <w:widowControl w:val="0"/>
              <w:snapToGrid w:val="0"/>
              <w:spacing w:after="0" w:line="240" w:lineRule="auto"/>
              <w:rPr>
                <w:rFonts w:eastAsia="TimesNewRoman"/>
                <w:sz w:val="24"/>
                <w:szCs w:val="24"/>
              </w:rPr>
            </w:pPr>
            <w:r w:rsidRPr="00627ECC">
              <w:rPr>
                <w:i/>
                <w:sz w:val="24"/>
                <w:szCs w:val="24"/>
              </w:rPr>
              <w:t>Fizika:</w:t>
            </w:r>
            <w:r w:rsidRPr="00627ECC">
              <w:rPr>
                <w:sz w:val="24"/>
                <w:szCs w:val="24"/>
              </w:rPr>
              <w:t xml:space="preserve"> a hő és a belső energia,</w:t>
            </w:r>
            <w:r w:rsidRPr="00627ECC">
              <w:rPr>
                <w:rFonts w:eastAsia="TimesNewRoman"/>
                <w:sz w:val="24"/>
                <w:szCs w:val="24"/>
              </w:rPr>
              <w:t>II. főtétel, energiagazdálkodás, környezetvédelem.</w:t>
            </w:r>
          </w:p>
          <w:p w:rsidR="00E81E93" w:rsidRPr="00627ECC" w:rsidRDefault="00E81E93" w:rsidP="00E81E93">
            <w:pPr>
              <w:widowControl w:val="0"/>
              <w:spacing w:after="0" w:line="240" w:lineRule="auto"/>
              <w:rPr>
                <w:rFonts w:eastAsia="TimesNewRoman"/>
                <w:i/>
                <w:sz w:val="24"/>
                <w:szCs w:val="24"/>
              </w:rPr>
            </w:pPr>
          </w:p>
          <w:p w:rsidR="00E81E93" w:rsidRPr="00627ECC" w:rsidRDefault="00E81E93" w:rsidP="00E81E93">
            <w:pPr>
              <w:widowControl w:val="0"/>
              <w:spacing w:after="0" w:line="240" w:lineRule="auto"/>
              <w:rPr>
                <w:i/>
                <w:sz w:val="24"/>
                <w:szCs w:val="24"/>
              </w:rPr>
            </w:pPr>
            <w:r w:rsidRPr="00627ECC">
              <w:rPr>
                <w:rFonts w:eastAsia="TimesNewRoman"/>
                <w:i/>
                <w:sz w:val="24"/>
                <w:szCs w:val="24"/>
              </w:rPr>
              <w:t>Matematika:</w:t>
            </w:r>
            <w:r w:rsidRPr="00627ECC">
              <w:rPr>
                <w:rFonts w:eastAsia="TimesNewRoman"/>
                <w:sz w:val="24"/>
                <w:szCs w:val="24"/>
              </w:rPr>
              <w:t>művelet</w:t>
            </w:r>
            <w:r w:rsidRPr="00627ECC">
              <w:rPr>
                <w:rFonts w:eastAsia="TimesNewRoman"/>
                <w:sz w:val="24"/>
                <w:szCs w:val="24"/>
              </w:rPr>
              <w:lastRenderedPageBreak/>
              <w:t>ek negatív előjelű számokkal.</w:t>
            </w:r>
          </w:p>
        </w:tc>
      </w:tr>
      <w:tr w:rsidR="00E81E93" w:rsidRPr="00627ECC" w:rsidTr="00E81E93">
        <w:trPr>
          <w:trHeight w:val="359"/>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i/>
              </w:rPr>
            </w:pPr>
            <w:r w:rsidRPr="00627ECC">
              <w:rPr>
                <w:rFonts w:ascii="Times New Roman" w:hAnsi="Times New Roman"/>
                <w:i/>
              </w:rPr>
              <w:lastRenderedPageBreak/>
              <w:t>A reakciósebesség</w:t>
            </w:r>
          </w:p>
          <w:p w:rsidR="00E81E93" w:rsidRPr="00627ECC" w:rsidRDefault="00E81E93" w:rsidP="00E81E93">
            <w:pPr>
              <w:pStyle w:val="CM38"/>
              <w:autoSpaceDE/>
              <w:autoSpaceDN/>
              <w:adjustRightInd/>
              <w:spacing w:after="0"/>
              <w:rPr>
                <w:rFonts w:ascii="Times New Roman" w:hAnsi="Times New Roman"/>
              </w:rPr>
            </w:pPr>
            <w:r w:rsidRPr="00627ECC">
              <w:rPr>
                <w:rFonts w:ascii="Times New Roman" w:hAnsi="Times New Roman"/>
              </w:rPr>
              <w:t>A reakciósebesség fogalma és szabályozása a háztartásban és az iparban. A reakciósebesség függése a hőmérséklettől</w:t>
            </w:r>
            <w:r>
              <w:rPr>
                <w:rFonts w:ascii="Times New Roman" w:hAnsi="Times New Roman"/>
              </w:rPr>
              <w:t xml:space="preserve">, illetve </w:t>
            </w:r>
            <w:r w:rsidRPr="00627ECC">
              <w:rPr>
                <w:rFonts w:ascii="Times New Roman" w:hAnsi="Times New Roman"/>
              </w:rPr>
              <w:t>a koncentrációtól, katalizátorok.</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Kémiai reakciók sebességének befolyásolása a gyakorlatban.</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A reakciósebesség befolyásolásával kapcsolatos kísérletek tervezése. Információk a gépkocsikban lévő katalizátorokról, az enzimek alkalmazásáról.</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az enzimek szerepe.</w:t>
            </w:r>
          </w:p>
          <w:p w:rsidR="00E81E93" w:rsidRPr="00627ECC" w:rsidRDefault="00E81E93" w:rsidP="00E81E93">
            <w:pPr>
              <w:widowControl w:val="0"/>
              <w:snapToGrid w:val="0"/>
              <w:spacing w:after="0" w:line="240" w:lineRule="auto"/>
              <w:rPr>
                <w:i/>
                <w:sz w:val="24"/>
                <w:szCs w:val="24"/>
              </w:rPr>
            </w:pPr>
          </w:p>
          <w:p w:rsidR="00E81E93" w:rsidRPr="00627ECC" w:rsidRDefault="00E81E93" w:rsidP="00E81E93">
            <w:pPr>
              <w:widowControl w:val="0"/>
              <w:snapToGrid w:val="0"/>
              <w:spacing w:after="0" w:line="240" w:lineRule="auto"/>
              <w:rPr>
                <w:sz w:val="24"/>
                <w:szCs w:val="24"/>
              </w:rPr>
            </w:pPr>
            <w:r w:rsidRPr="00627ECC">
              <w:rPr>
                <w:i/>
                <w:sz w:val="24"/>
                <w:szCs w:val="24"/>
              </w:rPr>
              <w:t>Fizika:</w:t>
            </w:r>
            <w:r w:rsidRPr="00627ECC">
              <w:rPr>
                <w:sz w:val="24"/>
                <w:szCs w:val="24"/>
              </w:rPr>
              <w:t xml:space="preserve"> mechanikai sebesség.</w:t>
            </w:r>
          </w:p>
        </w:tc>
      </w:tr>
      <w:tr w:rsidR="00E81E93" w:rsidRPr="00627ECC" w:rsidTr="00E81E93">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Kémiai egyensúly</w:t>
            </w:r>
          </w:p>
          <w:p w:rsidR="00E81E93" w:rsidRPr="00627ECC" w:rsidRDefault="00E81E93" w:rsidP="00E81E93">
            <w:pPr>
              <w:widowControl w:val="0"/>
              <w:spacing w:after="0" w:line="240" w:lineRule="auto"/>
              <w:rPr>
                <w:sz w:val="24"/>
                <w:szCs w:val="24"/>
              </w:rPr>
            </w:pPr>
            <w:r w:rsidRPr="00627ECC">
              <w:rPr>
                <w:sz w:val="24"/>
                <w:szCs w:val="24"/>
              </w:rPr>
              <w:t xml:space="preserve">A dinamikus kémiai egyensúlyi állapot kialakulásának feltételei és jellemzői. A tömeghatás törvénye. A Le </w:t>
            </w:r>
            <w:proofErr w:type="spellStart"/>
            <w:r w:rsidRPr="00627ECC">
              <w:rPr>
                <w:sz w:val="24"/>
                <w:szCs w:val="24"/>
              </w:rPr>
              <w:t>Châtelier</w:t>
            </w:r>
            <w:proofErr w:type="spellEnd"/>
            <w:r w:rsidRPr="00627ECC">
              <w:rPr>
                <w:sz w:val="24"/>
                <w:szCs w:val="24"/>
              </w:rPr>
              <w:t>–Braun-elv és a kémiai egyensúlyok befolyásolásának lehetőségei, ezek gyakorlati jelentősége.</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dinamikus kémiai egyensúlyban lévő rendszerre gyakorolt külső hatás következményeinek megállapítása konkrét példákon.</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Információk az egyensúly dinamikus jellegének kimutatásáról (Hevesy György). A kémiai egyensúly befolyásolását szemléltető kísérletek, számítógépes szimuláció.</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proofErr w:type="spellStart"/>
            <w:r w:rsidRPr="00627ECC">
              <w:rPr>
                <w:sz w:val="24"/>
                <w:szCs w:val="24"/>
              </w:rPr>
              <w:t>homeosztázis</w:t>
            </w:r>
            <w:proofErr w:type="spellEnd"/>
            <w:r w:rsidRPr="00627ECC">
              <w:rPr>
                <w:sz w:val="24"/>
                <w:szCs w:val="24"/>
              </w:rPr>
              <w:t>, ökológiai és biológiai egyensúly.</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sz w:val="24"/>
                <w:szCs w:val="24"/>
              </w:rPr>
            </w:pPr>
            <w:r w:rsidRPr="00627ECC">
              <w:rPr>
                <w:i/>
                <w:sz w:val="24"/>
                <w:szCs w:val="24"/>
              </w:rPr>
              <w:t>Fizika:</w:t>
            </w:r>
            <w:r w:rsidRPr="00627ECC">
              <w:rPr>
                <w:sz w:val="24"/>
                <w:szCs w:val="24"/>
              </w:rPr>
              <w:t xml:space="preserve"> egyensúly, energiaminimumra való törekvés, a folyamatok iránya, a termodinamika II. főtétele.</w:t>
            </w:r>
          </w:p>
        </w:tc>
      </w:tr>
      <w:tr w:rsidR="00E81E93" w:rsidRPr="00627ECC" w:rsidTr="00E81E93">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i/>
                <w:sz w:val="24"/>
                <w:szCs w:val="24"/>
              </w:rPr>
            </w:pPr>
            <w:r w:rsidRPr="00627ECC">
              <w:rPr>
                <w:i/>
                <w:sz w:val="24"/>
                <w:szCs w:val="24"/>
              </w:rPr>
              <w:t>Sav-bázis reakciók</w:t>
            </w:r>
          </w:p>
          <w:p w:rsidR="00E81E93" w:rsidRPr="00627ECC" w:rsidRDefault="00E81E93" w:rsidP="00E81E93">
            <w:pPr>
              <w:widowControl w:val="0"/>
              <w:spacing w:after="0" w:line="240" w:lineRule="auto"/>
              <w:rPr>
                <w:i/>
                <w:sz w:val="24"/>
                <w:szCs w:val="24"/>
              </w:rPr>
            </w:pPr>
            <w:r w:rsidRPr="00627ECC">
              <w:rPr>
                <w:sz w:val="24"/>
                <w:szCs w:val="24"/>
              </w:rPr>
              <w:t xml:space="preserve">A savak és bázisok fogalma </w:t>
            </w:r>
            <w:proofErr w:type="spellStart"/>
            <w:r w:rsidRPr="00627ECC">
              <w:rPr>
                <w:sz w:val="24"/>
                <w:szCs w:val="24"/>
              </w:rPr>
              <w:t>Brønsted</w:t>
            </w:r>
            <w:proofErr w:type="spellEnd"/>
            <w:r w:rsidRPr="00627ECC">
              <w:rPr>
                <w:sz w:val="24"/>
                <w:szCs w:val="24"/>
              </w:rPr>
              <w:t xml:space="preserve"> szerint, sav-bázis párok, kölcsönösség és viszonylagosság. A savak és bázisok erőssége. Lúgok. Savmaradék ionok. A pH és az egyensúlyi </w:t>
            </w:r>
            <w:proofErr w:type="spellStart"/>
            <w:r w:rsidRPr="00627ECC">
              <w:rPr>
                <w:sz w:val="24"/>
                <w:szCs w:val="24"/>
              </w:rPr>
              <w:t>oxóniumion</w:t>
            </w:r>
            <w:proofErr w:type="spellEnd"/>
            <w:r>
              <w:rPr>
                <w:sz w:val="24"/>
                <w:szCs w:val="24"/>
              </w:rPr>
              <w:t xml:space="preserve">, illetve </w:t>
            </w:r>
            <w:r w:rsidRPr="00627ECC">
              <w:rPr>
                <w:sz w:val="24"/>
                <w:szCs w:val="24"/>
              </w:rPr>
              <w:t>hidroxidion koncentráció összefüggése. A pH változása hígításkor és töményítéskor. A sav-bázis indikátorok működése. Közömbösítés és semlegesítés, sók. Sóoldatok pH-ja, hidrolízis. Teendők sav-</w:t>
            </w:r>
            <w:proofErr w:type="gramStart"/>
            <w:r w:rsidRPr="00627ECC">
              <w:rPr>
                <w:sz w:val="24"/>
                <w:szCs w:val="24"/>
              </w:rPr>
              <w:t>,</w:t>
            </w:r>
            <w:proofErr w:type="spellStart"/>
            <w:r w:rsidRPr="00627ECC">
              <w:rPr>
                <w:sz w:val="24"/>
                <w:szCs w:val="24"/>
              </w:rPr>
              <w:t>illetvelúgmarás</w:t>
            </w:r>
            <w:proofErr w:type="spellEnd"/>
            <w:proofErr w:type="gramEnd"/>
            <w:r w:rsidRPr="00627ECC">
              <w:rPr>
                <w:sz w:val="24"/>
                <w:szCs w:val="24"/>
              </w:rPr>
              <w:t xml:space="preserve"> esetén.</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sz w:val="24"/>
                <w:szCs w:val="24"/>
              </w:rPr>
              <w:t>A sav-bázis párok felismerése és megnevezése.</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Erős és gyenge savak és bázisok vizes oldatainak páronkénti elegyítése, a reagáló anyagok szerepének megállapítása. Kísérletek virág- és zöldségindikátorokkal. Saját tervezésű pH-skála készítése és használata anyagok </w:t>
            </w:r>
            <w:proofErr w:type="spellStart"/>
            <w:r w:rsidRPr="00627ECC">
              <w:rPr>
                <w:sz w:val="24"/>
                <w:szCs w:val="24"/>
              </w:rPr>
              <w:t>pH-jának</w:t>
            </w:r>
            <w:proofErr w:type="spellEnd"/>
            <w:r w:rsidRPr="00627ECC">
              <w:rPr>
                <w:sz w:val="24"/>
                <w:szCs w:val="24"/>
              </w:rPr>
              <w:t xml:space="preserve"> meghatározására. Információk a testfolyadékok </w:t>
            </w:r>
            <w:proofErr w:type="spellStart"/>
            <w:r w:rsidRPr="00627ECC">
              <w:rPr>
                <w:sz w:val="24"/>
                <w:szCs w:val="24"/>
              </w:rPr>
              <w:t>pH-járól</w:t>
            </w:r>
            <w:proofErr w:type="spellEnd"/>
            <w:r w:rsidRPr="00627ECC">
              <w:rPr>
                <w:sz w:val="24"/>
                <w:szCs w:val="24"/>
              </w:rPr>
              <w:t>, a „lúgosítás”</w:t>
            </w:r>
            <w:proofErr w:type="spellStart"/>
            <w:r w:rsidRPr="00627ECC">
              <w:rPr>
                <w:sz w:val="24"/>
                <w:szCs w:val="24"/>
              </w:rPr>
              <w:t>-ról</w:t>
            </w:r>
            <w:proofErr w:type="spellEnd"/>
            <w:r w:rsidRPr="00627ECC">
              <w:rPr>
                <w:sz w:val="24"/>
                <w:szCs w:val="24"/>
              </w:rPr>
              <w:t>, mint áltudományról. Semlegesítéshez szükséges erős sav</w:t>
            </w:r>
            <w:r>
              <w:rPr>
                <w:sz w:val="24"/>
                <w:szCs w:val="24"/>
              </w:rPr>
              <w:t xml:space="preserve">, illetve </w:t>
            </w:r>
            <w:r w:rsidRPr="00627ECC">
              <w:rPr>
                <w:sz w:val="24"/>
                <w:szCs w:val="24"/>
              </w:rPr>
              <w:t>lúg anyagmennyiségének számítása.</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a szén-dioxid oldódása , sav-bázis reakciók az élő szervezetben, kiválasztás, a testfolyadékok kémhatása, a </w:t>
            </w:r>
            <w:proofErr w:type="gramStart"/>
            <w:r w:rsidRPr="00627ECC">
              <w:rPr>
                <w:sz w:val="24"/>
                <w:szCs w:val="24"/>
              </w:rPr>
              <w:t>zuzmók</w:t>
            </w:r>
            <w:proofErr w:type="gramEnd"/>
            <w:r w:rsidRPr="00627ECC">
              <w:rPr>
                <w:sz w:val="24"/>
                <w:szCs w:val="24"/>
              </w:rPr>
              <w:t xml:space="preserve"> mint indikátorok, a savas eső hatása az élővilágra.</w:t>
            </w:r>
          </w:p>
          <w:p w:rsidR="00E81E93" w:rsidRPr="00627ECC" w:rsidRDefault="00E81E93" w:rsidP="00E81E93">
            <w:pPr>
              <w:widowControl w:val="0"/>
              <w:snapToGrid w:val="0"/>
              <w:spacing w:before="120" w:after="0" w:line="240" w:lineRule="auto"/>
              <w:rPr>
                <w:i/>
                <w:sz w:val="24"/>
                <w:szCs w:val="24"/>
              </w:rPr>
            </w:pPr>
            <w:r w:rsidRPr="00627ECC">
              <w:rPr>
                <w:i/>
                <w:sz w:val="24"/>
                <w:szCs w:val="24"/>
              </w:rPr>
              <w:t>Matematika:</w:t>
            </w:r>
            <w:r w:rsidRPr="00627ECC">
              <w:rPr>
                <w:sz w:val="24"/>
                <w:szCs w:val="24"/>
              </w:rPr>
              <w:t>logaritmus.</w:t>
            </w:r>
          </w:p>
        </w:tc>
      </w:tr>
      <w:tr w:rsidR="00E81E93" w:rsidRPr="00627ECC" w:rsidTr="00E81E93">
        <w:trPr>
          <w:trHeight w:val="1787"/>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CM38"/>
              <w:autoSpaceDE/>
              <w:autoSpaceDN/>
              <w:adjustRightInd/>
              <w:spacing w:before="120" w:after="0"/>
              <w:rPr>
                <w:rFonts w:ascii="Times New Roman" w:hAnsi="Times New Roman"/>
                <w:i/>
              </w:rPr>
            </w:pPr>
            <w:r w:rsidRPr="00627ECC">
              <w:rPr>
                <w:rFonts w:ascii="Times New Roman" w:hAnsi="Times New Roman"/>
                <w:i/>
              </w:rPr>
              <w:t>Oxidáció és redukció</w:t>
            </w:r>
          </w:p>
          <w:p w:rsidR="00E81E93" w:rsidRDefault="00E81E93" w:rsidP="00E81E93">
            <w:pPr>
              <w:pStyle w:val="CM38"/>
              <w:autoSpaceDE/>
              <w:autoSpaceDN/>
              <w:adjustRightInd/>
              <w:spacing w:after="0"/>
              <w:rPr>
                <w:rFonts w:ascii="Times New Roman" w:hAnsi="Times New Roman"/>
              </w:rPr>
            </w:pPr>
            <w:r w:rsidRPr="00627ECC">
              <w:rPr>
                <w:rFonts w:ascii="Times New Roman" w:hAnsi="Times New Roman"/>
              </w:rPr>
              <w:t>Az oxidáció és a redukció fogalma oxigénátmenet</w:t>
            </w:r>
            <w:r>
              <w:rPr>
                <w:rFonts w:ascii="Times New Roman" w:hAnsi="Times New Roman"/>
              </w:rPr>
              <w:t xml:space="preserve">, illetve </w:t>
            </w:r>
            <w:r w:rsidRPr="00627ECC">
              <w:rPr>
                <w:rFonts w:ascii="Times New Roman" w:hAnsi="Times New Roman"/>
              </w:rPr>
              <w:t xml:space="preserve">elektronátadás alapján. Az oxidációs szám és kiszámítása. Az elektronátmenetek és az oxidációs számok változásainak </w:t>
            </w:r>
            <w:r w:rsidRPr="00627ECC">
              <w:rPr>
                <w:rFonts w:ascii="Times New Roman" w:hAnsi="Times New Roman"/>
              </w:rPr>
              <w:lastRenderedPageBreak/>
              <w:t xml:space="preserve">összefüggései </w:t>
            </w:r>
            <w:proofErr w:type="spellStart"/>
            <w:r w:rsidRPr="00627ECC">
              <w:rPr>
                <w:rFonts w:ascii="Times New Roman" w:hAnsi="Times New Roman"/>
              </w:rPr>
              <w:t>redoxireakciókban</w:t>
            </w:r>
            <w:proofErr w:type="spellEnd"/>
            <w:r w:rsidRPr="00627ECC">
              <w:rPr>
                <w:rFonts w:ascii="Times New Roman" w:hAnsi="Times New Roman"/>
              </w:rPr>
              <w:t xml:space="preserve">. </w:t>
            </w:r>
          </w:p>
          <w:p w:rsidR="00E81E93" w:rsidRDefault="00E81E93" w:rsidP="00E81E93">
            <w:pPr>
              <w:pStyle w:val="CM38"/>
              <w:autoSpaceDE/>
              <w:autoSpaceDN/>
              <w:adjustRightInd/>
              <w:spacing w:after="0"/>
              <w:rPr>
                <w:rFonts w:ascii="Times New Roman" w:hAnsi="Times New Roman"/>
              </w:rPr>
            </w:pPr>
          </w:p>
          <w:p w:rsidR="00E81E93" w:rsidRPr="00627ECC" w:rsidRDefault="00E81E93" w:rsidP="00E81E93">
            <w:pPr>
              <w:pStyle w:val="CM38"/>
              <w:autoSpaceDE/>
              <w:autoSpaceDN/>
              <w:adjustRightInd/>
              <w:spacing w:after="0"/>
              <w:rPr>
                <w:rFonts w:ascii="Times New Roman" w:hAnsi="Times New Roman"/>
              </w:rPr>
            </w:pPr>
            <w:r w:rsidRPr="00627ECC">
              <w:rPr>
                <w:rFonts w:ascii="Times New Roman" w:hAnsi="Times New Roman"/>
              </w:rPr>
              <w:t xml:space="preserve">Az oxidálószer és a </w:t>
            </w:r>
            <w:proofErr w:type="spellStart"/>
            <w:r w:rsidRPr="00627ECC">
              <w:rPr>
                <w:rFonts w:ascii="Times New Roman" w:hAnsi="Times New Roman"/>
              </w:rPr>
              <w:t>redukálószer</w:t>
            </w:r>
            <w:proofErr w:type="spellEnd"/>
            <w:r w:rsidRPr="00627ECC">
              <w:rPr>
                <w:rFonts w:ascii="Times New Roman" w:hAnsi="Times New Roman"/>
              </w:rPr>
              <w:t xml:space="preserve"> értelmezése az elektronfelvételre és </w:t>
            </w:r>
            <w:proofErr w:type="spellStart"/>
            <w:r w:rsidRPr="00627ECC">
              <w:rPr>
                <w:rFonts w:ascii="Times New Roman" w:hAnsi="Times New Roman"/>
              </w:rPr>
              <w:t>-leadásra</w:t>
            </w:r>
            <w:proofErr w:type="spellEnd"/>
            <w:r w:rsidRPr="00627ECC">
              <w:rPr>
                <w:rFonts w:ascii="Times New Roman" w:hAnsi="Times New Roman"/>
              </w:rPr>
              <w:t xml:space="preserve"> való hajlam alapján, kölcsönösség és viszonylagosság. </w:t>
            </w:r>
          </w:p>
        </w:tc>
        <w:tc>
          <w:tcPr>
            <w:tcW w:w="3490"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lastRenderedPageBreak/>
              <w:t xml:space="preserve">Egyszerű </w:t>
            </w:r>
            <w:proofErr w:type="spellStart"/>
            <w:r w:rsidRPr="00627ECC">
              <w:rPr>
                <w:sz w:val="24"/>
                <w:szCs w:val="24"/>
              </w:rPr>
              <w:t>redoxiegyenletek</w:t>
            </w:r>
            <w:proofErr w:type="spellEnd"/>
            <w:r w:rsidRPr="00627ECC">
              <w:rPr>
                <w:sz w:val="24"/>
                <w:szCs w:val="24"/>
              </w:rPr>
              <w:t xml:space="preserve"> rendezése az elektronátmenetek alapján, egyszerű számítási feladatok megoldása. Az oxidálószer</w:t>
            </w:r>
            <w:r>
              <w:rPr>
                <w:sz w:val="24"/>
                <w:szCs w:val="24"/>
              </w:rPr>
              <w:t xml:space="preserve">, illetve </w:t>
            </w:r>
            <w:r w:rsidRPr="00627ECC">
              <w:rPr>
                <w:sz w:val="24"/>
                <w:szCs w:val="24"/>
              </w:rPr>
              <w:t xml:space="preserve">a </w:t>
            </w:r>
            <w:proofErr w:type="spellStart"/>
            <w:r w:rsidRPr="00627ECC">
              <w:rPr>
                <w:sz w:val="24"/>
                <w:szCs w:val="24"/>
              </w:rPr>
              <w:t>redukálószer</w:t>
            </w:r>
            <w:proofErr w:type="spellEnd"/>
            <w:r w:rsidRPr="00627ECC">
              <w:rPr>
                <w:sz w:val="24"/>
                <w:szCs w:val="24"/>
              </w:rPr>
              <w:t xml:space="preserve"> megnevezése </w:t>
            </w:r>
            <w:proofErr w:type="spellStart"/>
            <w:r w:rsidRPr="00627ECC">
              <w:rPr>
                <w:sz w:val="24"/>
                <w:szCs w:val="24"/>
              </w:rPr>
              <w:t>redoxireakciókban</w:t>
            </w:r>
            <w:proofErr w:type="spellEnd"/>
            <w:r w:rsidRPr="00627ECC">
              <w:rPr>
                <w:sz w:val="24"/>
                <w:szCs w:val="24"/>
              </w:rPr>
              <w:t>.</w:t>
            </w:r>
          </w:p>
          <w:p w:rsidR="00E81E93" w:rsidRPr="00627ECC" w:rsidRDefault="00E81E93" w:rsidP="00E81E93">
            <w:pPr>
              <w:pStyle w:val="CM38"/>
              <w:autoSpaceDE/>
              <w:autoSpaceDN/>
              <w:adjustRightInd/>
              <w:spacing w:after="0"/>
              <w:rPr>
                <w:rFonts w:ascii="Times New Roman" w:hAnsi="Times New Roman"/>
              </w:rPr>
            </w:pPr>
            <w:r w:rsidRPr="00627ECC">
              <w:rPr>
                <w:rFonts w:ascii="Times New Roman" w:hAnsi="Times New Roman"/>
                <w:b/>
              </w:rPr>
              <w:t>M</w:t>
            </w:r>
            <w:proofErr w:type="gramStart"/>
            <w:r w:rsidRPr="00627ECC">
              <w:rPr>
                <w:rFonts w:ascii="Times New Roman" w:hAnsi="Times New Roman"/>
                <w:b/>
              </w:rPr>
              <w:t>:</w:t>
            </w:r>
            <w:r w:rsidRPr="00627ECC">
              <w:rPr>
                <w:rFonts w:ascii="Times New Roman" w:hAnsi="Times New Roman"/>
              </w:rPr>
              <w:t>Redoxireakciókon</w:t>
            </w:r>
            <w:proofErr w:type="gramEnd"/>
            <w:r w:rsidRPr="00627ECC">
              <w:rPr>
                <w:rFonts w:ascii="Times New Roman" w:hAnsi="Times New Roman"/>
              </w:rPr>
              <w:t xml:space="preserve"> alapuló </w:t>
            </w:r>
            <w:r w:rsidRPr="00627ECC">
              <w:rPr>
                <w:rFonts w:ascii="Times New Roman" w:hAnsi="Times New Roman"/>
              </w:rPr>
              <w:lastRenderedPageBreak/>
              <w:t>kísérletek (pl. magnézium égése, reakciója sósavval</w:t>
            </w:r>
            <w:r>
              <w:rPr>
                <w:rFonts w:ascii="Times New Roman" w:hAnsi="Times New Roman"/>
              </w:rPr>
              <w:t xml:space="preserve">, illetve </w:t>
            </w:r>
            <w:r w:rsidRPr="00627ECC">
              <w:rPr>
                <w:rFonts w:ascii="Times New Roman" w:hAnsi="Times New Roman"/>
              </w:rPr>
              <w:t>réz(II)</w:t>
            </w:r>
            <w:proofErr w:type="spellStart"/>
            <w:r w:rsidRPr="00627ECC">
              <w:rPr>
                <w:rFonts w:ascii="Times New Roman" w:hAnsi="Times New Roman"/>
              </w:rPr>
              <w:t>-szulfát-oldattal</w:t>
            </w:r>
            <w:proofErr w:type="spellEnd"/>
            <w:r w:rsidRPr="00627ECC">
              <w:rPr>
                <w:rFonts w:ascii="Times New Roman" w:hAnsi="Times New Roman"/>
              </w:rPr>
              <w:t xml:space="preserve">). Oxidálószerek és </w:t>
            </w:r>
            <w:proofErr w:type="spellStart"/>
            <w:r w:rsidRPr="00627ECC">
              <w:rPr>
                <w:rFonts w:ascii="Times New Roman" w:hAnsi="Times New Roman"/>
              </w:rPr>
              <w:t>redukálószerek</w:t>
            </w:r>
            <w:proofErr w:type="spellEnd"/>
            <w:r w:rsidRPr="00627ECC">
              <w:rPr>
                <w:rFonts w:ascii="Times New Roman" w:hAnsi="Times New Roman"/>
              </w:rPr>
              <w:t xml:space="preserve"> hatását bemutató kísérletek. Információk a puskapor és a robbanószerek történetéről, az oxidálószerek (</w:t>
            </w:r>
            <w:proofErr w:type="spellStart"/>
            <w:r w:rsidRPr="00627ECC">
              <w:rPr>
                <w:rFonts w:ascii="Times New Roman" w:hAnsi="Times New Roman"/>
              </w:rPr>
              <w:t>hipó</w:t>
            </w:r>
            <w:proofErr w:type="spellEnd"/>
            <w:r w:rsidRPr="00627ECC">
              <w:rPr>
                <w:rFonts w:ascii="Times New Roman" w:hAnsi="Times New Roman"/>
              </w:rPr>
              <w:t xml:space="preserve">, hipermangán) és a </w:t>
            </w:r>
            <w:proofErr w:type="spellStart"/>
            <w:r w:rsidRPr="00627ECC">
              <w:rPr>
                <w:rFonts w:ascii="Times New Roman" w:hAnsi="Times New Roman"/>
              </w:rPr>
              <w:t>redukálószerek</w:t>
            </w:r>
            <w:proofErr w:type="spellEnd"/>
            <w:r w:rsidRPr="00627ECC">
              <w:rPr>
                <w:rFonts w:ascii="Times New Roman" w:hAnsi="Times New Roman"/>
              </w:rPr>
              <w:t xml:space="preserve"> (kén-dioxid, borkén) fertőtlenítő hatásáról. Kísérlettervezés: oxidálószerként vagy </w:t>
            </w:r>
            <w:proofErr w:type="spellStart"/>
            <w:r w:rsidRPr="00627ECC">
              <w:rPr>
                <w:rFonts w:ascii="Times New Roman" w:hAnsi="Times New Roman"/>
              </w:rPr>
              <w:t>redukálószerként</w:t>
            </w:r>
            <w:proofErr w:type="spellEnd"/>
            <w:r w:rsidRPr="00627ECC">
              <w:rPr>
                <w:rFonts w:ascii="Times New Roman" w:hAnsi="Times New Roman"/>
              </w:rPr>
              <w:t xml:space="preserve"> viselkedik-e a hidrogén-peroxid egy adott reakcióban?</w:t>
            </w:r>
          </w:p>
        </w:tc>
        <w:tc>
          <w:tcPr>
            <w:tcW w:w="231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i/>
                <w:sz w:val="24"/>
                <w:szCs w:val="24"/>
              </w:rPr>
              <w:lastRenderedPageBreak/>
              <w:t>Biológia-egészségtan:</w:t>
            </w:r>
            <w:r w:rsidRPr="00627ECC">
              <w:rPr>
                <w:sz w:val="24"/>
                <w:szCs w:val="24"/>
              </w:rPr>
              <w:t xml:space="preserve"> biológiai oxidáció, </w:t>
            </w:r>
            <w:proofErr w:type="spellStart"/>
            <w:r w:rsidRPr="00627ECC">
              <w:rPr>
                <w:sz w:val="24"/>
                <w:szCs w:val="24"/>
              </w:rPr>
              <w:t>redoxireakciók</w:t>
            </w:r>
            <w:proofErr w:type="spellEnd"/>
            <w:r w:rsidRPr="00627ECC">
              <w:rPr>
                <w:sz w:val="24"/>
                <w:szCs w:val="24"/>
              </w:rPr>
              <w:t xml:space="preserve"> az élő szervezetben.</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sz w:val="24"/>
                <w:szCs w:val="24"/>
              </w:rPr>
            </w:pPr>
            <w:r w:rsidRPr="00627ECC">
              <w:rPr>
                <w:i/>
                <w:sz w:val="24"/>
                <w:szCs w:val="24"/>
              </w:rPr>
              <w:t>Fizika:</w:t>
            </w:r>
            <w:r w:rsidRPr="00627ECC">
              <w:rPr>
                <w:sz w:val="24"/>
                <w:szCs w:val="24"/>
              </w:rPr>
              <w:t xml:space="preserve"> a töltések nagysága, előjele, </w:t>
            </w:r>
            <w:r w:rsidRPr="00627ECC">
              <w:rPr>
                <w:sz w:val="24"/>
                <w:szCs w:val="24"/>
              </w:rPr>
              <w:lastRenderedPageBreak/>
              <w:t>töltésmegmaradás.</w:t>
            </w:r>
          </w:p>
          <w:p w:rsidR="00E81E93" w:rsidRPr="00627ECC" w:rsidRDefault="00E81E93" w:rsidP="00E81E93">
            <w:pPr>
              <w:widowControl w:val="0"/>
              <w:snapToGrid w:val="0"/>
              <w:spacing w:after="0" w:line="240" w:lineRule="auto"/>
              <w:rPr>
                <w:bCs/>
                <w:i/>
                <w:sz w:val="24"/>
                <w:szCs w:val="24"/>
              </w:rPr>
            </w:pPr>
          </w:p>
          <w:p w:rsidR="00E81E93" w:rsidRPr="00627ECC" w:rsidRDefault="00E81E93" w:rsidP="00E81E93">
            <w:pPr>
              <w:widowControl w:val="0"/>
              <w:snapToGrid w:val="0"/>
              <w:spacing w:after="0" w:line="240" w:lineRule="auto"/>
              <w:rPr>
                <w:sz w:val="24"/>
                <w:szCs w:val="24"/>
              </w:rPr>
            </w:pPr>
            <w:r w:rsidRPr="00627ECC">
              <w:rPr>
                <w:bCs/>
                <w:i/>
                <w:sz w:val="24"/>
                <w:szCs w:val="24"/>
              </w:rPr>
              <w:t>Történelem</w:t>
            </w:r>
            <w:r w:rsidRPr="00627ECC">
              <w:rPr>
                <w:i/>
                <w:sz w:val="24"/>
                <w:szCs w:val="24"/>
              </w:rPr>
              <w:t>, társadalmi és állampolgári ismeretek</w:t>
            </w:r>
            <w:r w:rsidRPr="00627ECC">
              <w:rPr>
                <w:bCs/>
                <w:i/>
                <w:sz w:val="24"/>
                <w:szCs w:val="24"/>
              </w:rPr>
              <w:t>:</w:t>
            </w:r>
            <w:r w:rsidRPr="00627ECC">
              <w:rPr>
                <w:sz w:val="24"/>
                <w:szCs w:val="24"/>
              </w:rPr>
              <w:t xml:space="preserve"> tűzgyújtás, </w:t>
            </w:r>
            <w:r w:rsidRPr="00627ECC">
              <w:rPr>
                <w:bCs/>
                <w:sz w:val="24"/>
                <w:szCs w:val="24"/>
              </w:rPr>
              <w:t>tűzfegyverek.</w:t>
            </w:r>
          </w:p>
        </w:tc>
      </w:tr>
      <w:tr w:rsidR="00E81E93" w:rsidRPr="00627ECC" w:rsidTr="00E81E93">
        <w:tblPrEx>
          <w:tblBorders>
            <w:top w:val="none" w:sz="0" w:space="0" w:color="auto"/>
          </w:tblBorders>
        </w:tblPrEx>
        <w:trPr>
          <w:trHeight w:val="189"/>
        </w:trPr>
        <w:tc>
          <w:tcPr>
            <w:tcW w:w="1806" w:type="dxa"/>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lastRenderedPageBreak/>
              <w:t xml:space="preserve">Kulcsfogalmak/ </w:t>
            </w:r>
            <w:r w:rsidRPr="00431B54">
              <w:rPr>
                <w:b/>
                <w:bCs/>
                <w:iCs/>
                <w:sz w:val="24"/>
                <w:szCs w:val="24"/>
              </w:rPr>
              <w:t>fogalmak</w:t>
            </w:r>
          </w:p>
        </w:tc>
        <w:tc>
          <w:tcPr>
            <w:tcW w:w="7424" w:type="dxa"/>
            <w:gridSpan w:val="5"/>
          </w:tcPr>
          <w:p w:rsidR="00E81E93" w:rsidRPr="00627ECC" w:rsidRDefault="00E81E93" w:rsidP="00E81E93">
            <w:pPr>
              <w:widowControl w:val="0"/>
              <w:spacing w:before="120" w:after="0" w:line="240" w:lineRule="auto"/>
              <w:rPr>
                <w:sz w:val="24"/>
                <w:szCs w:val="24"/>
              </w:rPr>
            </w:pPr>
            <w:r w:rsidRPr="00627ECC">
              <w:rPr>
                <w:sz w:val="24"/>
                <w:szCs w:val="24"/>
              </w:rPr>
              <w:t xml:space="preserve">Kémiai reakció, aktiválási energia, </w:t>
            </w:r>
            <w:proofErr w:type="spellStart"/>
            <w:r w:rsidRPr="00627ECC">
              <w:rPr>
                <w:sz w:val="24"/>
                <w:szCs w:val="24"/>
              </w:rPr>
              <w:t>sztöchiometria</w:t>
            </w:r>
            <w:proofErr w:type="spellEnd"/>
            <w:r w:rsidRPr="00627ECC">
              <w:rPr>
                <w:sz w:val="24"/>
                <w:szCs w:val="24"/>
              </w:rPr>
              <w:t xml:space="preserve">, termokémiai egyenlet, tömegmegmaradás, töltésmegmaradás, </w:t>
            </w:r>
            <w:proofErr w:type="spellStart"/>
            <w:r w:rsidRPr="00627ECC">
              <w:rPr>
                <w:sz w:val="24"/>
                <w:szCs w:val="24"/>
              </w:rPr>
              <w:t>energiamegmaradás</w:t>
            </w:r>
            <w:proofErr w:type="spellEnd"/>
            <w:r w:rsidRPr="00627ECC">
              <w:rPr>
                <w:sz w:val="24"/>
                <w:szCs w:val="24"/>
              </w:rPr>
              <w:t xml:space="preserve">, </w:t>
            </w:r>
            <w:proofErr w:type="spellStart"/>
            <w:r w:rsidRPr="00627ECC">
              <w:rPr>
                <w:sz w:val="24"/>
                <w:szCs w:val="24"/>
              </w:rPr>
              <w:t>képződéshő</w:t>
            </w:r>
            <w:proofErr w:type="spellEnd"/>
            <w:r w:rsidRPr="00627ECC">
              <w:rPr>
                <w:sz w:val="24"/>
                <w:szCs w:val="24"/>
              </w:rPr>
              <w:t xml:space="preserve">, reakcióhő, Hess-tétel, rendezetlenség, reakciósebesség, dinamikus kémiai egyensúly, tömeghatás törvénye, disszociáció, sav, bázis, sav-bázis pár, pH, hidrolízis, oxidáció – elektronleadás, redukció – elektronfelvétel, oxidálószer, </w:t>
            </w:r>
            <w:proofErr w:type="spellStart"/>
            <w:r w:rsidRPr="00627ECC">
              <w:rPr>
                <w:sz w:val="24"/>
                <w:szCs w:val="24"/>
              </w:rPr>
              <w:t>redukálószer</w:t>
            </w:r>
            <w:proofErr w:type="spellEnd"/>
            <w:r w:rsidRPr="00627ECC">
              <w:rPr>
                <w:sz w:val="24"/>
                <w:szCs w:val="24"/>
              </w:rPr>
              <w:t>, oxidációs szám.</w:t>
            </w:r>
          </w:p>
        </w:tc>
      </w:tr>
    </w:tbl>
    <w:p w:rsidR="00E81E93" w:rsidRPr="00627ECC" w:rsidRDefault="00E81E93" w:rsidP="00E81E93">
      <w:pPr>
        <w:widowControl w:val="0"/>
        <w:spacing w:after="0" w:line="240" w:lineRule="auto"/>
        <w:jc w:val="both"/>
        <w:rPr>
          <w:bCs/>
          <w:i/>
          <w:sz w:val="24"/>
          <w:szCs w:val="24"/>
        </w:rPr>
      </w:pPr>
    </w:p>
    <w:p w:rsidR="00E81E93" w:rsidRPr="00627ECC" w:rsidRDefault="00E81E93" w:rsidP="00E81E93">
      <w:pPr>
        <w:widowControl w:val="0"/>
        <w:spacing w:after="0" w:line="240" w:lineRule="auto"/>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432"/>
        <w:gridCol w:w="1148"/>
        <w:gridCol w:w="3384"/>
        <w:gridCol w:w="1136"/>
        <w:gridCol w:w="1286"/>
      </w:tblGrid>
      <w:tr w:rsidR="00E81E93" w:rsidRPr="00627ECC" w:rsidTr="00E81E93">
        <w:trPr>
          <w:trHeight w:val="20"/>
        </w:trPr>
        <w:tc>
          <w:tcPr>
            <w:tcW w:w="227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br w:type="page"/>
              <w:t>Tematikai egység</w:t>
            </w:r>
          </w:p>
        </w:tc>
        <w:tc>
          <w:tcPr>
            <w:tcW w:w="5668"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Elektrokémia</w:t>
            </w:r>
          </w:p>
        </w:tc>
        <w:tc>
          <w:tcPr>
            <w:tcW w:w="128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Pr="00627ECC">
              <w:rPr>
                <w:b/>
                <w:bCs/>
                <w:sz w:val="24"/>
                <w:szCs w:val="24"/>
              </w:rPr>
              <w:t xml:space="preserve"> 6 óra</w:t>
            </w:r>
          </w:p>
        </w:tc>
      </w:tr>
      <w:tr w:rsidR="00E81E93" w:rsidRPr="00627ECC" w:rsidTr="00E81E93">
        <w:trPr>
          <w:trHeight w:val="20"/>
        </w:trPr>
        <w:tc>
          <w:tcPr>
            <w:tcW w:w="227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Előzetes tudás</w:t>
            </w:r>
          </w:p>
        </w:tc>
        <w:tc>
          <w:tcPr>
            <w:tcW w:w="695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proofErr w:type="spellStart"/>
            <w:r w:rsidRPr="00627ECC">
              <w:rPr>
                <w:sz w:val="24"/>
                <w:szCs w:val="24"/>
              </w:rPr>
              <w:t>Redoxireakciók</w:t>
            </w:r>
            <w:proofErr w:type="spellEnd"/>
            <w:r w:rsidRPr="00627ECC">
              <w:rPr>
                <w:sz w:val="24"/>
                <w:szCs w:val="24"/>
              </w:rPr>
              <w:t>, oxidációs szám, ionok, fontos</w:t>
            </w:r>
            <w:r w:rsidR="00B77790">
              <w:rPr>
                <w:sz w:val="24"/>
                <w:szCs w:val="24"/>
              </w:rPr>
              <w:t>abb fémek, oldatok, áramvezetés</w:t>
            </w:r>
            <w:proofErr w:type="gramStart"/>
            <w:r w:rsidR="00B77790">
              <w:rPr>
                <w:sz w:val="24"/>
                <w:szCs w:val="24"/>
              </w:rPr>
              <w:t>,elektródpotenciál</w:t>
            </w:r>
            <w:proofErr w:type="gramEnd"/>
            <w:r w:rsidR="00B77790">
              <w:rPr>
                <w:sz w:val="24"/>
                <w:szCs w:val="24"/>
              </w:rPr>
              <w:t xml:space="preserve">, </w:t>
            </w:r>
            <w:proofErr w:type="spellStart"/>
            <w:r w:rsidR="00B77790">
              <w:rPr>
                <w:sz w:val="24"/>
                <w:szCs w:val="24"/>
              </w:rPr>
              <w:t>elektromotoroserő</w:t>
            </w:r>
            <w:proofErr w:type="spellEnd"/>
            <w:r w:rsidR="00B77790">
              <w:rPr>
                <w:sz w:val="24"/>
                <w:szCs w:val="24"/>
              </w:rPr>
              <w:t>. Faraday törvények</w:t>
            </w:r>
          </w:p>
        </w:tc>
      </w:tr>
      <w:tr w:rsidR="00E81E93" w:rsidRPr="00627ECC" w:rsidTr="00E81E93">
        <w:trPr>
          <w:trHeight w:val="20"/>
        </w:trPr>
        <w:tc>
          <w:tcPr>
            <w:tcW w:w="227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A </w:t>
            </w:r>
            <w:r w:rsidRPr="00431B54">
              <w:rPr>
                <w:b/>
                <w:bCs/>
                <w:iCs/>
                <w:sz w:val="24"/>
                <w:szCs w:val="24"/>
              </w:rPr>
              <w:t>tematikai</w:t>
            </w:r>
            <w:r w:rsidRPr="00627ECC">
              <w:rPr>
                <w:b/>
                <w:sz w:val="24"/>
                <w:szCs w:val="24"/>
              </w:rPr>
              <w:t xml:space="preserve"> egység nevelési-fejlesztési céljai</w:t>
            </w:r>
          </w:p>
        </w:tc>
        <w:tc>
          <w:tcPr>
            <w:tcW w:w="695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 kémiai úton történő elektromos energiatermelés és a </w:t>
            </w:r>
            <w:proofErr w:type="spellStart"/>
            <w:r w:rsidRPr="00627ECC">
              <w:rPr>
                <w:sz w:val="24"/>
                <w:szCs w:val="24"/>
              </w:rPr>
              <w:t>redoxireakciók</w:t>
            </w:r>
            <w:proofErr w:type="spellEnd"/>
            <w:r w:rsidRPr="00627ECC">
              <w:rPr>
                <w:sz w:val="24"/>
                <w:szCs w:val="24"/>
              </w:rPr>
              <w:t xml:space="preserve"> közötti összefüggések megértése. A mindennapi egyenáramforrások működési elvének megismerése, helyes használatuk elsajátítása. Az elektrolízis és gyakorlati alkalmazásai jelentőségének felismerése. A galvánelemek és akkumulátorok veszélyes hulladékokként való gyűjtése.</w:t>
            </w:r>
          </w:p>
        </w:tc>
      </w:tr>
      <w:tr w:rsidR="00E81E93" w:rsidRPr="00627ECC" w:rsidTr="00E81E93">
        <w:trPr>
          <w:trHeight w:val="20"/>
        </w:trPr>
        <w:tc>
          <w:tcPr>
            <w:tcW w:w="3425"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384"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rPr>
          <w:trHeight w:val="20"/>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 xml:space="preserve">A </w:t>
            </w:r>
            <w:proofErr w:type="spellStart"/>
            <w:r w:rsidRPr="00627ECC">
              <w:rPr>
                <w:rFonts w:ascii="Times New Roman" w:hAnsi="Times New Roman"/>
                <w:i/>
                <w:sz w:val="24"/>
                <w:szCs w:val="24"/>
              </w:rPr>
              <w:t>redoxireakciók</w:t>
            </w:r>
            <w:proofErr w:type="spellEnd"/>
            <w:r w:rsidRPr="00627ECC">
              <w:rPr>
                <w:rFonts w:ascii="Times New Roman" w:hAnsi="Times New Roman"/>
                <w:i/>
                <w:sz w:val="24"/>
                <w:szCs w:val="24"/>
              </w:rPr>
              <w:t xml:space="preserve"> iránya</w:t>
            </w:r>
          </w:p>
          <w:p w:rsidR="00E81E93" w:rsidRPr="00627ECC" w:rsidRDefault="00E81E93" w:rsidP="00E81E93">
            <w:pPr>
              <w:pStyle w:val="Nincstrkz1"/>
              <w:widowControl w:val="0"/>
              <w:rPr>
                <w:rFonts w:ascii="Times New Roman" w:hAnsi="Times New Roman"/>
                <w:b/>
                <w:bCs/>
                <w:iCs/>
                <w:sz w:val="24"/>
                <w:szCs w:val="24"/>
              </w:rPr>
            </w:pPr>
            <w:r w:rsidRPr="00627ECC">
              <w:rPr>
                <w:rFonts w:ascii="Times New Roman" w:hAnsi="Times New Roman"/>
                <w:sz w:val="24"/>
                <w:szCs w:val="24"/>
              </w:rPr>
              <w:t xml:space="preserve">A </w:t>
            </w:r>
            <w:proofErr w:type="spellStart"/>
            <w:r w:rsidRPr="00627ECC">
              <w:rPr>
                <w:rFonts w:ascii="Times New Roman" w:hAnsi="Times New Roman"/>
                <w:sz w:val="24"/>
                <w:szCs w:val="24"/>
              </w:rPr>
              <w:t>redukálóképesség</w:t>
            </w:r>
            <w:proofErr w:type="spellEnd"/>
            <w:r w:rsidRPr="00627ECC">
              <w:rPr>
                <w:rFonts w:ascii="Times New Roman" w:hAnsi="Times New Roman"/>
                <w:sz w:val="24"/>
                <w:szCs w:val="24"/>
              </w:rPr>
              <w:t xml:space="preserve"> (oxidálódási hajlam). A </w:t>
            </w:r>
            <w:proofErr w:type="spellStart"/>
            <w:r w:rsidRPr="00627ECC">
              <w:rPr>
                <w:rFonts w:ascii="Times New Roman" w:hAnsi="Times New Roman"/>
                <w:sz w:val="24"/>
                <w:szCs w:val="24"/>
              </w:rPr>
              <w:t>redoxifolyamatok</w:t>
            </w:r>
            <w:proofErr w:type="spellEnd"/>
            <w:r w:rsidRPr="00627ECC">
              <w:rPr>
                <w:rFonts w:ascii="Times New Roman" w:hAnsi="Times New Roman"/>
                <w:sz w:val="24"/>
                <w:szCs w:val="24"/>
              </w:rPr>
              <w:t xml:space="preserve"> iránya. Fémes és elektrolitos vezetés.</w:t>
            </w:r>
          </w:p>
        </w:tc>
        <w:tc>
          <w:tcPr>
            <w:tcW w:w="338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reakciók irányának meghatározása fémeket és fémionokat tartalmazó oldatok között.</w:t>
            </w:r>
          </w:p>
          <w:p w:rsidR="00E81E93" w:rsidRDefault="00E81E93" w:rsidP="00E81E93">
            <w:pPr>
              <w:widowControl w:val="0"/>
              <w:spacing w:after="0" w:line="240" w:lineRule="auto"/>
              <w:rPr>
                <w:b/>
                <w:sz w:val="24"/>
                <w:szCs w:val="24"/>
              </w:rPr>
            </w:pPr>
          </w:p>
          <w:p w:rsidR="00E81E93" w:rsidRPr="00627ECC" w:rsidRDefault="00E81E93" w:rsidP="00E81E93">
            <w:pPr>
              <w:widowControl w:val="0"/>
              <w:spacing w:after="0" w:line="240" w:lineRule="auto"/>
              <w:rPr>
                <w:b/>
                <w:bCs/>
                <w:iCs/>
                <w:sz w:val="24"/>
                <w:szCs w:val="24"/>
              </w:rPr>
            </w:pPr>
            <w:r w:rsidRPr="00627ECC">
              <w:rPr>
                <w:b/>
                <w:sz w:val="24"/>
                <w:szCs w:val="24"/>
              </w:rPr>
              <w:t>M:</w:t>
            </w:r>
            <w:r w:rsidRPr="00627ECC">
              <w:rPr>
                <w:sz w:val="24"/>
                <w:szCs w:val="24"/>
              </w:rPr>
              <w:t xml:space="preserve"> Na, </w:t>
            </w:r>
            <w:proofErr w:type="spellStart"/>
            <w:r w:rsidRPr="00627ECC">
              <w:rPr>
                <w:sz w:val="24"/>
                <w:szCs w:val="24"/>
              </w:rPr>
              <w:t>Al</w:t>
            </w:r>
            <w:proofErr w:type="spellEnd"/>
            <w:r w:rsidRPr="00627ECC">
              <w:rPr>
                <w:sz w:val="24"/>
                <w:szCs w:val="24"/>
              </w:rPr>
              <w:t xml:space="preserve">, </w:t>
            </w:r>
            <w:proofErr w:type="spellStart"/>
            <w:r w:rsidRPr="00627ECC">
              <w:rPr>
                <w:sz w:val="24"/>
                <w:szCs w:val="24"/>
              </w:rPr>
              <w:t>Zn</w:t>
            </w:r>
            <w:proofErr w:type="spellEnd"/>
            <w:r w:rsidRPr="00627ECC">
              <w:rPr>
                <w:sz w:val="24"/>
                <w:szCs w:val="24"/>
              </w:rPr>
              <w:t xml:space="preserve">, </w:t>
            </w:r>
            <w:proofErr w:type="spellStart"/>
            <w:r w:rsidRPr="00627ECC">
              <w:rPr>
                <w:sz w:val="24"/>
                <w:szCs w:val="24"/>
              </w:rPr>
              <w:t>Fe</w:t>
            </w:r>
            <w:proofErr w:type="spellEnd"/>
            <w:r w:rsidRPr="00627ECC">
              <w:rPr>
                <w:sz w:val="24"/>
                <w:szCs w:val="24"/>
              </w:rPr>
              <w:t xml:space="preserve">, </w:t>
            </w:r>
            <w:proofErr w:type="spellStart"/>
            <w:r w:rsidRPr="00627ECC">
              <w:rPr>
                <w:sz w:val="24"/>
                <w:szCs w:val="24"/>
              </w:rPr>
              <w:t>Cu</w:t>
            </w:r>
            <w:proofErr w:type="spellEnd"/>
            <w:r w:rsidRPr="00627ECC">
              <w:rPr>
                <w:sz w:val="24"/>
                <w:szCs w:val="24"/>
              </w:rPr>
              <w:t xml:space="preserve">, </w:t>
            </w:r>
            <w:proofErr w:type="spellStart"/>
            <w:r w:rsidRPr="00627ECC">
              <w:rPr>
                <w:sz w:val="24"/>
                <w:szCs w:val="24"/>
              </w:rPr>
              <w:t>Ag</w:t>
            </w:r>
            <w:proofErr w:type="spellEnd"/>
            <w:r w:rsidRPr="00627ECC">
              <w:rPr>
                <w:sz w:val="24"/>
                <w:szCs w:val="24"/>
              </w:rPr>
              <w:t xml:space="preserve"> tárolása, változása levegőn, reakciók egymás ionjaival, savakkal, vízzel.</w:t>
            </w:r>
          </w:p>
        </w:tc>
        <w:tc>
          <w:tcPr>
            <w:tcW w:w="2422" w:type="dxa"/>
            <w:gridSpan w:val="2"/>
            <w:vMerge w:val="restart"/>
            <w:tcBorders>
              <w:top w:val="single" w:sz="4" w:space="0" w:color="auto"/>
              <w:left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ingerületvezetés.</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b/>
                <w:bCs/>
                <w:iCs/>
                <w:sz w:val="24"/>
                <w:szCs w:val="24"/>
              </w:rPr>
            </w:pPr>
            <w:r w:rsidRPr="00627ECC">
              <w:rPr>
                <w:i/>
                <w:sz w:val="24"/>
                <w:szCs w:val="24"/>
              </w:rPr>
              <w:t>Fizika:</w:t>
            </w:r>
            <w:r w:rsidRPr="00627ECC">
              <w:rPr>
                <w:sz w:val="24"/>
                <w:szCs w:val="24"/>
              </w:rPr>
              <w:t xml:space="preserve">galvánelem, soros és párhuzamos kapcsolás, </w:t>
            </w:r>
            <w:r w:rsidRPr="00627ECC">
              <w:rPr>
                <w:iCs/>
                <w:sz w:val="24"/>
                <w:szCs w:val="24"/>
              </w:rPr>
              <w:t>elektromotoros erő</w:t>
            </w:r>
            <w:r w:rsidRPr="00627ECC">
              <w:rPr>
                <w:sz w:val="24"/>
                <w:szCs w:val="24"/>
              </w:rPr>
              <w:t>.</w:t>
            </w:r>
          </w:p>
        </w:tc>
      </w:tr>
      <w:tr w:rsidR="00E81E93" w:rsidRPr="00627ECC" w:rsidTr="00E81E93">
        <w:trPr>
          <w:trHeight w:val="20"/>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lastRenderedPageBreak/>
              <w:t>Galvánelem</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A galvánelemek (</w:t>
            </w:r>
            <w:proofErr w:type="spellStart"/>
            <w:r w:rsidRPr="00627ECC">
              <w:rPr>
                <w:rFonts w:ascii="Times New Roman" w:hAnsi="Times New Roman"/>
                <w:sz w:val="24"/>
                <w:szCs w:val="24"/>
              </w:rPr>
              <w:t>Daniell-elem</w:t>
            </w:r>
            <w:proofErr w:type="spellEnd"/>
            <w:r w:rsidRPr="00627ECC">
              <w:rPr>
                <w:rFonts w:ascii="Times New Roman" w:hAnsi="Times New Roman"/>
                <w:sz w:val="24"/>
                <w:szCs w:val="24"/>
              </w:rPr>
              <w:t>) felépítése és működése, anód- és katódfolyamatok.</w:t>
            </w: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sz w:val="24"/>
                <w:szCs w:val="24"/>
              </w:rPr>
              <w:t xml:space="preserve">A </w:t>
            </w:r>
            <w:proofErr w:type="spellStart"/>
            <w:r w:rsidRPr="00627ECC">
              <w:rPr>
                <w:rFonts w:ascii="Times New Roman" w:hAnsi="Times New Roman"/>
                <w:sz w:val="24"/>
                <w:szCs w:val="24"/>
              </w:rPr>
              <w:t>redukálóképesség</w:t>
            </w:r>
            <w:proofErr w:type="spellEnd"/>
            <w:r w:rsidRPr="00627ECC">
              <w:rPr>
                <w:rFonts w:ascii="Times New Roman" w:hAnsi="Times New Roman"/>
                <w:sz w:val="24"/>
                <w:szCs w:val="24"/>
              </w:rPr>
              <w:t xml:space="preserve"> és a standardpotenciál. Standard hidrogénelektród. Elektromotoros erő. A galvánelemekkel kapcsolatos környezeti problémák.</w:t>
            </w:r>
          </w:p>
        </w:tc>
        <w:tc>
          <w:tcPr>
            <w:tcW w:w="338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sz w:val="24"/>
                <w:szCs w:val="24"/>
              </w:rPr>
              <w:t>Különféle galvánelemek pólusainak megállapítása.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Daniell-elem készítése, a </w:t>
            </w:r>
            <w:proofErr w:type="spellStart"/>
            <w:r w:rsidRPr="00627ECC">
              <w:rPr>
                <w:rFonts w:ascii="Times New Roman" w:hAnsi="Times New Roman"/>
                <w:sz w:val="24"/>
                <w:szCs w:val="24"/>
              </w:rPr>
              <w:t>sóhíd</w:t>
            </w:r>
            <w:proofErr w:type="spellEnd"/>
            <w:r>
              <w:rPr>
                <w:rFonts w:ascii="Times New Roman" w:hAnsi="Times New Roman"/>
                <w:sz w:val="24"/>
                <w:szCs w:val="24"/>
              </w:rPr>
              <w:t xml:space="preserve">, illetve </w:t>
            </w:r>
            <w:r w:rsidRPr="00627ECC">
              <w:rPr>
                <w:rFonts w:ascii="Times New Roman" w:hAnsi="Times New Roman"/>
                <w:sz w:val="24"/>
                <w:szCs w:val="24"/>
              </w:rPr>
              <w:t>a diafragma szerepe. Két különböző fém és gyümölcsök felhasználásával készült galvánelemek. Információk Galvani és Volta kísérleteiről, az egyes galvánelemek összetételéről, a tüzelőanyag-cellákról.</w:t>
            </w:r>
          </w:p>
        </w:tc>
        <w:tc>
          <w:tcPr>
            <w:tcW w:w="2422" w:type="dxa"/>
            <w:gridSpan w:val="2"/>
            <w:vMerge/>
            <w:tcBorders>
              <w:left w:val="single" w:sz="4" w:space="0" w:color="auto"/>
              <w:right w:val="single" w:sz="4" w:space="0" w:color="auto"/>
            </w:tcBorders>
          </w:tcPr>
          <w:p w:rsidR="00E81E93" w:rsidRPr="00627ECC" w:rsidRDefault="00E81E93" w:rsidP="00E81E93">
            <w:pPr>
              <w:widowControl w:val="0"/>
              <w:snapToGrid w:val="0"/>
              <w:spacing w:before="120" w:after="0" w:line="240" w:lineRule="auto"/>
              <w:rPr>
                <w:i/>
                <w:sz w:val="24"/>
                <w:szCs w:val="24"/>
              </w:rPr>
            </w:pPr>
          </w:p>
        </w:tc>
      </w:tr>
      <w:tr w:rsidR="00E81E93" w:rsidRPr="00627ECC" w:rsidTr="00E81E93">
        <w:trPr>
          <w:trHeight w:val="20"/>
        </w:trPr>
        <w:tc>
          <w:tcPr>
            <w:tcW w:w="3425"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Elektrolízis</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8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sz w:val="24"/>
                <w:szCs w:val="24"/>
              </w:rPr>
              <w:t>Akkumulátorok szabályos feltöltése.</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Ismeretek a ma használt </w:t>
            </w:r>
            <w:proofErr w:type="spellStart"/>
            <w:r w:rsidRPr="00627ECC">
              <w:rPr>
                <w:rFonts w:ascii="Times New Roman" w:hAnsi="Times New Roman"/>
                <w:sz w:val="24"/>
                <w:szCs w:val="24"/>
              </w:rPr>
              <w:t>galvánlemekről</w:t>
            </w:r>
            <w:proofErr w:type="spellEnd"/>
            <w:r w:rsidRPr="00627ECC">
              <w:rPr>
                <w:rFonts w:ascii="Times New Roman" w:hAnsi="Times New Roman"/>
                <w:sz w:val="24"/>
                <w:szCs w:val="24"/>
              </w:rPr>
              <w:t xml:space="preserve"> és akkumulátorokról, felirataik tanulmányozása. Elektrolízisek (pl. </w:t>
            </w:r>
            <w:proofErr w:type="spellStart"/>
            <w:r w:rsidRPr="00627ECC">
              <w:rPr>
                <w:rFonts w:ascii="Times New Roman" w:hAnsi="Times New Roman"/>
                <w:sz w:val="24"/>
                <w:szCs w:val="24"/>
              </w:rPr>
              <w:t>cink-jodid-oldat</w:t>
            </w:r>
            <w:proofErr w:type="spellEnd"/>
            <w:r w:rsidRPr="00627ECC">
              <w:rPr>
                <w:rFonts w:ascii="Times New Roman" w:hAnsi="Times New Roman"/>
                <w:sz w:val="24"/>
                <w:szCs w:val="24"/>
              </w:rPr>
              <w:t xml:space="preserve">), a vízbontó-készülék működése. Információk a </w:t>
            </w:r>
            <w:proofErr w:type="spellStart"/>
            <w:r w:rsidRPr="00627ECC">
              <w:rPr>
                <w:rFonts w:ascii="Times New Roman" w:hAnsi="Times New Roman"/>
                <w:sz w:val="24"/>
                <w:szCs w:val="24"/>
              </w:rPr>
              <w:t>klóralkáli-ipar</w:t>
            </w:r>
            <w:proofErr w:type="spellEnd"/>
            <w:r w:rsidRPr="00627ECC">
              <w:rPr>
                <w:rFonts w:ascii="Times New Roman" w:hAnsi="Times New Roman"/>
                <w:sz w:val="24"/>
                <w:szCs w:val="24"/>
              </w:rPr>
              <w:t xml:space="preserve"> higanymentes technológiáiról. A Faraday-törvények használata számítási feladatokban, pl. alumíniumgyártás esetén.</w:t>
            </w:r>
          </w:p>
        </w:tc>
        <w:tc>
          <w:tcPr>
            <w:tcW w:w="2422" w:type="dxa"/>
            <w:gridSpan w:val="2"/>
            <w:tcBorders>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i/>
                <w:sz w:val="24"/>
                <w:szCs w:val="24"/>
              </w:rPr>
            </w:pPr>
            <w:r w:rsidRPr="00627ECC">
              <w:rPr>
                <w:i/>
                <w:sz w:val="24"/>
                <w:szCs w:val="24"/>
              </w:rPr>
              <w:t>Fizika:</w:t>
            </w:r>
            <w:r w:rsidRPr="00627ECC">
              <w:rPr>
                <w:iCs/>
                <w:sz w:val="24"/>
                <w:szCs w:val="24"/>
              </w:rPr>
              <w:t>feszültség</w:t>
            </w:r>
            <w:r w:rsidRPr="00627ECC">
              <w:rPr>
                <w:sz w:val="24"/>
                <w:szCs w:val="24"/>
              </w:rPr>
              <w:t>, Ohm-törvény, ellenállás, áramerősség, elektrolízis.</w:t>
            </w:r>
          </w:p>
        </w:tc>
      </w:tr>
      <w:tr w:rsidR="00E81E93" w:rsidRPr="00627ECC" w:rsidTr="00E81E93">
        <w:tblPrEx>
          <w:tblBorders>
            <w:top w:val="none" w:sz="0" w:space="0" w:color="auto"/>
          </w:tblBorders>
        </w:tblPrEx>
        <w:tc>
          <w:tcPr>
            <w:tcW w:w="1845" w:type="dxa"/>
            <w:vAlign w:val="center"/>
          </w:tcPr>
          <w:p w:rsidR="00E81E93" w:rsidRPr="00627ECC" w:rsidRDefault="00E81E93" w:rsidP="00E81E93">
            <w:pPr>
              <w:widowControl w:val="0"/>
              <w:spacing w:before="120" w:after="0" w:line="240" w:lineRule="auto"/>
              <w:jc w:val="center"/>
              <w:rPr>
                <w:b/>
                <w:sz w:val="24"/>
                <w:szCs w:val="24"/>
              </w:rPr>
            </w:pPr>
            <w:r w:rsidRPr="00431B54">
              <w:rPr>
                <w:b/>
                <w:bCs/>
                <w:iCs/>
                <w:sz w:val="24"/>
                <w:szCs w:val="24"/>
              </w:rPr>
              <w:t>Kulcsfogalmak</w:t>
            </w:r>
            <w:r w:rsidRPr="00627ECC">
              <w:rPr>
                <w:b/>
                <w:sz w:val="24"/>
                <w:szCs w:val="24"/>
              </w:rPr>
              <w:t>/ fogalmak</w:t>
            </w:r>
          </w:p>
        </w:tc>
        <w:tc>
          <w:tcPr>
            <w:tcW w:w="7386" w:type="dxa"/>
            <w:gridSpan w:val="5"/>
          </w:tcPr>
          <w:p w:rsidR="00E81E93" w:rsidRPr="00627ECC" w:rsidRDefault="008D1513" w:rsidP="00E81E93">
            <w:pPr>
              <w:widowControl w:val="0"/>
              <w:spacing w:before="120" w:after="0" w:line="240" w:lineRule="auto"/>
              <w:rPr>
                <w:sz w:val="24"/>
                <w:szCs w:val="24"/>
              </w:rPr>
            </w:pPr>
            <w:r>
              <w:rPr>
                <w:sz w:val="24"/>
                <w:szCs w:val="24"/>
              </w:rPr>
              <w:t>Elektród, g</w:t>
            </w:r>
            <w:r w:rsidR="00E81E93" w:rsidRPr="00627ECC">
              <w:rPr>
                <w:sz w:val="24"/>
                <w:szCs w:val="24"/>
              </w:rPr>
              <w:t>alvánelem, standardpotenciál, elektrolízis,akkumulátor, szelektív hulladékgyűjtés, galvanizálás.</w:t>
            </w:r>
          </w:p>
        </w:tc>
      </w:tr>
    </w:tbl>
    <w:p w:rsidR="00E81E93" w:rsidRPr="00627ECC" w:rsidRDefault="00E81E93" w:rsidP="00E81E93">
      <w:pPr>
        <w:widowControl w:val="0"/>
        <w:spacing w:after="0" w:line="240" w:lineRule="auto"/>
        <w:jc w:val="both"/>
        <w:rPr>
          <w:sz w:val="24"/>
          <w:szCs w:val="24"/>
        </w:rPr>
      </w:pPr>
    </w:p>
    <w:p w:rsidR="00E81E93" w:rsidRPr="00627ECC" w:rsidRDefault="00E81E93" w:rsidP="00E81E93">
      <w:pPr>
        <w:widowControl w:val="0"/>
        <w:spacing w:after="0" w:line="240" w:lineRule="auto"/>
        <w:jc w:val="both"/>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2276"/>
        <w:gridCol w:w="1150"/>
        <w:gridCol w:w="3426"/>
        <w:gridCol w:w="1154"/>
        <w:gridCol w:w="1224"/>
      </w:tblGrid>
      <w:tr w:rsidR="00E81E93" w:rsidRPr="00627ECC" w:rsidTr="00E81E93">
        <w:tc>
          <w:tcPr>
            <w:tcW w:w="227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br w:type="page"/>
              <w:t>Tematikai egység</w:t>
            </w:r>
          </w:p>
        </w:tc>
        <w:tc>
          <w:tcPr>
            <w:tcW w:w="5730"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A hidrogén, a </w:t>
            </w:r>
            <w:r w:rsidRPr="00431B54">
              <w:rPr>
                <w:b/>
                <w:bCs/>
                <w:iCs/>
                <w:sz w:val="24"/>
                <w:szCs w:val="24"/>
              </w:rPr>
              <w:t>nemesgázok</w:t>
            </w:r>
            <w:r w:rsidRPr="00627ECC">
              <w:rPr>
                <w:b/>
                <w:bCs/>
                <w:sz w:val="24"/>
                <w:szCs w:val="24"/>
              </w:rPr>
              <w:t>, a halogének és vegyületeik</w:t>
            </w:r>
          </w:p>
        </w:tc>
        <w:tc>
          <w:tcPr>
            <w:tcW w:w="1224"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Pr="00627ECC">
              <w:rPr>
                <w:b/>
                <w:bCs/>
                <w:sz w:val="24"/>
                <w:szCs w:val="24"/>
              </w:rPr>
              <w:t xml:space="preserve"> 7 óra</w:t>
            </w:r>
          </w:p>
        </w:tc>
      </w:tr>
      <w:tr w:rsidR="00E81E93" w:rsidRPr="00627ECC" w:rsidTr="00E81E93">
        <w:tc>
          <w:tcPr>
            <w:tcW w:w="227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695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Izotóp, magfúzió, diffúzió, nemesgáz-elektronszerkezet, reakciókészség, az oldhatóság összefüggése a molekulaszerkezettel, apoláris és poláris molekula, </w:t>
            </w:r>
            <w:proofErr w:type="spellStart"/>
            <w:r w:rsidRPr="00627ECC">
              <w:rPr>
                <w:sz w:val="24"/>
                <w:szCs w:val="24"/>
              </w:rPr>
              <w:t>redukálószer</w:t>
            </w:r>
            <w:proofErr w:type="spellEnd"/>
            <w:r w:rsidRPr="00627ECC">
              <w:rPr>
                <w:sz w:val="24"/>
                <w:szCs w:val="24"/>
              </w:rPr>
              <w:t>, oxidálószer, sav.</w:t>
            </w:r>
            <w:r w:rsidR="00C810D9">
              <w:rPr>
                <w:sz w:val="24"/>
                <w:szCs w:val="24"/>
              </w:rPr>
              <w:t xml:space="preserve"> Az első </w:t>
            </w:r>
            <w:proofErr w:type="spellStart"/>
            <w:r w:rsidR="00C810D9">
              <w:rPr>
                <w:sz w:val="24"/>
                <w:szCs w:val="24"/>
              </w:rPr>
              <w:t>kationosztály</w:t>
            </w:r>
            <w:proofErr w:type="spellEnd"/>
            <w:r w:rsidR="00C810D9">
              <w:rPr>
                <w:sz w:val="24"/>
                <w:szCs w:val="24"/>
              </w:rPr>
              <w:t xml:space="preserve"> lecsapása.</w:t>
            </w:r>
          </w:p>
        </w:tc>
      </w:tr>
      <w:tr w:rsidR="00E81E93" w:rsidRPr="00627ECC" w:rsidTr="00E81E93">
        <w:tc>
          <w:tcPr>
            <w:tcW w:w="227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A </w:t>
            </w:r>
            <w:r w:rsidRPr="00431B54">
              <w:rPr>
                <w:b/>
                <w:bCs/>
                <w:iCs/>
                <w:sz w:val="24"/>
                <w:szCs w:val="24"/>
              </w:rPr>
              <w:t>tematikai</w:t>
            </w:r>
            <w:r w:rsidRPr="00627ECC">
              <w:rPr>
                <w:b/>
                <w:sz w:val="24"/>
                <w:szCs w:val="24"/>
              </w:rPr>
              <w:t xml:space="preserve"> egység nevelési-fejlesztési céljai</w:t>
            </w:r>
          </w:p>
        </w:tc>
        <w:tc>
          <w:tcPr>
            <w:tcW w:w="695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7D12FA">
            <w:pPr>
              <w:widowControl w:val="0"/>
              <w:spacing w:before="120" w:after="0" w:line="240" w:lineRule="auto"/>
              <w:rPr>
                <w:sz w:val="24"/>
                <w:szCs w:val="24"/>
              </w:rPr>
            </w:pPr>
            <w:r w:rsidRPr="00627ECC">
              <w:rPr>
                <w:sz w:val="24"/>
                <w:szCs w:val="24"/>
              </w:rPr>
              <w:t>A hidrogén, a nemesgázok, a halogének és vegyületeik szerkezete és tulajdonságai közötti összefüggések megértése, előfordulásuk és mindennapi életben betöltött szerepük magyarázata tulajdonságaik alapján.</w:t>
            </w:r>
            <w:r w:rsidR="007D12FA">
              <w:rPr>
                <w:sz w:val="24"/>
                <w:szCs w:val="24"/>
              </w:rPr>
              <w:t xml:space="preserve"> A </w:t>
            </w:r>
            <w:proofErr w:type="spellStart"/>
            <w:r w:rsidR="007D12FA">
              <w:rPr>
                <w:sz w:val="24"/>
                <w:szCs w:val="24"/>
              </w:rPr>
              <w:t>diszproporciós</w:t>
            </w:r>
            <w:proofErr w:type="spellEnd"/>
            <w:r w:rsidR="007D12FA">
              <w:rPr>
                <w:sz w:val="24"/>
                <w:szCs w:val="24"/>
              </w:rPr>
              <w:t xml:space="preserve"> és </w:t>
            </w:r>
            <w:proofErr w:type="spellStart"/>
            <w:r w:rsidR="007D12FA">
              <w:rPr>
                <w:sz w:val="24"/>
                <w:szCs w:val="24"/>
              </w:rPr>
              <w:t>szinproporciós</w:t>
            </w:r>
            <w:proofErr w:type="spellEnd"/>
            <w:r w:rsidR="007D12FA">
              <w:rPr>
                <w:sz w:val="24"/>
                <w:szCs w:val="24"/>
              </w:rPr>
              <w:t xml:space="preserve"> folyamatok bemutatása halogén vegyületek reakcióin keresztül.  Halogének előállítása. </w:t>
            </w:r>
            <w:r w:rsidRPr="00627ECC">
              <w:rPr>
                <w:sz w:val="24"/>
                <w:szCs w:val="24"/>
              </w:rPr>
              <w:t xml:space="preserve">Az élettani szempontból jelentős különbségek felismerése az elemek és azok vegyületei között. A veszélyes anyagok biztonságos használatának gyakorlása a halogén elemek és vegyületeik példáján. </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42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lastRenderedPageBreak/>
              <w:t>A szervetlen kémia tárgya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A szervetlen elemek és vegyületek jellemzésének szempontrendszere.</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Elemek gyakorisága a Földön és a világegyetemben.</w:t>
            </w:r>
          </w:p>
        </w:tc>
        <w:tc>
          <w:tcPr>
            <w:tcW w:w="3426"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Cs/>
                <w:sz w:val="24"/>
                <w:szCs w:val="24"/>
              </w:rPr>
            </w:pPr>
            <w:r w:rsidRPr="00627ECC">
              <w:rPr>
                <w:rFonts w:ascii="Times New Roman" w:hAnsi="Times New Roman"/>
                <w:iCs/>
                <w:sz w:val="24"/>
                <w:szCs w:val="24"/>
              </w:rPr>
              <w:t>Az elemek és vegyületek jellemzéséhez használt szempontrendszer használata.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Képek vagy filmrészlet csillagokról, bolygókról, diagramok az elemgyakoriságról.</w:t>
            </w:r>
          </w:p>
        </w:tc>
        <w:tc>
          <w:tcPr>
            <w:tcW w:w="2378"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proofErr w:type="spellStart"/>
            <w:r w:rsidRPr="00627ECC">
              <w:rPr>
                <w:sz w:val="24"/>
                <w:szCs w:val="24"/>
              </w:rPr>
              <w:t>biogén</w:t>
            </w:r>
            <w:proofErr w:type="spellEnd"/>
            <w:r w:rsidRPr="00627ECC">
              <w:rPr>
                <w:sz w:val="24"/>
                <w:szCs w:val="24"/>
              </w:rPr>
              <w:t xml:space="preserve"> elemek.</w:t>
            </w:r>
          </w:p>
          <w:p w:rsidR="00E81E93" w:rsidRPr="00627ECC"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i/>
                <w:sz w:val="24"/>
                <w:szCs w:val="24"/>
              </w:rPr>
              <w:t>Fizika:</w:t>
            </w:r>
            <w:r w:rsidRPr="00627ECC">
              <w:rPr>
                <w:rFonts w:ascii="Times New Roman" w:hAnsi="Times New Roman"/>
                <w:sz w:val="24"/>
                <w:szCs w:val="24"/>
              </w:rPr>
              <w:t xml:space="preserve"> fizikai tulajdonságok és a halmazszerkezet, atommag-stabilitás.</w:t>
            </w:r>
          </w:p>
        </w:tc>
      </w:tr>
    </w:tbl>
    <w:p w:rsidR="00E81E93" w:rsidRDefault="00E81E93" w:rsidP="00E81E93"/>
    <w:p w:rsidR="00E81E93" w:rsidRDefault="00E81E93" w:rsidP="00E81E9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770"/>
        <w:gridCol w:w="1656"/>
        <w:gridCol w:w="3426"/>
        <w:gridCol w:w="2378"/>
      </w:tblGrid>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Hidrogén</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Atomos állapotban egy párosítatlan elektron (stabilis oxidációs száma: +1) megfelelő katalizátorral jó </w:t>
            </w:r>
            <w:proofErr w:type="spellStart"/>
            <w:r w:rsidRPr="00627ECC">
              <w:rPr>
                <w:rFonts w:ascii="Times New Roman" w:hAnsi="Times New Roman"/>
                <w:sz w:val="24"/>
                <w:szCs w:val="24"/>
              </w:rPr>
              <w:t>redukálószer</w:t>
            </w:r>
            <w:proofErr w:type="spellEnd"/>
            <w:r w:rsidRPr="00627ECC">
              <w:rPr>
                <w:rFonts w:ascii="Times New Roman" w:hAnsi="Times New Roman"/>
                <w:sz w:val="24"/>
                <w:szCs w:val="24"/>
              </w:rPr>
              <w:t>. Nagy elektronegativitású atomok (oxigén, nitrogén, klór) molekuláris állapotban is oxidálják. Kicsi, apoláris kétatomos molekulák, alacsony forráspont, kis sűrűség, nagy diffúziósebesség. Előállítás.</w:t>
            </w:r>
          </w:p>
        </w:tc>
        <w:tc>
          <w:tcPr>
            <w:tcW w:w="3426" w:type="dxa"/>
            <w:tcBorders>
              <w:top w:val="single" w:sz="4" w:space="0" w:color="auto"/>
              <w:left w:val="single" w:sz="4" w:space="0" w:color="auto"/>
              <w:bottom w:val="single" w:sz="4" w:space="0" w:color="auto"/>
              <w:right w:val="single" w:sz="4" w:space="0" w:color="auto"/>
            </w:tcBorders>
          </w:tcPr>
          <w:p w:rsidR="00E81E93" w:rsidRPr="00EA370B" w:rsidRDefault="00E81E93" w:rsidP="00E81E93">
            <w:pPr>
              <w:pStyle w:val="Nincstrkz1"/>
              <w:widowControl w:val="0"/>
              <w:spacing w:before="120"/>
              <w:rPr>
                <w:rFonts w:ascii="Times New Roman" w:hAnsi="Times New Roman"/>
                <w:spacing w:val="-4"/>
                <w:sz w:val="24"/>
                <w:szCs w:val="24"/>
              </w:rPr>
            </w:pPr>
            <w:r w:rsidRPr="00EA370B">
              <w:rPr>
                <w:rFonts w:ascii="Times New Roman" w:hAnsi="Times New Roman"/>
                <w:spacing w:val="-4"/>
                <w:sz w:val="24"/>
                <w:szCs w:val="24"/>
              </w:rPr>
              <w:t>A médiában megjelenő információk elemzése, kritikája, megalapozott véleményalkotás (pl. a „vízzel hajtott autó” téveszméjének kapcsán).</w:t>
            </w:r>
          </w:p>
          <w:p w:rsidR="00E81E93" w:rsidRPr="00627ECC" w:rsidRDefault="00E81E93" w:rsidP="00E81E93">
            <w:pPr>
              <w:pStyle w:val="Nincstrkz1"/>
              <w:widowControl w:val="0"/>
              <w:rPr>
                <w:rFonts w:ascii="Times New Roman" w:hAnsi="Times New Roman"/>
                <w:sz w:val="24"/>
                <w:szCs w:val="24"/>
              </w:rPr>
            </w:pPr>
            <w:r w:rsidRPr="00EA370B">
              <w:rPr>
                <w:rFonts w:ascii="Times New Roman" w:hAnsi="Times New Roman"/>
                <w:b/>
                <w:spacing w:val="-4"/>
                <w:sz w:val="24"/>
                <w:szCs w:val="24"/>
              </w:rPr>
              <w:t>M:</w:t>
            </w:r>
            <w:r w:rsidRPr="00EA370B">
              <w:rPr>
                <w:rFonts w:ascii="Times New Roman" w:hAnsi="Times New Roman"/>
                <w:spacing w:val="-4"/>
                <w:sz w:val="24"/>
                <w:szCs w:val="24"/>
              </w:rPr>
              <w:t xml:space="preserve"> A hidrogén laboratóriumi előállítása, durranógáz-próba, égése, redukáló hatása </w:t>
            </w:r>
            <w:proofErr w:type="gramStart"/>
            <w:r w:rsidRPr="00EA370B">
              <w:rPr>
                <w:rFonts w:ascii="Times New Roman" w:hAnsi="Times New Roman"/>
                <w:spacing w:val="-4"/>
                <w:sz w:val="24"/>
                <w:szCs w:val="24"/>
              </w:rPr>
              <w:t>réz(</w:t>
            </w:r>
            <w:proofErr w:type="gramEnd"/>
            <w:r w:rsidRPr="00EA370B">
              <w:rPr>
                <w:rFonts w:ascii="Times New Roman" w:hAnsi="Times New Roman"/>
                <w:spacing w:val="-4"/>
                <w:sz w:val="24"/>
                <w:szCs w:val="24"/>
              </w:rPr>
              <w:t>II)</w:t>
            </w:r>
            <w:proofErr w:type="spellStart"/>
            <w:r w:rsidRPr="00EA370B">
              <w:rPr>
                <w:rFonts w:ascii="Times New Roman" w:hAnsi="Times New Roman"/>
                <w:spacing w:val="-4"/>
                <w:sz w:val="24"/>
                <w:szCs w:val="24"/>
              </w:rPr>
              <w:t>-oxiddal</w:t>
            </w:r>
            <w:proofErr w:type="spellEnd"/>
            <w:r w:rsidRPr="00EA370B">
              <w:rPr>
                <w:rFonts w:ascii="Times New Roman" w:hAnsi="Times New Roman"/>
                <w:spacing w:val="-4"/>
                <w:sz w:val="24"/>
                <w:szCs w:val="24"/>
              </w:rPr>
              <w:t>, diffúziója. Információk a hidrogénbombáról, a nehézvízről és felhasználásáról, a Hindenburg léghajó katasztrófájáról, a hidrogénalapú tüzelőanyag-cellákról</w:t>
            </w:r>
            <w:r w:rsidRPr="00627ECC">
              <w:rPr>
                <w:rFonts w:ascii="Times New Roman" w:hAnsi="Times New Roman"/>
                <w:sz w:val="24"/>
                <w:szCs w:val="24"/>
              </w:rPr>
              <w:t>.</w:t>
            </w:r>
          </w:p>
        </w:tc>
        <w:tc>
          <w:tcPr>
            <w:tcW w:w="237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i/>
                <w:sz w:val="24"/>
                <w:szCs w:val="24"/>
              </w:rPr>
              <w:t>Fizika:</w:t>
            </w:r>
            <w:r w:rsidRPr="00627ECC">
              <w:rPr>
                <w:rFonts w:ascii="Times New Roman" w:hAnsi="Times New Roman"/>
                <w:sz w:val="24"/>
                <w:szCs w:val="24"/>
              </w:rPr>
              <w:t xml:space="preserve"> hidrogénbomba, magfúzió, a tömegdefektus és az energia kapcsolata.</w:t>
            </w:r>
          </w:p>
          <w:p w:rsidR="00E81E93" w:rsidRPr="00627ECC" w:rsidRDefault="00E81E93" w:rsidP="00E81E93">
            <w:pPr>
              <w:pStyle w:val="Nincstrkz1"/>
              <w:widowControl w:val="0"/>
              <w:rPr>
                <w:rFonts w:ascii="Times New Roman" w:hAnsi="Times New Roman"/>
                <w:sz w:val="24"/>
                <w:szCs w:val="24"/>
              </w:rPr>
            </w:pP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i/>
                <w:sz w:val="24"/>
                <w:szCs w:val="24"/>
              </w:rPr>
              <w:t>Történelem, társadalmi és állampolgári ismeretek:</w:t>
            </w:r>
            <w:r w:rsidRPr="00627ECC">
              <w:rPr>
                <w:rFonts w:ascii="Times New Roman" w:hAnsi="Times New Roman"/>
                <w:sz w:val="24"/>
                <w:szCs w:val="24"/>
              </w:rPr>
              <w:t>II. világháború, a Hindenburg léghajó katasztrófája.</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Nemesgázok</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Nemesgáz-elektronszerkezet, kis reakciókészség. Gyenge diszperziós kölcsönhatás, alacsony forráspont, kis sűrűség, rossz vízoldhatóság. Előfordulás. Felhasználás.</w:t>
            </w:r>
          </w:p>
        </w:tc>
        <w:tc>
          <w:tcPr>
            <w:tcW w:w="3426"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sz w:val="24"/>
                <w:szCs w:val="24"/>
              </w:rPr>
              <w:t>A tulajdonságok és a felhasználás kapcsolatának felismerése.</w:t>
            </w:r>
          </w:p>
          <w:p w:rsidR="00E81E93" w:rsidRPr="00EA370B" w:rsidRDefault="00E81E93" w:rsidP="00E81E93">
            <w:pPr>
              <w:pStyle w:val="Nincstrkz1"/>
              <w:widowControl w:val="0"/>
              <w:rPr>
                <w:rFonts w:ascii="Times New Roman" w:hAnsi="Times New Roman"/>
                <w:b/>
                <w:spacing w:val="-8"/>
                <w:sz w:val="24"/>
                <w:szCs w:val="24"/>
              </w:rPr>
            </w:pPr>
            <w:r w:rsidRPr="00EA370B">
              <w:rPr>
                <w:rFonts w:ascii="Times New Roman" w:hAnsi="Times New Roman"/>
                <w:b/>
                <w:spacing w:val="-8"/>
                <w:sz w:val="24"/>
                <w:szCs w:val="24"/>
              </w:rPr>
              <w:t xml:space="preserve">M: </w:t>
            </w:r>
            <w:r w:rsidRPr="00EA370B">
              <w:rPr>
                <w:rFonts w:ascii="Times New Roman" w:hAnsi="Times New Roman"/>
                <w:spacing w:val="-8"/>
                <w:sz w:val="24"/>
                <w:szCs w:val="24"/>
              </w:rPr>
              <w:t xml:space="preserve">Héliumos léggömb vagy héliumos léghajóról készült film bemutatása. Argon </w:t>
            </w:r>
            <w:proofErr w:type="spellStart"/>
            <w:r w:rsidRPr="00EA370B">
              <w:rPr>
                <w:rFonts w:ascii="Times New Roman" w:hAnsi="Times New Roman"/>
                <w:spacing w:val="-8"/>
                <w:sz w:val="24"/>
                <w:szCs w:val="24"/>
              </w:rPr>
              <w:t>védőgázas</w:t>
            </w:r>
            <w:proofErr w:type="spellEnd"/>
            <w:r w:rsidRPr="00EA370B">
              <w:rPr>
                <w:rFonts w:ascii="Times New Roman" w:hAnsi="Times New Roman"/>
                <w:spacing w:val="-8"/>
                <w:sz w:val="24"/>
                <w:szCs w:val="24"/>
              </w:rPr>
              <w:t xml:space="preserve"> csomagolású élelmiszer bemutatása. Információk a keszonbetegségről, az egyes világítótestekről (</w:t>
            </w:r>
            <w:proofErr w:type="spellStart"/>
            <w:r w:rsidRPr="00EA370B">
              <w:rPr>
                <w:rFonts w:ascii="Times New Roman" w:hAnsi="Times New Roman"/>
                <w:spacing w:val="-8"/>
                <w:sz w:val="24"/>
                <w:szCs w:val="24"/>
              </w:rPr>
              <w:t>Just</w:t>
            </w:r>
            <w:proofErr w:type="spellEnd"/>
            <w:r w:rsidRPr="00EA370B">
              <w:rPr>
                <w:rFonts w:ascii="Times New Roman" w:hAnsi="Times New Roman"/>
                <w:spacing w:val="-8"/>
                <w:sz w:val="24"/>
                <w:szCs w:val="24"/>
              </w:rPr>
              <w:t xml:space="preserve"> Sándor, Bródy Imre), a levegő cseppfolyósításáról, a háttérsugárzásról, a</w:t>
            </w:r>
            <w:r>
              <w:rPr>
                <w:rFonts w:ascii="Times New Roman" w:hAnsi="Times New Roman"/>
                <w:spacing w:val="-8"/>
                <w:sz w:val="24"/>
                <w:szCs w:val="24"/>
              </w:rPr>
              <w:t xml:space="preserve"> s</w:t>
            </w:r>
            <w:r w:rsidRPr="00EA370B">
              <w:rPr>
                <w:rFonts w:ascii="Times New Roman" w:hAnsi="Times New Roman"/>
                <w:spacing w:val="-8"/>
                <w:sz w:val="24"/>
                <w:szCs w:val="24"/>
              </w:rPr>
              <w:t>ugárterápiáról.</w:t>
            </w:r>
          </w:p>
        </w:tc>
        <w:tc>
          <w:tcPr>
            <w:tcW w:w="237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i/>
                <w:sz w:val="24"/>
                <w:szCs w:val="24"/>
              </w:rPr>
              <w:t xml:space="preserve">Fizika: </w:t>
            </w:r>
            <w:r w:rsidRPr="00627ECC">
              <w:rPr>
                <w:rFonts w:ascii="Times New Roman" w:hAnsi="Times New Roman"/>
                <w:sz w:val="24"/>
                <w:szCs w:val="24"/>
              </w:rPr>
              <w:t xml:space="preserve">magfúzió, háttérsugárzás, </w:t>
            </w:r>
            <w:r w:rsidRPr="00627ECC">
              <w:rPr>
                <w:rFonts w:ascii="Times New Roman" w:hAnsi="Times New Roman"/>
                <w:bCs/>
                <w:sz w:val="24"/>
                <w:szCs w:val="24"/>
              </w:rPr>
              <w:t>fényforrások</w:t>
            </w:r>
            <w:r w:rsidRPr="00627ECC">
              <w:rPr>
                <w:rFonts w:ascii="Times New Roman" w:hAnsi="Times New Roman"/>
                <w:sz w:val="24"/>
                <w:szCs w:val="24"/>
              </w:rPr>
              <w:t>.</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EA370B" w:rsidRDefault="00E81E93" w:rsidP="00E81E93">
            <w:pPr>
              <w:pStyle w:val="Nincstrkz1"/>
              <w:widowControl w:val="0"/>
              <w:spacing w:before="120"/>
              <w:rPr>
                <w:rFonts w:ascii="Times New Roman" w:hAnsi="Times New Roman"/>
                <w:spacing w:val="-4"/>
                <w:sz w:val="24"/>
                <w:szCs w:val="24"/>
              </w:rPr>
            </w:pPr>
            <w:r w:rsidRPr="00EA370B">
              <w:rPr>
                <w:rFonts w:ascii="Times New Roman" w:hAnsi="Times New Roman"/>
                <w:i/>
                <w:spacing w:val="-4"/>
                <w:sz w:val="24"/>
                <w:szCs w:val="24"/>
              </w:rPr>
              <w:t>Halogének</w:t>
            </w:r>
          </w:p>
          <w:p w:rsidR="00E81E93" w:rsidRPr="00EA370B" w:rsidRDefault="00E81E93" w:rsidP="00E81E93">
            <w:pPr>
              <w:pStyle w:val="Nincstrkz1"/>
              <w:widowControl w:val="0"/>
              <w:rPr>
                <w:rFonts w:ascii="Times New Roman" w:hAnsi="Times New Roman"/>
                <w:spacing w:val="-8"/>
                <w:sz w:val="24"/>
                <w:szCs w:val="24"/>
              </w:rPr>
            </w:pPr>
            <w:r w:rsidRPr="00EA370B">
              <w:rPr>
                <w:rFonts w:ascii="Times New Roman" w:hAnsi="Times New Roman"/>
                <w:spacing w:val="-8"/>
                <w:sz w:val="24"/>
                <w:szCs w:val="24"/>
              </w:rPr>
              <w:t xml:space="preserve">Atomjaikban egy elektronnal kevesebb van a nemesgázokénál, legstabilisabb oxidációs szám: </w:t>
            </w:r>
          </w:p>
          <w:p w:rsidR="00E81E93" w:rsidRPr="00EA370B" w:rsidRDefault="00E81E93" w:rsidP="00E81E93">
            <w:pPr>
              <w:pStyle w:val="Nincstrkz1"/>
              <w:widowControl w:val="0"/>
              <w:rPr>
                <w:rFonts w:ascii="Times New Roman" w:hAnsi="Times New Roman"/>
                <w:spacing w:val="-4"/>
                <w:sz w:val="24"/>
                <w:szCs w:val="24"/>
              </w:rPr>
            </w:pPr>
            <w:r w:rsidRPr="00EA370B">
              <w:rPr>
                <w:rFonts w:ascii="Times New Roman" w:hAnsi="Times New Roman"/>
                <w:spacing w:val="-8"/>
                <w:sz w:val="24"/>
                <w:szCs w:val="24"/>
              </w:rPr>
              <w:t xml:space="preserve">(-1), oxidáló (mérgező) hatás a csoportban lefelé az </w:t>
            </w:r>
            <w:proofErr w:type="spellStart"/>
            <w:r w:rsidRPr="00EA370B">
              <w:rPr>
                <w:rFonts w:ascii="Times New Roman" w:hAnsi="Times New Roman"/>
                <w:spacing w:val="-8"/>
                <w:sz w:val="24"/>
                <w:szCs w:val="24"/>
              </w:rPr>
              <w:t>EN-sal</w:t>
            </w:r>
            <w:proofErr w:type="spellEnd"/>
            <w:r w:rsidRPr="00EA370B">
              <w:rPr>
                <w:rFonts w:ascii="Times New Roman" w:hAnsi="Times New Roman"/>
                <w:spacing w:val="-8"/>
                <w:sz w:val="24"/>
                <w:szCs w:val="24"/>
              </w:rPr>
              <w:t xml:space="preserve"> csökken. Kétatomos apoláris molekulák, rossz (fizikai) vízoldhatóság. Jellemző halmazállapotaik, a jód szublimációja. Reakcióik vízzel, fémekkel, hidrogénnel, más </w:t>
            </w:r>
            <w:proofErr w:type="spellStart"/>
            <w:r w:rsidRPr="00EA370B">
              <w:rPr>
                <w:rFonts w:ascii="Times New Roman" w:hAnsi="Times New Roman"/>
                <w:spacing w:val="-8"/>
                <w:sz w:val="24"/>
                <w:szCs w:val="24"/>
              </w:rPr>
              <w:lastRenderedPageBreak/>
              <w:t>halogenidekkel</w:t>
            </w:r>
            <w:proofErr w:type="spellEnd"/>
            <w:r w:rsidRPr="00EA370B">
              <w:rPr>
                <w:rFonts w:ascii="Times New Roman" w:hAnsi="Times New Roman"/>
                <w:spacing w:val="-8"/>
                <w:sz w:val="24"/>
                <w:szCs w:val="24"/>
              </w:rPr>
              <w:t xml:space="preserve">. Előfordulás: </w:t>
            </w:r>
            <w:proofErr w:type="spellStart"/>
            <w:r w:rsidRPr="00EA370B">
              <w:rPr>
                <w:rFonts w:ascii="Times New Roman" w:hAnsi="Times New Roman"/>
                <w:spacing w:val="-8"/>
                <w:sz w:val="24"/>
                <w:szCs w:val="24"/>
              </w:rPr>
              <w:t>halogenidek</w:t>
            </w:r>
            <w:proofErr w:type="spellEnd"/>
            <w:r w:rsidRPr="00EA370B">
              <w:rPr>
                <w:rFonts w:ascii="Times New Roman" w:hAnsi="Times New Roman"/>
                <w:spacing w:val="-8"/>
                <w:sz w:val="24"/>
                <w:szCs w:val="24"/>
              </w:rPr>
              <w:t>. Előállítás. Felhasználás.</w:t>
            </w:r>
          </w:p>
        </w:tc>
        <w:tc>
          <w:tcPr>
            <w:tcW w:w="3426" w:type="dxa"/>
            <w:tcBorders>
              <w:top w:val="single" w:sz="4" w:space="0" w:color="auto"/>
              <w:left w:val="single" w:sz="4" w:space="0" w:color="auto"/>
              <w:bottom w:val="single" w:sz="4" w:space="0" w:color="auto"/>
              <w:right w:val="single" w:sz="4" w:space="0" w:color="auto"/>
            </w:tcBorders>
          </w:tcPr>
          <w:p w:rsidR="00E81E93" w:rsidRPr="00EA370B" w:rsidRDefault="00E81E93" w:rsidP="00E81E93">
            <w:pPr>
              <w:widowControl w:val="0"/>
              <w:spacing w:before="120" w:after="0" w:line="240" w:lineRule="auto"/>
              <w:rPr>
                <w:spacing w:val="-6"/>
                <w:sz w:val="24"/>
                <w:szCs w:val="24"/>
              </w:rPr>
            </w:pPr>
            <w:r w:rsidRPr="00EA370B">
              <w:rPr>
                <w:spacing w:val="-6"/>
                <w:sz w:val="24"/>
                <w:szCs w:val="24"/>
              </w:rPr>
              <w:lastRenderedPageBreak/>
              <w:t xml:space="preserve">A halogének és a </w:t>
            </w:r>
            <w:proofErr w:type="spellStart"/>
            <w:r w:rsidRPr="00EA370B">
              <w:rPr>
                <w:spacing w:val="-6"/>
                <w:sz w:val="24"/>
                <w:szCs w:val="24"/>
              </w:rPr>
              <w:t>halogenidek</w:t>
            </w:r>
            <w:proofErr w:type="spellEnd"/>
            <w:r w:rsidRPr="00EA370B">
              <w:rPr>
                <w:spacing w:val="-6"/>
                <w:sz w:val="24"/>
                <w:szCs w:val="24"/>
              </w:rPr>
              <w:t xml:space="preserve"> élettani hatása közötti nagy különbség okainak megértése.</w:t>
            </w:r>
          </w:p>
          <w:p w:rsidR="00E81E93" w:rsidRPr="00627ECC" w:rsidRDefault="00E81E93" w:rsidP="00E81E93">
            <w:pPr>
              <w:pStyle w:val="Nincstrkz1"/>
              <w:widowControl w:val="0"/>
              <w:rPr>
                <w:rFonts w:ascii="Times New Roman" w:hAnsi="Times New Roman"/>
                <w:sz w:val="24"/>
                <w:szCs w:val="24"/>
              </w:rPr>
            </w:pPr>
            <w:r w:rsidRPr="00EA370B">
              <w:rPr>
                <w:rFonts w:ascii="Times New Roman" w:hAnsi="Times New Roman"/>
                <w:b/>
                <w:spacing w:val="-6"/>
                <w:sz w:val="24"/>
                <w:szCs w:val="24"/>
              </w:rPr>
              <w:t>M:</w:t>
            </w:r>
            <w:r w:rsidRPr="00EA370B">
              <w:rPr>
                <w:rFonts w:ascii="Times New Roman" w:hAnsi="Times New Roman"/>
                <w:spacing w:val="-6"/>
                <w:sz w:val="24"/>
                <w:szCs w:val="24"/>
              </w:rPr>
              <w:t xml:space="preserve"> A klór előállítása (fülke alatt vagy az udvaron) </w:t>
            </w:r>
            <w:proofErr w:type="spellStart"/>
            <w:r w:rsidRPr="00EA370B">
              <w:rPr>
                <w:rFonts w:ascii="Times New Roman" w:hAnsi="Times New Roman"/>
                <w:spacing w:val="-6"/>
                <w:sz w:val="24"/>
                <w:szCs w:val="24"/>
              </w:rPr>
              <w:t>hipó</w:t>
            </w:r>
            <w:proofErr w:type="spellEnd"/>
            <w:r w:rsidRPr="00EA370B">
              <w:rPr>
                <w:rFonts w:ascii="Times New Roman" w:hAnsi="Times New Roman"/>
                <w:spacing w:val="-6"/>
                <w:sz w:val="24"/>
                <w:szCs w:val="24"/>
              </w:rPr>
              <w:t xml:space="preserve"> és sósav összeöntésével. Bróm bemutatása, kioldása brómos vízből benzinnel. Információk Semmelweis Ignácról, a </w:t>
            </w:r>
            <w:proofErr w:type="spellStart"/>
            <w:r w:rsidRPr="00EA370B">
              <w:rPr>
                <w:rFonts w:ascii="Times New Roman" w:hAnsi="Times New Roman"/>
                <w:spacing w:val="-6"/>
                <w:sz w:val="24"/>
                <w:szCs w:val="24"/>
              </w:rPr>
              <w:t>hipó</w:t>
            </w:r>
            <w:proofErr w:type="spellEnd"/>
            <w:r w:rsidRPr="00EA370B">
              <w:rPr>
                <w:rFonts w:ascii="Times New Roman" w:hAnsi="Times New Roman"/>
                <w:spacing w:val="-6"/>
                <w:sz w:val="24"/>
                <w:szCs w:val="24"/>
              </w:rPr>
              <w:t xml:space="preserve"> összetételéről, felhasználásáról és annak veszélyeiről, a halogénizzókról, a </w:t>
            </w:r>
            <w:r w:rsidRPr="00EA370B">
              <w:rPr>
                <w:rFonts w:ascii="Times New Roman" w:hAnsi="Times New Roman"/>
                <w:spacing w:val="-6"/>
                <w:sz w:val="24"/>
                <w:szCs w:val="24"/>
              </w:rPr>
              <w:lastRenderedPageBreak/>
              <w:t>jódoldatok összetételéről és felhasználásáról (pl. fertőtlenítés, a keményítő kimutatása).</w:t>
            </w:r>
          </w:p>
        </w:tc>
        <w:tc>
          <w:tcPr>
            <w:tcW w:w="237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i/>
                <w:sz w:val="24"/>
                <w:szCs w:val="24"/>
              </w:rPr>
              <w:lastRenderedPageBreak/>
              <w:t>Fizika:</w:t>
            </w:r>
            <w:r w:rsidRPr="00627ECC">
              <w:rPr>
                <w:sz w:val="24"/>
                <w:szCs w:val="24"/>
              </w:rPr>
              <w:t xml:space="preserve"> az energiafajták egymásba való átalakulása, elektrolízis.</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EA370B" w:rsidRDefault="00E81E93" w:rsidP="00E81E93">
            <w:pPr>
              <w:pStyle w:val="Nincstrkz1"/>
              <w:widowControl w:val="0"/>
              <w:spacing w:before="120"/>
              <w:rPr>
                <w:rFonts w:ascii="Times New Roman" w:hAnsi="Times New Roman"/>
                <w:i/>
                <w:spacing w:val="-4"/>
                <w:sz w:val="24"/>
                <w:szCs w:val="24"/>
              </w:rPr>
            </w:pPr>
            <w:proofErr w:type="spellStart"/>
            <w:r w:rsidRPr="00EA370B">
              <w:rPr>
                <w:rFonts w:ascii="Times New Roman" w:hAnsi="Times New Roman"/>
                <w:i/>
                <w:spacing w:val="-4"/>
                <w:sz w:val="24"/>
                <w:szCs w:val="24"/>
              </w:rPr>
              <w:lastRenderedPageBreak/>
              <w:t>Nátium-klorid</w:t>
            </w:r>
            <w:proofErr w:type="spellEnd"/>
          </w:p>
          <w:p w:rsidR="00E81E93" w:rsidRPr="00EA370B" w:rsidRDefault="00E81E93" w:rsidP="00E81E93">
            <w:pPr>
              <w:pStyle w:val="Nincstrkz1"/>
              <w:widowControl w:val="0"/>
              <w:rPr>
                <w:rFonts w:ascii="Times New Roman" w:hAnsi="Times New Roman"/>
                <w:spacing w:val="-4"/>
                <w:sz w:val="24"/>
                <w:szCs w:val="24"/>
              </w:rPr>
            </w:pPr>
            <w:r w:rsidRPr="00EA370B">
              <w:rPr>
                <w:rFonts w:ascii="Times New Roman" w:hAnsi="Times New Roman"/>
                <w:spacing w:val="-4"/>
                <w:sz w:val="24"/>
                <w:szCs w:val="24"/>
              </w:rPr>
              <w:t>Stabil, nemesgáz-elektronszerkezetű ionok, kevéssé reakcióképes. Ionrács, magas olvadáspont, jó vízoldhatóság, fehér szín. Előfordulás. Felhasználás.</w:t>
            </w:r>
          </w:p>
        </w:tc>
        <w:tc>
          <w:tcPr>
            <w:tcW w:w="3426"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Élelmiszerek sótartalmával, a napi </w:t>
            </w:r>
            <w:proofErr w:type="spellStart"/>
            <w:r w:rsidRPr="00627ECC">
              <w:rPr>
                <w:sz w:val="24"/>
                <w:szCs w:val="24"/>
              </w:rPr>
              <w:t>sóbevitellel</w:t>
            </w:r>
            <w:proofErr w:type="spellEnd"/>
            <w:r w:rsidRPr="00627ECC">
              <w:rPr>
                <w:sz w:val="24"/>
                <w:szCs w:val="24"/>
              </w:rPr>
              <w:t xml:space="preserve"> kapcsolatos számítások, szemléletformálás.</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Információk a jódozott sóról, a fiziológiás sóoldatról, a túlzott </w:t>
            </w:r>
            <w:proofErr w:type="spellStart"/>
            <w:r w:rsidRPr="00627ECC">
              <w:rPr>
                <w:rFonts w:ascii="Times New Roman" w:hAnsi="Times New Roman"/>
                <w:sz w:val="24"/>
                <w:szCs w:val="24"/>
              </w:rPr>
              <w:t>sófogyasztásról</w:t>
            </w:r>
            <w:proofErr w:type="spellEnd"/>
            <w:r w:rsidRPr="00627ECC">
              <w:rPr>
                <w:rFonts w:ascii="Times New Roman" w:hAnsi="Times New Roman"/>
                <w:sz w:val="24"/>
                <w:szCs w:val="24"/>
              </w:rPr>
              <w:t xml:space="preserve"> (a magas vérnyomás rizikófaktora), az útsózás előnyös és káros hatásairól.</w:t>
            </w:r>
          </w:p>
        </w:tc>
        <w:tc>
          <w:tcPr>
            <w:tcW w:w="237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bCs/>
                <w:i/>
                <w:sz w:val="24"/>
                <w:szCs w:val="24"/>
              </w:rPr>
              <w:t xml:space="preserve">Földrajz: </w:t>
            </w:r>
            <w:r w:rsidRPr="00627ECC">
              <w:rPr>
                <w:sz w:val="24"/>
                <w:szCs w:val="24"/>
              </w:rPr>
              <w:t>sóbányák.</w:t>
            </w:r>
          </w:p>
        </w:tc>
      </w:tr>
      <w:tr w:rsidR="00E81E93" w:rsidRPr="00627ECC" w:rsidTr="00E81E93">
        <w:tc>
          <w:tcPr>
            <w:tcW w:w="3426"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Hidrogén-klorid</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Poláris molekula, vízben </w:t>
            </w:r>
            <w:proofErr w:type="spellStart"/>
            <w:r w:rsidRPr="00627ECC">
              <w:rPr>
                <w:rFonts w:ascii="Times New Roman" w:hAnsi="Times New Roman"/>
                <w:sz w:val="24"/>
                <w:szCs w:val="24"/>
              </w:rPr>
              <w:t>disszociál</w:t>
            </w:r>
            <w:proofErr w:type="spellEnd"/>
            <w:r w:rsidRPr="00627ECC">
              <w:rPr>
                <w:rFonts w:ascii="Times New Roman" w:hAnsi="Times New Roman"/>
                <w:sz w:val="24"/>
                <w:szCs w:val="24"/>
              </w:rPr>
              <w:t>, vizes oldata a sósav. Reakciói különböző fémekkel. Előfordulás. Előállítás. Felhasználás.</w:t>
            </w:r>
          </w:p>
        </w:tc>
        <w:tc>
          <w:tcPr>
            <w:tcW w:w="3426"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gyomorsav sósavtartalmával és gyomorégésre alkalmazott szódabikarbóna mennyiségével, valamint a belőle keletkező szén-dioxid térfogatával</w:t>
            </w:r>
            <w:r>
              <w:rPr>
                <w:sz w:val="24"/>
                <w:szCs w:val="24"/>
              </w:rPr>
              <w:t xml:space="preserve">, illetve </w:t>
            </w:r>
            <w:r w:rsidRPr="00627ECC">
              <w:rPr>
                <w:sz w:val="24"/>
                <w:szCs w:val="24"/>
              </w:rPr>
              <w:t>vízkőoldók savtartalmával kapcsolatos számítások.</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Klór-durranógáz, sósav-szökőkút bemutatása.</w:t>
            </w:r>
          </w:p>
        </w:tc>
        <w:tc>
          <w:tcPr>
            <w:tcW w:w="2378"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gyomornedv.</w:t>
            </w:r>
          </w:p>
        </w:tc>
      </w:tr>
      <w:tr w:rsidR="00E81E93" w:rsidRPr="00627ECC" w:rsidTr="00E81E93">
        <w:tblPrEx>
          <w:tblBorders>
            <w:top w:val="none" w:sz="0" w:space="0" w:color="auto"/>
          </w:tblBorders>
          <w:tblLook w:val="0000"/>
        </w:tblPrEx>
        <w:trPr>
          <w:trHeight w:val="550"/>
        </w:trPr>
        <w:tc>
          <w:tcPr>
            <w:tcW w:w="1770" w:type="dxa"/>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Kulcsfogalmak/fogalmak</w:t>
            </w:r>
          </w:p>
        </w:tc>
        <w:tc>
          <w:tcPr>
            <w:tcW w:w="7460" w:type="dxa"/>
            <w:gridSpan w:val="3"/>
          </w:tcPr>
          <w:p w:rsidR="00E81E93" w:rsidRPr="00627ECC" w:rsidRDefault="00E81E93" w:rsidP="00E81E93">
            <w:pPr>
              <w:widowControl w:val="0"/>
              <w:spacing w:before="120" w:after="0" w:line="240" w:lineRule="auto"/>
              <w:rPr>
                <w:sz w:val="24"/>
                <w:szCs w:val="24"/>
              </w:rPr>
            </w:pPr>
            <w:r w:rsidRPr="00627ECC">
              <w:rPr>
                <w:sz w:val="24"/>
                <w:szCs w:val="24"/>
              </w:rPr>
              <w:t xml:space="preserve">Diffúzió, égés és robbanás, </w:t>
            </w:r>
            <w:proofErr w:type="spellStart"/>
            <w:r w:rsidRPr="00627ECC">
              <w:rPr>
                <w:sz w:val="24"/>
                <w:szCs w:val="24"/>
              </w:rPr>
              <w:t>redukálószer</w:t>
            </w:r>
            <w:proofErr w:type="spellEnd"/>
            <w:r w:rsidRPr="00627ECC">
              <w:rPr>
                <w:sz w:val="24"/>
                <w:szCs w:val="24"/>
              </w:rPr>
              <w:t>, nemesgáz-elektronszerkezet, reakciókészség, relatív sűrűség, veszélyességi szimbólum, fertőtlenítés, erélyes oxidálószer, fiziológiás sóoldat, szublimáció.</w:t>
            </w:r>
          </w:p>
        </w:tc>
      </w:tr>
    </w:tbl>
    <w:p w:rsidR="00E81E93" w:rsidRPr="00627ECC" w:rsidRDefault="00E81E93" w:rsidP="00E81E93">
      <w:pPr>
        <w:widowControl w:val="0"/>
        <w:spacing w:after="0" w:line="240" w:lineRule="auto"/>
        <w:jc w:val="both"/>
        <w:rPr>
          <w:sz w:val="24"/>
          <w:szCs w:val="24"/>
        </w:rPr>
      </w:pPr>
    </w:p>
    <w:p w:rsidR="00E81E93" w:rsidRPr="00627ECC" w:rsidRDefault="00E81E93" w:rsidP="00E81E93">
      <w:pPr>
        <w:widowControl w:val="0"/>
        <w:spacing w:after="0" w:line="240" w:lineRule="auto"/>
        <w:jc w:val="both"/>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359"/>
        <w:gridCol w:w="1203"/>
        <w:gridCol w:w="8"/>
        <w:gridCol w:w="3423"/>
        <w:gridCol w:w="1136"/>
        <w:gridCol w:w="1249"/>
      </w:tblGrid>
      <w:tr w:rsidR="00E81E93" w:rsidRPr="00627ECC" w:rsidTr="00E81E93">
        <w:tc>
          <w:tcPr>
            <w:tcW w:w="2212"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br w:type="page"/>
              <w:t xml:space="preserve">Tematikai </w:t>
            </w:r>
            <w:r w:rsidRPr="00431B54">
              <w:rPr>
                <w:b/>
                <w:bCs/>
                <w:iCs/>
                <w:sz w:val="24"/>
                <w:szCs w:val="24"/>
              </w:rPr>
              <w:t>egység</w:t>
            </w:r>
          </w:p>
        </w:tc>
        <w:tc>
          <w:tcPr>
            <w:tcW w:w="5770" w:type="dxa"/>
            <w:gridSpan w:val="4"/>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Az </w:t>
            </w:r>
            <w:r w:rsidRPr="00431B54">
              <w:rPr>
                <w:b/>
                <w:bCs/>
                <w:iCs/>
                <w:sz w:val="24"/>
                <w:szCs w:val="24"/>
              </w:rPr>
              <w:t>oxigéncsoport</w:t>
            </w:r>
            <w:r w:rsidRPr="00627ECC">
              <w:rPr>
                <w:b/>
                <w:bCs/>
                <w:sz w:val="24"/>
                <w:szCs w:val="24"/>
              </w:rPr>
              <w:t xml:space="preserve"> és </w:t>
            </w:r>
            <w:r>
              <w:rPr>
                <w:b/>
                <w:bCs/>
                <w:sz w:val="24"/>
                <w:szCs w:val="24"/>
              </w:rPr>
              <w:t>elemeinek vegyületei</w:t>
            </w:r>
          </w:p>
        </w:tc>
        <w:tc>
          <w:tcPr>
            <w:tcW w:w="1249"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Pr="00627ECC">
              <w:rPr>
                <w:b/>
                <w:bCs/>
                <w:sz w:val="24"/>
                <w:szCs w:val="24"/>
              </w:rPr>
              <w:t xml:space="preserve"> 10 óra</w:t>
            </w:r>
          </w:p>
        </w:tc>
      </w:tr>
      <w:tr w:rsidR="00E81E93" w:rsidRPr="00627ECC" w:rsidTr="00E81E93">
        <w:tc>
          <w:tcPr>
            <w:tcW w:w="2212"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after="0" w:line="240" w:lineRule="auto"/>
              <w:jc w:val="center"/>
              <w:rPr>
                <w:b/>
                <w:bCs/>
                <w:sz w:val="24"/>
                <w:szCs w:val="24"/>
              </w:rPr>
            </w:pPr>
            <w:r w:rsidRPr="00627ECC">
              <w:rPr>
                <w:b/>
                <w:bCs/>
                <w:sz w:val="24"/>
                <w:szCs w:val="24"/>
              </w:rPr>
              <w:t>Előzetes tudás</w:t>
            </w:r>
          </w:p>
        </w:tc>
        <w:tc>
          <w:tcPr>
            <w:tcW w:w="7019" w:type="dxa"/>
            <w:gridSpan w:val="5"/>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Kétszeres kovalens kötés, sav, só, oxidálószer, oxidációs szám.</w:t>
            </w:r>
            <w:r w:rsidR="00B77790">
              <w:rPr>
                <w:sz w:val="24"/>
                <w:szCs w:val="24"/>
              </w:rPr>
              <w:t xml:space="preserve"> A kéndioxid, </w:t>
            </w:r>
            <w:proofErr w:type="spellStart"/>
            <w:r w:rsidR="00B77790">
              <w:rPr>
                <w:sz w:val="24"/>
                <w:szCs w:val="24"/>
              </w:rPr>
              <w:t>kéntrioxid</w:t>
            </w:r>
            <w:proofErr w:type="spellEnd"/>
            <w:r w:rsidR="00B77790">
              <w:rPr>
                <w:sz w:val="24"/>
                <w:szCs w:val="24"/>
              </w:rPr>
              <w:t>, kénsav szerkezeti képlete</w:t>
            </w:r>
            <w:r w:rsidR="007D12FA">
              <w:rPr>
                <w:sz w:val="24"/>
                <w:szCs w:val="24"/>
              </w:rPr>
              <w:t>,</w:t>
            </w:r>
            <w:r w:rsidR="00B77790">
              <w:rPr>
                <w:sz w:val="24"/>
                <w:szCs w:val="24"/>
              </w:rPr>
              <w:t xml:space="preserve"> delokalizált elektronrendszer</w:t>
            </w:r>
          </w:p>
        </w:tc>
      </w:tr>
      <w:tr w:rsidR="00E81E93" w:rsidRPr="00627ECC" w:rsidTr="00E81E93">
        <w:tc>
          <w:tcPr>
            <w:tcW w:w="2212"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A </w:t>
            </w:r>
            <w:r w:rsidRPr="00431B54">
              <w:rPr>
                <w:b/>
                <w:bCs/>
                <w:iCs/>
                <w:sz w:val="24"/>
                <w:szCs w:val="24"/>
              </w:rPr>
              <w:t>tematikai</w:t>
            </w:r>
            <w:r w:rsidRPr="00627ECC">
              <w:rPr>
                <w:b/>
                <w:sz w:val="24"/>
                <w:szCs w:val="24"/>
              </w:rPr>
              <w:t xml:space="preserve"> egység nevelési-fejlesztési céljai</w:t>
            </w:r>
          </w:p>
        </w:tc>
        <w:tc>
          <w:tcPr>
            <w:tcW w:w="7019" w:type="dxa"/>
            <w:gridSpan w:val="5"/>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Az oxigéncsoport elemeinek és vegyületeinek szerkezete, összetétele, tulajdonságai és felhasználása közötti kapcsolatok megértése és alkalmazása. Az oxigén és a kén eltérő sajátságainak, a kénvegyületek sokféleségének magyarázata. </w:t>
            </w:r>
            <w:r w:rsidR="007D12FA">
              <w:rPr>
                <w:sz w:val="24"/>
                <w:szCs w:val="24"/>
              </w:rPr>
              <w:t xml:space="preserve">Szulfidok, szulfitok, szulfátok </w:t>
            </w:r>
            <w:proofErr w:type="gramStart"/>
            <w:r w:rsidR="007D12FA">
              <w:rPr>
                <w:sz w:val="24"/>
                <w:szCs w:val="24"/>
              </w:rPr>
              <w:t>A</w:t>
            </w:r>
            <w:proofErr w:type="gramEnd"/>
            <w:r w:rsidR="007D12FA">
              <w:rPr>
                <w:sz w:val="24"/>
                <w:szCs w:val="24"/>
              </w:rPr>
              <w:t xml:space="preserve"> második </w:t>
            </w:r>
            <w:proofErr w:type="spellStart"/>
            <w:r w:rsidR="007D12FA">
              <w:rPr>
                <w:sz w:val="24"/>
                <w:szCs w:val="24"/>
              </w:rPr>
              <w:t>kationosztály</w:t>
            </w:r>
            <w:proofErr w:type="spellEnd"/>
            <w:r w:rsidR="007D12FA">
              <w:rPr>
                <w:sz w:val="24"/>
                <w:szCs w:val="24"/>
              </w:rPr>
              <w:t xml:space="preserve"> lecsapása. </w:t>
            </w:r>
            <w:r w:rsidRPr="00627ECC">
              <w:rPr>
                <w:sz w:val="24"/>
                <w:szCs w:val="24"/>
              </w:rPr>
              <w:t>A környezeti problémák iránti érzékenység fejlesztése. Tudomány és áltudomány megkülönböztetése.</w:t>
            </w:r>
          </w:p>
        </w:tc>
      </w:tr>
      <w:tr w:rsidR="00E81E93" w:rsidRPr="00627ECC" w:rsidTr="00E81E93">
        <w:tc>
          <w:tcPr>
            <w:tcW w:w="3423" w:type="dxa"/>
            <w:gridSpan w:val="4"/>
            <w:tcBorders>
              <w:top w:val="nil"/>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423" w:type="dxa"/>
            <w:tcBorders>
              <w:top w:val="nil"/>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85" w:type="dxa"/>
            <w:gridSpan w:val="2"/>
            <w:tcBorders>
              <w:top w:val="nil"/>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c>
          <w:tcPr>
            <w:tcW w:w="3423"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Oxigén</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2 elektron felvételével nemesgáz elektronszerkezetű, nagy EN, stabilis oxidációs száma (-2), </w:t>
            </w:r>
            <w:r w:rsidRPr="00627ECC">
              <w:rPr>
                <w:rFonts w:ascii="Times New Roman" w:hAnsi="Times New Roman"/>
                <w:sz w:val="24"/>
                <w:szCs w:val="24"/>
              </w:rPr>
              <w:lastRenderedPageBreak/>
              <w:t xml:space="preserve">oxidálószer. Kis, kétatomos apoláris molekulák, gáz, vízoldhatósága rossz. Szinte minden elemmel reagál (oxidok, hidroxidok, </w:t>
            </w:r>
            <w:proofErr w:type="spellStart"/>
            <w:r w:rsidRPr="00627ECC">
              <w:rPr>
                <w:rFonts w:ascii="Times New Roman" w:hAnsi="Times New Roman"/>
                <w:sz w:val="24"/>
                <w:szCs w:val="24"/>
              </w:rPr>
              <w:t>oxosavak</w:t>
            </w:r>
            <w:proofErr w:type="spellEnd"/>
            <w:r w:rsidRPr="00627ECC">
              <w:rPr>
                <w:rFonts w:ascii="Times New Roman" w:hAnsi="Times New Roman"/>
                <w:sz w:val="24"/>
                <w:szCs w:val="24"/>
              </w:rPr>
              <w:t xml:space="preserve"> és sóik). Előállítás. Felhasználás.</w:t>
            </w: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i/>
                <w:sz w:val="24"/>
                <w:szCs w:val="24"/>
              </w:rPr>
              <w:t>Ózon</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Molekulájában nem érvényesül az </w:t>
            </w:r>
            <w:proofErr w:type="spellStart"/>
            <w:r w:rsidRPr="00627ECC">
              <w:rPr>
                <w:rFonts w:ascii="Times New Roman" w:hAnsi="Times New Roman"/>
                <w:sz w:val="24"/>
                <w:szCs w:val="24"/>
              </w:rPr>
              <w:t>oktettszabály</w:t>
            </w:r>
            <w:proofErr w:type="spellEnd"/>
            <w:r w:rsidRPr="00627ECC">
              <w:rPr>
                <w:rFonts w:ascii="Times New Roman" w:hAnsi="Times New Roman"/>
                <w:sz w:val="24"/>
                <w:szCs w:val="24"/>
              </w:rPr>
              <w:t xml:space="preserve">, </w:t>
            </w:r>
            <w:proofErr w:type="spellStart"/>
            <w:r w:rsidRPr="00627ECC">
              <w:rPr>
                <w:rFonts w:ascii="Times New Roman" w:hAnsi="Times New Roman"/>
                <w:sz w:val="24"/>
                <w:szCs w:val="24"/>
              </w:rPr>
              <w:t>bomlékony</w:t>
            </w:r>
            <w:proofErr w:type="spellEnd"/>
            <w:r w:rsidRPr="00627ECC">
              <w:rPr>
                <w:rFonts w:ascii="Times New Roman" w:hAnsi="Times New Roman"/>
                <w:sz w:val="24"/>
                <w:szCs w:val="24"/>
              </w:rPr>
              <w:t xml:space="preserve">, nagy reakciókészség, erős oxidálószer, mérgező gáz. A </w:t>
            </w:r>
            <w:proofErr w:type="spellStart"/>
            <w:r w:rsidRPr="00627ECC">
              <w:rPr>
                <w:rFonts w:ascii="Times New Roman" w:hAnsi="Times New Roman"/>
                <w:sz w:val="24"/>
                <w:szCs w:val="24"/>
              </w:rPr>
              <w:t>magaslégkörben</w:t>
            </w:r>
            <w:proofErr w:type="spellEnd"/>
            <w:r w:rsidRPr="00627ECC">
              <w:rPr>
                <w:rFonts w:ascii="Times New Roman" w:hAnsi="Times New Roman"/>
                <w:sz w:val="24"/>
                <w:szCs w:val="24"/>
              </w:rPr>
              <w:t xml:space="preserve"> hasznos, a földfelszín közelében káros. Előállítás. Felhasználás.</w:t>
            </w:r>
          </w:p>
        </w:tc>
        <w:tc>
          <w:tcPr>
            <w:tcW w:w="3423"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sz w:val="24"/>
                <w:szCs w:val="24"/>
              </w:rPr>
              <w:lastRenderedPageBreak/>
              <w:t>Környezet- és egészségtudatos magatartás, médiakritikus attitűd.</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Az oxigén előállítása, </w:t>
            </w:r>
            <w:r w:rsidRPr="00627ECC">
              <w:rPr>
                <w:rFonts w:ascii="Times New Roman" w:hAnsi="Times New Roman"/>
                <w:sz w:val="24"/>
                <w:szCs w:val="24"/>
              </w:rPr>
              <w:lastRenderedPageBreak/>
              <w:t xml:space="preserve">egyszerű kimutatása. Oxigénnel és levegővel felfújt </w:t>
            </w:r>
            <w:proofErr w:type="spellStart"/>
            <w:r w:rsidRPr="00627ECC">
              <w:rPr>
                <w:rFonts w:ascii="Times New Roman" w:hAnsi="Times New Roman"/>
                <w:sz w:val="24"/>
                <w:szCs w:val="24"/>
              </w:rPr>
              <w:t>PE-zacskók</w:t>
            </w:r>
            <w:proofErr w:type="spellEnd"/>
            <w:r w:rsidRPr="00627ECC">
              <w:rPr>
                <w:rFonts w:ascii="Times New Roman" w:hAnsi="Times New Roman"/>
                <w:sz w:val="24"/>
                <w:szCs w:val="24"/>
              </w:rPr>
              <w:t xml:space="preserve"> égetése. Az oxigén vízoldhatóságának hőmérsékletfüggését mutató grafikon elemzése. Információk az „oxigénnel dúsított” vízről (áltudomány, csalás), a vizek </w:t>
            </w:r>
            <w:proofErr w:type="spellStart"/>
            <w:r w:rsidRPr="00627ECC">
              <w:rPr>
                <w:rFonts w:ascii="Times New Roman" w:hAnsi="Times New Roman"/>
                <w:sz w:val="24"/>
                <w:szCs w:val="24"/>
              </w:rPr>
              <w:t>hőszennyezéséről</w:t>
            </w:r>
            <w:proofErr w:type="spellEnd"/>
            <w:r w:rsidRPr="00627ECC">
              <w:rPr>
                <w:rFonts w:ascii="Times New Roman" w:hAnsi="Times New Roman"/>
                <w:sz w:val="24"/>
                <w:szCs w:val="24"/>
              </w:rPr>
              <w:t xml:space="preserve">, az ózon </w:t>
            </w:r>
            <w:proofErr w:type="spellStart"/>
            <w:r w:rsidRPr="00627ECC">
              <w:rPr>
                <w:rFonts w:ascii="Times New Roman" w:hAnsi="Times New Roman"/>
                <w:sz w:val="24"/>
                <w:szCs w:val="24"/>
              </w:rPr>
              <w:t>magaslégkörben</w:t>
            </w:r>
            <w:proofErr w:type="spellEnd"/>
            <w:r w:rsidRPr="00627ECC">
              <w:rPr>
                <w:rFonts w:ascii="Times New Roman" w:hAnsi="Times New Roman"/>
                <w:sz w:val="24"/>
                <w:szCs w:val="24"/>
              </w:rPr>
              <w:t xml:space="preserve"> való kialakulásáról és bomlásáról (freonok, spray-k), a napozás </w:t>
            </w:r>
            <w:proofErr w:type="spellStart"/>
            <w:r w:rsidRPr="00627ECC">
              <w:rPr>
                <w:rFonts w:ascii="Times New Roman" w:hAnsi="Times New Roman"/>
                <w:sz w:val="24"/>
                <w:szCs w:val="24"/>
              </w:rPr>
              <w:t>előnyeiról</w:t>
            </w:r>
            <w:proofErr w:type="spellEnd"/>
            <w:r w:rsidRPr="00627ECC">
              <w:rPr>
                <w:rFonts w:ascii="Times New Roman" w:hAnsi="Times New Roman"/>
                <w:sz w:val="24"/>
                <w:szCs w:val="24"/>
              </w:rPr>
              <w:t xml:space="preserve"> és hátrányairól, a </w:t>
            </w:r>
            <w:proofErr w:type="spellStart"/>
            <w:r w:rsidRPr="00627ECC">
              <w:rPr>
                <w:rFonts w:ascii="Times New Roman" w:hAnsi="Times New Roman"/>
                <w:sz w:val="24"/>
                <w:szCs w:val="24"/>
              </w:rPr>
              <w:t>felszínközeli</w:t>
            </w:r>
            <w:proofErr w:type="spellEnd"/>
            <w:r w:rsidRPr="00627ECC">
              <w:rPr>
                <w:rFonts w:ascii="Times New Roman" w:hAnsi="Times New Roman"/>
                <w:sz w:val="24"/>
                <w:szCs w:val="24"/>
              </w:rPr>
              <w:t xml:space="preserve"> ózon veszélyeiről (kapcsolata a kipufogógázokkal, fotokémiai szmog, fénymásolók, lézernyomtatók).</w:t>
            </w:r>
          </w:p>
        </w:tc>
        <w:tc>
          <w:tcPr>
            <w:tcW w:w="2385" w:type="dxa"/>
            <w:gridSpan w:val="2"/>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i/>
                <w:sz w:val="24"/>
                <w:szCs w:val="24"/>
              </w:rPr>
              <w:lastRenderedPageBreak/>
              <w:t>Biológia-egészségtan:</w:t>
            </w:r>
            <w:r w:rsidRPr="00627ECC">
              <w:rPr>
                <w:rFonts w:ascii="Times New Roman" w:hAnsi="Times New Roman"/>
                <w:sz w:val="24"/>
                <w:szCs w:val="24"/>
              </w:rPr>
              <w:t>légzés és fotoszintézis kapcsolata.</w:t>
            </w:r>
          </w:p>
          <w:p w:rsidR="00E81E93" w:rsidRPr="00627ECC" w:rsidRDefault="00E81E93" w:rsidP="00E81E93">
            <w:pPr>
              <w:pStyle w:val="Nincstrkz1"/>
              <w:widowControl w:val="0"/>
              <w:rPr>
                <w:rFonts w:ascii="Times New Roman" w:hAnsi="Times New Roman"/>
                <w:sz w:val="24"/>
                <w:szCs w:val="24"/>
              </w:rPr>
            </w:pPr>
          </w:p>
          <w:p w:rsidR="00E81E93" w:rsidRPr="00627ECC" w:rsidRDefault="00E81E93" w:rsidP="00E81E93">
            <w:pPr>
              <w:widowControl w:val="0"/>
              <w:spacing w:after="0" w:line="240" w:lineRule="auto"/>
              <w:rPr>
                <w:bCs/>
                <w:sz w:val="24"/>
                <w:szCs w:val="24"/>
              </w:rPr>
            </w:pPr>
            <w:r w:rsidRPr="00627ECC">
              <w:rPr>
                <w:bCs/>
                <w:i/>
                <w:sz w:val="24"/>
                <w:szCs w:val="24"/>
              </w:rPr>
              <w:t>Földrajz:</w:t>
            </w:r>
            <w:r w:rsidRPr="00627ECC">
              <w:rPr>
                <w:bCs/>
                <w:sz w:val="24"/>
                <w:szCs w:val="24"/>
              </w:rPr>
              <w:t>a légkör szerkezete és összetétele.</w:t>
            </w:r>
          </w:p>
        </w:tc>
      </w:tr>
      <w:tr w:rsidR="00E81E93" w:rsidRPr="00627ECC" w:rsidTr="00E81E93">
        <w:tc>
          <w:tcPr>
            <w:tcW w:w="3415" w:type="dxa"/>
            <w:gridSpan w:val="3"/>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lastRenderedPageBreak/>
              <w:t>Víz</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sidRPr="00627ECC">
              <w:rPr>
                <w:rFonts w:ascii="Times New Roman" w:hAnsi="Times New Roman"/>
                <w:sz w:val="24"/>
                <w:szCs w:val="24"/>
              </w:rPr>
              <w:t>Redoxi-</w:t>
            </w:r>
            <w:proofErr w:type="spellEnd"/>
            <w:r w:rsidRPr="00627ECC">
              <w:rPr>
                <w:rFonts w:ascii="Times New Roman" w:hAnsi="Times New Roman"/>
                <w:sz w:val="24"/>
                <w:szCs w:val="24"/>
              </w:rPr>
              <w:t xml:space="preserve"> és sav-bázis reakciókban betöltött szerepe.</w:t>
            </w:r>
          </w:p>
          <w:p w:rsidR="00E81E93" w:rsidRPr="00627ECC"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i/>
                <w:sz w:val="24"/>
                <w:szCs w:val="24"/>
              </w:rPr>
              <w:t>Hidrogén-peroxid</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Az oxigén oxidációs száma nem stabilis (-1), </w:t>
            </w:r>
            <w:proofErr w:type="spellStart"/>
            <w:r w:rsidRPr="00627ECC">
              <w:rPr>
                <w:rFonts w:ascii="Times New Roman" w:hAnsi="Times New Roman"/>
                <w:sz w:val="24"/>
                <w:szCs w:val="24"/>
              </w:rPr>
              <w:t>bomlékony</w:t>
            </w:r>
            <w:proofErr w:type="spellEnd"/>
            <w:r w:rsidRPr="00627ECC">
              <w:rPr>
                <w:rFonts w:ascii="Times New Roman" w:hAnsi="Times New Roman"/>
                <w:sz w:val="24"/>
                <w:szCs w:val="24"/>
              </w:rPr>
              <w:t xml:space="preserve">, oxidálószer és </w:t>
            </w:r>
            <w:proofErr w:type="spellStart"/>
            <w:r w:rsidRPr="00627ECC">
              <w:rPr>
                <w:rFonts w:ascii="Times New Roman" w:hAnsi="Times New Roman"/>
                <w:sz w:val="24"/>
                <w:szCs w:val="24"/>
              </w:rPr>
              <w:t>redukálószer</w:t>
            </w:r>
            <w:proofErr w:type="spellEnd"/>
            <w:r w:rsidRPr="00627ECC">
              <w:rPr>
                <w:rFonts w:ascii="Times New Roman" w:hAnsi="Times New Roman"/>
                <w:sz w:val="24"/>
                <w:szCs w:val="24"/>
              </w:rPr>
              <w:t xml:space="preserve"> is lehet. Felhasználás.</w:t>
            </w:r>
          </w:p>
        </w:tc>
        <w:tc>
          <w:tcPr>
            <w:tcW w:w="3431" w:type="dxa"/>
            <w:gridSpan w:val="2"/>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sz w:val="24"/>
                <w:szCs w:val="24"/>
              </w:rPr>
              <w:t>Az ivóvízre megadott egészségügyi határértékek értelmezése, ezzel kapcsolatos számolások, a vízszennyezés tudatos minimalizálása.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Pl. novellaírás: „Háborúk a tiszta vízért”. A H</w:t>
            </w:r>
            <w:r w:rsidRPr="00627ECC">
              <w:rPr>
                <w:rFonts w:ascii="Times New Roman" w:hAnsi="Times New Roman"/>
                <w:sz w:val="24"/>
                <w:szCs w:val="24"/>
                <w:vertAlign w:val="subscript"/>
              </w:rPr>
              <w:t>2</w:t>
            </w:r>
            <w:r w:rsidRPr="00627ECC">
              <w:rPr>
                <w:rFonts w:ascii="Times New Roman" w:hAnsi="Times New Roman"/>
                <w:sz w:val="24"/>
                <w:szCs w:val="24"/>
              </w:rPr>
              <w:t>O</w:t>
            </w:r>
            <w:r w:rsidRPr="00627ECC">
              <w:rPr>
                <w:rFonts w:ascii="Times New Roman" w:hAnsi="Times New Roman"/>
                <w:sz w:val="24"/>
                <w:szCs w:val="24"/>
                <w:vertAlign w:val="subscript"/>
              </w:rPr>
              <w:t>2</w:t>
            </w:r>
            <w:r w:rsidRPr="00627ECC">
              <w:rPr>
                <w:rFonts w:ascii="Times New Roman" w:hAnsi="Times New Roman"/>
                <w:sz w:val="24"/>
                <w:szCs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627ECC">
              <w:rPr>
                <w:rFonts w:ascii="Times New Roman" w:hAnsi="Times New Roman"/>
                <w:sz w:val="24"/>
                <w:szCs w:val="24"/>
                <w:vertAlign w:val="subscript"/>
              </w:rPr>
              <w:t>2</w:t>
            </w:r>
            <w:r w:rsidRPr="00627ECC">
              <w:rPr>
                <w:rFonts w:ascii="Times New Roman" w:hAnsi="Times New Roman"/>
                <w:sz w:val="24"/>
                <w:szCs w:val="24"/>
              </w:rPr>
              <w:t>O</w:t>
            </w:r>
            <w:r w:rsidRPr="00627ECC">
              <w:rPr>
                <w:rFonts w:ascii="Times New Roman" w:hAnsi="Times New Roman"/>
                <w:sz w:val="24"/>
                <w:szCs w:val="24"/>
                <w:vertAlign w:val="subscript"/>
              </w:rPr>
              <w:t>2</w:t>
            </w:r>
            <w:r w:rsidRPr="00627ECC">
              <w:rPr>
                <w:rFonts w:ascii="Times New Roman" w:hAnsi="Times New Roman"/>
                <w:sz w:val="24"/>
                <w:szCs w:val="24"/>
              </w:rPr>
              <w:t xml:space="preserve"> fertőtlenítőszerként (</w:t>
            </w:r>
            <w:proofErr w:type="spellStart"/>
            <w:r w:rsidRPr="00627ECC">
              <w:rPr>
                <w:rFonts w:ascii="Times New Roman" w:hAnsi="Times New Roman"/>
                <w:sz w:val="24"/>
                <w:szCs w:val="24"/>
              </w:rPr>
              <w:t>Hyperol</w:t>
            </w:r>
            <w:proofErr w:type="spellEnd"/>
            <w:r w:rsidRPr="00627ECC">
              <w:rPr>
                <w:rFonts w:ascii="Times New Roman" w:hAnsi="Times New Roman"/>
                <w:sz w:val="24"/>
                <w:szCs w:val="24"/>
              </w:rPr>
              <w:t xml:space="preserve">, Richter Gedeon) és </w:t>
            </w:r>
            <w:proofErr w:type="spellStart"/>
            <w:r w:rsidRPr="00627ECC">
              <w:rPr>
                <w:rFonts w:ascii="Times New Roman" w:hAnsi="Times New Roman"/>
                <w:sz w:val="24"/>
                <w:szCs w:val="24"/>
              </w:rPr>
              <w:t>rakétahajtóanyagként</w:t>
            </w:r>
            <w:proofErr w:type="spellEnd"/>
            <w:r w:rsidRPr="00627ECC">
              <w:rPr>
                <w:rFonts w:ascii="Times New Roman" w:hAnsi="Times New Roman"/>
                <w:sz w:val="24"/>
                <w:szCs w:val="24"/>
              </w:rPr>
              <w:t xml:space="preserve"> való alkalmazásáról.</w:t>
            </w:r>
          </w:p>
        </w:tc>
        <w:tc>
          <w:tcPr>
            <w:tcW w:w="2385" w:type="dxa"/>
            <w:gridSpan w:val="2"/>
          </w:tcPr>
          <w:p w:rsidR="00E81E93" w:rsidRPr="00627ECC" w:rsidRDefault="00E81E93" w:rsidP="00E81E93">
            <w:pPr>
              <w:pStyle w:val="Nincstrkz1"/>
              <w:widowControl w:val="0"/>
              <w:spacing w:before="120"/>
              <w:rPr>
                <w:rFonts w:ascii="Times New Roman" w:eastAsia="TimesNewRoman" w:hAnsi="Times New Roman"/>
                <w:sz w:val="24"/>
                <w:szCs w:val="24"/>
              </w:rPr>
            </w:pPr>
            <w:r w:rsidRPr="00627ECC">
              <w:rPr>
                <w:rFonts w:ascii="Times New Roman" w:eastAsia="TimesNewRoman" w:hAnsi="Times New Roman"/>
                <w:i/>
                <w:sz w:val="24"/>
                <w:szCs w:val="24"/>
              </w:rPr>
              <w:t>Biológia-</w:t>
            </w:r>
            <w:r w:rsidRPr="00627ECC">
              <w:rPr>
                <w:rFonts w:ascii="Times New Roman" w:hAnsi="Times New Roman"/>
                <w:i/>
                <w:sz w:val="24"/>
                <w:szCs w:val="24"/>
              </w:rPr>
              <w:t>egészségtan</w:t>
            </w:r>
            <w:r w:rsidRPr="00627ECC">
              <w:rPr>
                <w:rFonts w:ascii="Times New Roman" w:eastAsia="TimesNewRoman" w:hAnsi="Times New Roman"/>
                <w:i/>
                <w:sz w:val="24"/>
                <w:szCs w:val="24"/>
              </w:rPr>
              <w:t>:</w:t>
            </w:r>
            <w:r w:rsidRPr="00627ECC">
              <w:rPr>
                <w:rFonts w:ascii="Times New Roman" w:eastAsia="TimesNewRoman" w:hAnsi="Times New Roman"/>
                <w:sz w:val="24"/>
                <w:szCs w:val="24"/>
              </w:rPr>
              <w:t>a víz az élővilágban.</w:t>
            </w:r>
          </w:p>
          <w:p w:rsidR="00E81E93" w:rsidRPr="00627ECC" w:rsidRDefault="00E81E93" w:rsidP="00E81E93">
            <w:pPr>
              <w:pStyle w:val="Nincstrkz1"/>
              <w:widowControl w:val="0"/>
              <w:rPr>
                <w:rFonts w:ascii="Times New Roman" w:eastAsia="TimesNewRoman" w:hAnsi="Times New Roman"/>
                <w:i/>
                <w:sz w:val="24"/>
                <w:szCs w:val="24"/>
              </w:rPr>
            </w:pPr>
          </w:p>
          <w:p w:rsidR="00E81E93" w:rsidRPr="00627ECC" w:rsidRDefault="00E81E93" w:rsidP="00E81E93">
            <w:pPr>
              <w:pStyle w:val="Nincstrkz1"/>
              <w:widowControl w:val="0"/>
              <w:rPr>
                <w:rFonts w:ascii="Times New Roman" w:eastAsia="TimesNewRoman" w:hAnsi="Times New Roman"/>
                <w:b/>
                <w:sz w:val="24"/>
                <w:szCs w:val="24"/>
              </w:rPr>
            </w:pPr>
            <w:r w:rsidRPr="00627ECC">
              <w:rPr>
                <w:rFonts w:ascii="Times New Roman" w:eastAsia="TimesNewRoman" w:hAnsi="Times New Roman"/>
                <w:i/>
                <w:sz w:val="24"/>
                <w:szCs w:val="24"/>
              </w:rPr>
              <w:t>Fizika:</w:t>
            </w:r>
            <w:r w:rsidRPr="00627ECC">
              <w:rPr>
                <w:rFonts w:ascii="Times New Roman" w:eastAsia="TimesNewRoman" w:hAnsi="Times New Roman"/>
                <w:sz w:val="24"/>
                <w:szCs w:val="24"/>
              </w:rPr>
              <w:t xml:space="preserve">a víz különleges tulajdonságai, a </w:t>
            </w:r>
            <w:proofErr w:type="spellStart"/>
            <w:r w:rsidRPr="00627ECC">
              <w:rPr>
                <w:rFonts w:ascii="Times New Roman" w:eastAsia="TimesNewRoman" w:hAnsi="Times New Roman"/>
                <w:sz w:val="24"/>
                <w:szCs w:val="24"/>
              </w:rPr>
              <w:t>hőtágulás</w:t>
            </w:r>
            <w:proofErr w:type="spellEnd"/>
            <w:r w:rsidRPr="00627ECC">
              <w:rPr>
                <w:rFonts w:ascii="Times New Roman" w:eastAsia="TimesNewRoman" w:hAnsi="Times New Roman"/>
                <w:sz w:val="24"/>
                <w:szCs w:val="24"/>
              </w:rPr>
              <w:t xml:space="preserve"> és szerepe a természeti és technikai</w:t>
            </w:r>
          </w:p>
          <w:p w:rsidR="00E81E93" w:rsidRPr="00627ECC" w:rsidRDefault="00E81E93" w:rsidP="00E81E93">
            <w:pPr>
              <w:pStyle w:val="Nincstrkz1"/>
              <w:widowControl w:val="0"/>
              <w:rPr>
                <w:rFonts w:ascii="Times New Roman" w:eastAsia="TimesNewRoman" w:hAnsi="Times New Roman"/>
                <w:sz w:val="24"/>
                <w:szCs w:val="24"/>
              </w:rPr>
            </w:pPr>
            <w:r w:rsidRPr="00627ECC">
              <w:rPr>
                <w:rFonts w:ascii="Times New Roman" w:eastAsia="TimesNewRoman" w:hAnsi="Times New Roman"/>
                <w:sz w:val="24"/>
                <w:szCs w:val="24"/>
              </w:rPr>
              <w:t>folyamatokban.</w:t>
            </w:r>
          </w:p>
          <w:p w:rsidR="00E81E93" w:rsidRPr="00627ECC" w:rsidRDefault="00E81E93" w:rsidP="00E81E93">
            <w:pPr>
              <w:widowControl w:val="0"/>
              <w:spacing w:after="0" w:line="240" w:lineRule="auto"/>
              <w:rPr>
                <w:rFonts w:eastAsia="TimesNewRoman"/>
                <w:i/>
                <w:sz w:val="24"/>
                <w:szCs w:val="24"/>
              </w:rPr>
            </w:pPr>
          </w:p>
          <w:p w:rsidR="00E81E93" w:rsidRPr="00627ECC" w:rsidRDefault="00E81E93" w:rsidP="00E81E93">
            <w:pPr>
              <w:widowControl w:val="0"/>
              <w:spacing w:after="0" w:line="240" w:lineRule="auto"/>
              <w:rPr>
                <w:b/>
                <w:bCs/>
                <w:sz w:val="24"/>
                <w:szCs w:val="24"/>
              </w:rPr>
            </w:pPr>
            <w:r w:rsidRPr="00627ECC">
              <w:rPr>
                <w:rFonts w:eastAsia="TimesNewRoman"/>
                <w:i/>
                <w:sz w:val="24"/>
                <w:szCs w:val="24"/>
              </w:rPr>
              <w:t>Földrajz:</w:t>
            </w:r>
            <w:r w:rsidRPr="00627ECC">
              <w:rPr>
                <w:rFonts w:eastAsia="TimesNewRoman"/>
                <w:bCs/>
                <w:sz w:val="24"/>
                <w:szCs w:val="24"/>
              </w:rPr>
              <w:t xml:space="preserve"> a</w:t>
            </w:r>
            <w:r w:rsidRPr="00627ECC">
              <w:rPr>
                <w:rFonts w:eastAsia="TimesNewRoman"/>
                <w:sz w:val="24"/>
                <w:szCs w:val="24"/>
              </w:rPr>
              <w:t>Föld vízkészlete, és annak szennyeződése.</w:t>
            </w:r>
          </w:p>
        </w:tc>
      </w:tr>
      <w:tr w:rsidR="00E81E93" w:rsidRPr="00627ECC" w:rsidTr="00E81E93">
        <w:tc>
          <w:tcPr>
            <w:tcW w:w="3415" w:type="dxa"/>
            <w:gridSpan w:val="3"/>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Kén</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Az oxigénnél több elektronhéj, kisebb EN, nagy molekuláiban egyszeres kötések, szilárd, rossz vízoldhatóság. Égése. Előfordulás. Felhasználás.</w:t>
            </w:r>
          </w:p>
          <w:p w:rsidR="00E81E93" w:rsidRPr="00627ECC"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i/>
                <w:sz w:val="24"/>
                <w:szCs w:val="24"/>
              </w:rPr>
              <w:t>Hidrogén-szulfid és sói</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Nincs hidrogénkötés, vízben kevéssé oldódó, mérgező gáz. A kén oxidációs száma (-2), </w:t>
            </w:r>
            <w:proofErr w:type="spellStart"/>
            <w:r w:rsidRPr="00627ECC">
              <w:rPr>
                <w:rFonts w:ascii="Times New Roman" w:hAnsi="Times New Roman"/>
                <w:sz w:val="24"/>
                <w:szCs w:val="24"/>
              </w:rPr>
              <w:t>redukálószer</w:t>
            </w:r>
            <w:proofErr w:type="spellEnd"/>
            <w:r w:rsidRPr="00627ECC">
              <w:rPr>
                <w:rFonts w:ascii="Times New Roman" w:hAnsi="Times New Roman"/>
                <w:sz w:val="24"/>
                <w:szCs w:val="24"/>
              </w:rPr>
              <w:t>, gyenge sav, sói: szulfidok.</w:t>
            </w:r>
          </w:p>
          <w:p w:rsidR="00E81E93" w:rsidRPr="00627ECC" w:rsidRDefault="00E81E93" w:rsidP="00E81E93">
            <w:pPr>
              <w:pStyle w:val="Nincstrkz1"/>
              <w:widowControl w:val="0"/>
              <w:rPr>
                <w:rFonts w:ascii="Times New Roman" w:hAnsi="Times New Roman"/>
                <w:i/>
                <w:sz w:val="24"/>
                <w:szCs w:val="24"/>
              </w:rPr>
            </w:pPr>
          </w:p>
          <w:p w:rsidR="00E81E93"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Kén-dioxid, kénessav és sói</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 kén oxidációs száma (+4), </w:t>
            </w:r>
            <w:proofErr w:type="spellStart"/>
            <w:r w:rsidRPr="00627ECC">
              <w:rPr>
                <w:rFonts w:ascii="Times New Roman" w:hAnsi="Times New Roman"/>
                <w:sz w:val="24"/>
                <w:szCs w:val="24"/>
              </w:rPr>
              <w:t>redukálószerek</w:t>
            </w:r>
            <w:proofErr w:type="spellEnd"/>
            <w:r w:rsidRPr="00627ECC">
              <w:rPr>
                <w:rFonts w:ascii="Times New Roman" w:hAnsi="Times New Roman"/>
                <w:sz w:val="24"/>
                <w:szCs w:val="24"/>
              </w:rPr>
              <w:t>, mérgezők. Vízzel kénessav, sói: szulfitok.</w:t>
            </w:r>
          </w:p>
          <w:p w:rsidR="00E81E93" w:rsidRPr="00627ECC"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i/>
                <w:sz w:val="24"/>
                <w:szCs w:val="24"/>
              </w:rPr>
            </w:pPr>
            <w:proofErr w:type="spellStart"/>
            <w:r w:rsidRPr="00627ECC">
              <w:rPr>
                <w:rFonts w:ascii="Times New Roman" w:hAnsi="Times New Roman"/>
                <w:i/>
                <w:sz w:val="24"/>
                <w:szCs w:val="24"/>
              </w:rPr>
              <w:t>Kén-trioxid</w:t>
            </w:r>
            <w:proofErr w:type="spellEnd"/>
            <w:r w:rsidRPr="00627ECC">
              <w:rPr>
                <w:rFonts w:ascii="Times New Roman" w:hAnsi="Times New Roman"/>
                <w:i/>
                <w:sz w:val="24"/>
                <w:szCs w:val="24"/>
              </w:rPr>
              <w:t>, kénsav és sói</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 kén oxidációs száma (+6). Kén-dioxidból </w:t>
            </w:r>
            <w:proofErr w:type="spellStart"/>
            <w:r w:rsidRPr="00627ECC">
              <w:rPr>
                <w:rFonts w:ascii="Times New Roman" w:hAnsi="Times New Roman"/>
                <w:sz w:val="24"/>
                <w:szCs w:val="24"/>
              </w:rPr>
              <w:t>kén-trioxid</w:t>
            </w:r>
            <w:proofErr w:type="spellEnd"/>
            <w:r w:rsidRPr="00627ECC">
              <w:rPr>
                <w:rFonts w:ascii="Times New Roman" w:hAnsi="Times New Roman"/>
                <w:sz w:val="24"/>
                <w:szCs w:val="24"/>
              </w:rPr>
              <w:t>, belőle vízzel erős, oxidáló hatású kénsav, amely fontos ipari és laboratóriumi reagens, sói: szulfátok.</w:t>
            </w:r>
          </w:p>
        </w:tc>
        <w:tc>
          <w:tcPr>
            <w:tcW w:w="3431" w:type="dxa"/>
            <w:gridSpan w:val="2"/>
          </w:tcPr>
          <w:p w:rsidR="00E81E93" w:rsidRPr="00627ECC" w:rsidRDefault="00E81E93" w:rsidP="00E81E93">
            <w:pPr>
              <w:widowControl w:val="0"/>
              <w:spacing w:before="120" w:after="0" w:line="240" w:lineRule="auto"/>
              <w:rPr>
                <w:sz w:val="24"/>
                <w:szCs w:val="24"/>
              </w:rPr>
            </w:pPr>
            <w:r w:rsidRPr="00627ECC">
              <w:rPr>
                <w:sz w:val="24"/>
                <w:szCs w:val="24"/>
              </w:rPr>
              <w:lastRenderedPageBreak/>
              <w:t>A kén és szén égésekor keletkező kén-dioxid térfogatával, a levegő kén-dioxid tartalmával, az akkumulátorsav koncentrációjával kapcsolatos számolások.</w:t>
            </w:r>
          </w:p>
          <w:p w:rsidR="00E81E93" w:rsidRPr="00627ECC" w:rsidRDefault="00E81E93" w:rsidP="00E81E93">
            <w:pPr>
              <w:widowControl w:val="0"/>
              <w:spacing w:after="0" w:line="240" w:lineRule="auto"/>
              <w:rPr>
                <w:iCs/>
                <w:sz w:val="24"/>
                <w:szCs w:val="24"/>
              </w:rPr>
            </w:pPr>
            <w:r w:rsidRPr="00627ECC">
              <w:rPr>
                <w:b/>
                <w:sz w:val="24"/>
                <w:szCs w:val="24"/>
              </w:rPr>
              <w:t xml:space="preserve">M: </w:t>
            </w:r>
            <w:r w:rsidRPr="00627ECC">
              <w:rPr>
                <w:sz w:val="24"/>
                <w:szCs w:val="24"/>
              </w:rPr>
              <w:t xml:space="preserve">Kén égetése, a keletkező </w:t>
            </w:r>
            <w:proofErr w:type="gramStart"/>
            <w:r w:rsidRPr="00627ECC">
              <w:rPr>
                <w:sz w:val="24"/>
                <w:szCs w:val="24"/>
              </w:rPr>
              <w:t>kén-dioxid színtelenítő</w:t>
            </w:r>
            <w:proofErr w:type="gramEnd"/>
            <w:r w:rsidRPr="00627ECC">
              <w:rPr>
                <w:sz w:val="24"/>
                <w:szCs w:val="24"/>
              </w:rPr>
              <w:t xml:space="preserve"> hatásának kimutatása, oldása vízben, a keletkezett oldat kémhatásának vizsgálata. Különböző fémek oldódása híg és tömény kénsavban. </w:t>
            </w:r>
            <w:r w:rsidRPr="00627ECC">
              <w:rPr>
                <w:sz w:val="24"/>
                <w:szCs w:val="24"/>
              </w:rPr>
              <w:lastRenderedPageBreak/>
              <w:t xml:space="preserve">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85" w:type="dxa"/>
            <w:gridSpan w:val="2"/>
          </w:tcPr>
          <w:p w:rsidR="00E81E93" w:rsidRPr="00627ECC" w:rsidRDefault="00E81E93" w:rsidP="00E81E93">
            <w:pPr>
              <w:widowControl w:val="0"/>
              <w:spacing w:before="120" w:after="0" w:line="240" w:lineRule="auto"/>
              <w:rPr>
                <w:b/>
                <w:bCs/>
                <w:sz w:val="24"/>
                <w:szCs w:val="24"/>
              </w:rPr>
            </w:pPr>
            <w:r w:rsidRPr="00627ECC">
              <w:rPr>
                <w:i/>
                <w:sz w:val="24"/>
                <w:szCs w:val="24"/>
              </w:rPr>
              <w:lastRenderedPageBreak/>
              <w:t>Biológia-egészségtan:</w:t>
            </w:r>
            <w:proofErr w:type="gramStart"/>
            <w:r w:rsidRPr="00627ECC">
              <w:rPr>
                <w:sz w:val="24"/>
                <w:szCs w:val="24"/>
              </w:rPr>
              <w:t>zuzmók</w:t>
            </w:r>
            <w:proofErr w:type="gramEnd"/>
            <w:r w:rsidRPr="00627ECC">
              <w:rPr>
                <w:sz w:val="24"/>
                <w:szCs w:val="24"/>
              </w:rPr>
              <w:t xml:space="preserve"> mint indikátorok, a levegő szennyezettsége.</w:t>
            </w:r>
          </w:p>
        </w:tc>
      </w:tr>
      <w:tr w:rsidR="00E81E93" w:rsidRPr="00627ECC" w:rsidTr="00E81E93">
        <w:tblPrEx>
          <w:tblBorders>
            <w:top w:val="none" w:sz="0" w:space="0" w:color="auto"/>
          </w:tblBorders>
        </w:tblPrEx>
        <w:tc>
          <w:tcPr>
            <w:tcW w:w="1853" w:type="dxa"/>
            <w:vAlign w:val="center"/>
          </w:tcPr>
          <w:p w:rsidR="00E81E93" w:rsidRPr="00627ECC" w:rsidRDefault="00E81E93" w:rsidP="00E81E93">
            <w:pPr>
              <w:widowControl w:val="0"/>
              <w:spacing w:before="120" w:after="0" w:line="240" w:lineRule="auto"/>
              <w:jc w:val="center"/>
              <w:rPr>
                <w:b/>
                <w:sz w:val="24"/>
                <w:szCs w:val="24"/>
              </w:rPr>
            </w:pPr>
            <w:r w:rsidRPr="00431B54">
              <w:rPr>
                <w:b/>
                <w:bCs/>
                <w:iCs/>
                <w:sz w:val="24"/>
                <w:szCs w:val="24"/>
              </w:rPr>
              <w:lastRenderedPageBreak/>
              <w:t>Kulcsfogalmak</w:t>
            </w:r>
            <w:r w:rsidRPr="00627ECC">
              <w:rPr>
                <w:b/>
                <w:sz w:val="24"/>
                <w:szCs w:val="24"/>
              </w:rPr>
              <w:t>/ fogalmak</w:t>
            </w:r>
          </w:p>
        </w:tc>
        <w:tc>
          <w:tcPr>
            <w:tcW w:w="7378" w:type="dxa"/>
            <w:gridSpan w:val="6"/>
          </w:tcPr>
          <w:p w:rsidR="00E81E93" w:rsidRPr="00627ECC" w:rsidRDefault="00E81E93" w:rsidP="00E81E93">
            <w:pPr>
              <w:widowControl w:val="0"/>
              <w:spacing w:before="120" w:after="0" w:line="240" w:lineRule="auto"/>
              <w:rPr>
                <w:sz w:val="24"/>
                <w:szCs w:val="24"/>
              </w:rPr>
            </w:pPr>
            <w:r w:rsidRPr="00627ECC">
              <w:rPr>
                <w:sz w:val="24"/>
                <w:szCs w:val="24"/>
              </w:rPr>
              <w:t xml:space="preserve">Oxidálószer, </w:t>
            </w:r>
            <w:proofErr w:type="spellStart"/>
            <w:r w:rsidRPr="00627ECC">
              <w:rPr>
                <w:sz w:val="24"/>
                <w:szCs w:val="24"/>
              </w:rPr>
              <w:t>redukálószer</w:t>
            </w:r>
            <w:proofErr w:type="spellEnd"/>
            <w:r w:rsidRPr="00627ECC">
              <w:rPr>
                <w:sz w:val="24"/>
                <w:szCs w:val="24"/>
              </w:rPr>
              <w:t>, fertőtlenítés, vízszennyezés, légszennyezés, savas eső, oxidáló hatású erős sav.</w:t>
            </w:r>
          </w:p>
        </w:tc>
      </w:tr>
    </w:tbl>
    <w:p w:rsidR="00E81E93" w:rsidRPr="00627ECC" w:rsidRDefault="00E81E93" w:rsidP="00E81E93">
      <w:pPr>
        <w:widowControl w:val="0"/>
        <w:spacing w:after="0" w:line="240" w:lineRule="auto"/>
        <w:jc w:val="both"/>
        <w:rPr>
          <w:sz w:val="24"/>
          <w:szCs w:val="24"/>
        </w:rPr>
      </w:pPr>
    </w:p>
    <w:p w:rsidR="00E81E93" w:rsidRPr="00627ECC" w:rsidRDefault="00E81E93" w:rsidP="00E81E93">
      <w:pPr>
        <w:widowControl w:val="0"/>
        <w:spacing w:after="0" w:line="240" w:lineRule="auto"/>
        <w:jc w:val="both"/>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2"/>
        <w:gridCol w:w="367"/>
        <w:gridCol w:w="1412"/>
        <w:gridCol w:w="3217"/>
        <w:gridCol w:w="1129"/>
        <w:gridCol w:w="1254"/>
      </w:tblGrid>
      <w:tr w:rsidR="00E81E93" w:rsidRPr="00627ECC" w:rsidTr="00E81E93">
        <w:tc>
          <w:tcPr>
            <w:tcW w:w="2219"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br w:type="page"/>
              <w:t xml:space="preserve">Tematikai </w:t>
            </w:r>
            <w:r w:rsidRPr="00431B54">
              <w:rPr>
                <w:b/>
                <w:bCs/>
                <w:iCs/>
                <w:sz w:val="24"/>
                <w:szCs w:val="24"/>
              </w:rPr>
              <w:t>egység</w:t>
            </w:r>
          </w:p>
        </w:tc>
        <w:tc>
          <w:tcPr>
            <w:tcW w:w="5758"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sz w:val="24"/>
                <w:szCs w:val="24"/>
              </w:rPr>
              <w:t xml:space="preserve">A </w:t>
            </w:r>
            <w:r w:rsidRPr="00431B54">
              <w:rPr>
                <w:b/>
                <w:bCs/>
                <w:iCs/>
                <w:sz w:val="24"/>
                <w:szCs w:val="24"/>
              </w:rPr>
              <w:t>nitrogéncsoport</w:t>
            </w:r>
            <w:r w:rsidRPr="00627ECC">
              <w:rPr>
                <w:b/>
                <w:sz w:val="24"/>
                <w:szCs w:val="24"/>
              </w:rPr>
              <w:t xml:space="preserve"> és </w:t>
            </w:r>
            <w:r>
              <w:rPr>
                <w:b/>
                <w:sz w:val="24"/>
                <w:szCs w:val="24"/>
              </w:rPr>
              <w:t>elemei vegyületei</w:t>
            </w:r>
          </w:p>
        </w:tc>
        <w:tc>
          <w:tcPr>
            <w:tcW w:w="1254"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Pr="00627ECC">
              <w:rPr>
                <w:b/>
                <w:bCs/>
                <w:sz w:val="24"/>
                <w:szCs w:val="24"/>
              </w:rPr>
              <w:t xml:space="preserve"> 6 óra</w:t>
            </w:r>
          </w:p>
        </w:tc>
      </w:tr>
      <w:tr w:rsidR="00E81E93" w:rsidRPr="00627ECC" w:rsidTr="00E81E93">
        <w:tc>
          <w:tcPr>
            <w:tcW w:w="2219"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Előzetes tudás</w:t>
            </w:r>
          </w:p>
        </w:tc>
        <w:tc>
          <w:tcPr>
            <w:tcW w:w="7012"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Háromszoros kovalens kötés, apoláris és poláris molekula, légszennyezés.</w:t>
            </w:r>
            <w:r w:rsidR="00E248FE">
              <w:rPr>
                <w:sz w:val="24"/>
                <w:szCs w:val="24"/>
              </w:rPr>
              <w:t xml:space="preserve"> allotróp módosulatok.</w:t>
            </w:r>
          </w:p>
        </w:tc>
      </w:tr>
      <w:tr w:rsidR="00E81E93" w:rsidRPr="00627ECC" w:rsidTr="00E81E93">
        <w:tc>
          <w:tcPr>
            <w:tcW w:w="2219"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A </w:t>
            </w:r>
            <w:r w:rsidRPr="00431B54">
              <w:rPr>
                <w:b/>
                <w:bCs/>
                <w:iCs/>
                <w:sz w:val="24"/>
                <w:szCs w:val="24"/>
              </w:rPr>
              <w:t>tematikai</w:t>
            </w:r>
            <w:r w:rsidRPr="00627ECC">
              <w:rPr>
                <w:b/>
                <w:sz w:val="24"/>
                <w:szCs w:val="24"/>
              </w:rPr>
              <w:t xml:space="preserve"> egység nevelési-fejlesztési céljai</w:t>
            </w:r>
          </w:p>
        </w:tc>
        <w:tc>
          <w:tcPr>
            <w:tcW w:w="7012"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r w:rsidR="00E248FE">
              <w:rPr>
                <w:sz w:val="24"/>
                <w:szCs w:val="24"/>
              </w:rPr>
              <w:t xml:space="preserve"> Nitrátok, nitritek, foszfátok, műtrágyák.</w:t>
            </w:r>
          </w:p>
        </w:tc>
      </w:tr>
      <w:tr w:rsidR="00E81E93" w:rsidRPr="00627ECC" w:rsidTr="00E81E93">
        <w:tc>
          <w:tcPr>
            <w:tcW w:w="3631"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217"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83"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c>
          <w:tcPr>
            <w:tcW w:w="3631"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Nitrogén</w:t>
            </w:r>
          </w:p>
          <w:p w:rsidR="00E81E93" w:rsidRPr="00627ECC" w:rsidRDefault="00E81E93" w:rsidP="00E81E93">
            <w:pPr>
              <w:pStyle w:val="Nincstrkz1"/>
              <w:widowControl w:val="0"/>
              <w:rPr>
                <w:rFonts w:ascii="Times New Roman" w:hAnsi="Times New Roman"/>
                <w:b/>
                <w:sz w:val="24"/>
                <w:szCs w:val="24"/>
              </w:rPr>
            </w:pPr>
            <w:r w:rsidRPr="00627ECC">
              <w:rPr>
                <w:rFonts w:ascii="Times New Roman" w:hAnsi="Times New Roman"/>
                <w:sz w:val="24"/>
                <w:szCs w:val="24"/>
              </w:rPr>
              <w:t>Kicsi, kétatomos, apoláris molekula, erős háromszoros kötés, kis reakciókészség, vízben rosszul oldódik.</w:t>
            </w:r>
          </w:p>
          <w:p w:rsidR="00E81E93" w:rsidRPr="00627ECC"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i/>
                <w:sz w:val="24"/>
                <w:szCs w:val="24"/>
              </w:rPr>
              <w:t>Ammónia és sói</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Molekulái között hidrogénkötések, könnyen cseppfolyósítható, nagy párolgáshőjű gáz. </w:t>
            </w:r>
            <w:proofErr w:type="spellStart"/>
            <w:r w:rsidRPr="00627ECC">
              <w:rPr>
                <w:rFonts w:ascii="Times New Roman" w:hAnsi="Times New Roman"/>
                <w:sz w:val="24"/>
                <w:szCs w:val="24"/>
              </w:rPr>
              <w:t>Nemkötő</w:t>
            </w:r>
            <w:proofErr w:type="spellEnd"/>
            <w:r w:rsidRPr="00627ECC">
              <w:rPr>
                <w:rFonts w:ascii="Times New Roman" w:hAnsi="Times New Roman"/>
                <w:sz w:val="24"/>
                <w:szCs w:val="24"/>
              </w:rPr>
              <w:t xml:space="preserve"> elektronpár, gyenge bázis, savakkal </w:t>
            </w:r>
            <w:proofErr w:type="spellStart"/>
            <w:r w:rsidRPr="00627ECC">
              <w:rPr>
                <w:rFonts w:ascii="Times New Roman" w:hAnsi="Times New Roman"/>
                <w:sz w:val="24"/>
                <w:szCs w:val="24"/>
              </w:rPr>
              <w:t>ammóniumsókat</w:t>
            </w:r>
            <w:proofErr w:type="spellEnd"/>
            <w:r w:rsidRPr="00627ECC">
              <w:rPr>
                <w:rFonts w:ascii="Times New Roman" w:hAnsi="Times New Roman"/>
                <w:sz w:val="24"/>
                <w:szCs w:val="24"/>
              </w:rPr>
              <w:t xml:space="preserve"> képez. Szerves anyagok bomlásakor keletkezik. Ammóniaszintézis, salétromsav- és műtrágyagyártás.</w:t>
            </w:r>
          </w:p>
          <w:p w:rsidR="00E81E93" w:rsidRPr="00627ECC" w:rsidRDefault="00E81E93" w:rsidP="00E81E93">
            <w:pPr>
              <w:pStyle w:val="Nincstrkz1"/>
              <w:widowControl w:val="0"/>
              <w:rPr>
                <w:rFonts w:ascii="Times New Roman" w:hAnsi="Times New Roman"/>
                <w:i/>
                <w:sz w:val="24"/>
                <w:szCs w:val="24"/>
              </w:rPr>
            </w:pPr>
          </w:p>
          <w:p w:rsidR="00E81E93" w:rsidRDefault="00E81E93" w:rsidP="00E81E93">
            <w:pPr>
              <w:pStyle w:val="Nincstrkz1"/>
              <w:widowControl w:val="0"/>
              <w:rPr>
                <w:rFonts w:ascii="Times New Roman" w:hAnsi="Times New Roman"/>
                <w:i/>
                <w:sz w:val="24"/>
                <w:szCs w:val="24"/>
              </w:rPr>
            </w:pPr>
          </w:p>
          <w:p w:rsidR="00E81E93"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t>A nitrogén oxidjai</w:t>
            </w: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sz w:val="24"/>
                <w:szCs w:val="24"/>
              </w:rPr>
              <w:t>NO és NO</w:t>
            </w:r>
            <w:r w:rsidRPr="00627ECC">
              <w:rPr>
                <w:rFonts w:ascii="Times New Roman" w:hAnsi="Times New Roman"/>
                <w:sz w:val="24"/>
                <w:szCs w:val="24"/>
                <w:vertAlign w:val="subscript"/>
              </w:rPr>
              <w:t>2</w:t>
            </w:r>
            <w:r w:rsidRPr="00627ECC">
              <w:rPr>
                <w:rFonts w:ascii="Times New Roman" w:hAnsi="Times New Roman"/>
                <w:sz w:val="24"/>
                <w:szCs w:val="24"/>
              </w:rPr>
              <w:t xml:space="preserve">: párosítatlan elektronok miatt nagy reakciókészség, </w:t>
            </w:r>
            <w:proofErr w:type="gramStart"/>
            <w:r w:rsidRPr="00627ECC">
              <w:rPr>
                <w:rFonts w:ascii="Times New Roman" w:hAnsi="Times New Roman"/>
                <w:sz w:val="24"/>
                <w:szCs w:val="24"/>
              </w:rPr>
              <w:t>NO</w:t>
            </w:r>
            <w:proofErr w:type="gramEnd"/>
            <w:r w:rsidRPr="00627ECC">
              <w:rPr>
                <w:rFonts w:ascii="Times New Roman" w:hAnsi="Times New Roman"/>
                <w:sz w:val="24"/>
                <w:szCs w:val="24"/>
              </w:rPr>
              <w:t xml:space="preserve"> a levegőn önként  oxidálódik mérgező NO</w:t>
            </w:r>
            <w:r w:rsidRPr="00627ECC">
              <w:rPr>
                <w:rFonts w:ascii="Times New Roman" w:hAnsi="Times New Roman"/>
                <w:sz w:val="24"/>
                <w:szCs w:val="24"/>
                <w:vertAlign w:val="subscript"/>
              </w:rPr>
              <w:t>2</w:t>
            </w:r>
            <w:r w:rsidRPr="00627ECC">
              <w:rPr>
                <w:rFonts w:ascii="Times New Roman" w:hAnsi="Times New Roman"/>
                <w:sz w:val="24"/>
                <w:szCs w:val="24"/>
              </w:rPr>
              <w:t>-dá, amelyből oxigénnel és vízzel salétromsav gyártható. N</w:t>
            </w:r>
            <w:r w:rsidRPr="00627ECC">
              <w:rPr>
                <w:rFonts w:ascii="Times New Roman" w:hAnsi="Times New Roman"/>
                <w:sz w:val="24"/>
                <w:szCs w:val="24"/>
                <w:vertAlign w:val="subscript"/>
              </w:rPr>
              <w:t>2</w:t>
            </w:r>
            <w:r w:rsidRPr="00627ECC">
              <w:rPr>
                <w:rFonts w:ascii="Times New Roman" w:hAnsi="Times New Roman"/>
                <w:sz w:val="24"/>
                <w:szCs w:val="24"/>
              </w:rPr>
              <w:t>O: bódító hatás. Felhasználás.</w:t>
            </w:r>
          </w:p>
          <w:p w:rsidR="00E81E93" w:rsidRPr="00627ECC" w:rsidRDefault="00E81E93" w:rsidP="00E81E93">
            <w:pPr>
              <w:pStyle w:val="Nincstrkz1"/>
              <w:widowControl w:val="0"/>
              <w:spacing w:before="120"/>
              <w:rPr>
                <w:rFonts w:ascii="Times New Roman" w:hAnsi="Times New Roman"/>
                <w:i/>
                <w:sz w:val="24"/>
                <w:szCs w:val="24"/>
              </w:rPr>
            </w:pPr>
            <w:proofErr w:type="spellStart"/>
            <w:r w:rsidRPr="00627ECC">
              <w:rPr>
                <w:rFonts w:ascii="Times New Roman" w:hAnsi="Times New Roman"/>
                <w:i/>
                <w:sz w:val="24"/>
                <w:szCs w:val="24"/>
              </w:rPr>
              <w:t>Salétromossav</w:t>
            </w:r>
            <w:proofErr w:type="spellEnd"/>
            <w:r w:rsidRPr="00627ECC">
              <w:rPr>
                <w:rFonts w:ascii="Times New Roman" w:hAnsi="Times New Roman"/>
                <w:i/>
                <w:sz w:val="24"/>
                <w:szCs w:val="24"/>
              </w:rPr>
              <w:t>, salétromsav, sóik</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 </w:t>
            </w:r>
            <w:proofErr w:type="spellStart"/>
            <w:r w:rsidRPr="00627ECC">
              <w:rPr>
                <w:rFonts w:ascii="Times New Roman" w:hAnsi="Times New Roman"/>
                <w:sz w:val="24"/>
                <w:szCs w:val="24"/>
              </w:rPr>
              <w:t>salétromossavban</w:t>
            </w:r>
            <w:proofErr w:type="spellEnd"/>
            <w:r w:rsidRPr="00627ECC">
              <w:rPr>
                <w:rFonts w:ascii="Times New Roman" w:hAnsi="Times New Roman"/>
                <w:sz w:val="24"/>
                <w:szCs w:val="24"/>
              </w:rPr>
              <w:t xml:space="preserve"> és sóiban a nitrogén oxidációs száma (+3), </w:t>
            </w:r>
            <w:proofErr w:type="spellStart"/>
            <w:r w:rsidRPr="00627ECC">
              <w:rPr>
                <w:rFonts w:ascii="Times New Roman" w:hAnsi="Times New Roman"/>
                <w:sz w:val="24"/>
                <w:szCs w:val="24"/>
              </w:rPr>
              <w:t>redukálószerek</w:t>
            </w:r>
            <w:proofErr w:type="spellEnd"/>
            <w:r w:rsidRPr="00627ECC">
              <w:rPr>
                <w:rFonts w:ascii="Times New Roman" w:hAnsi="Times New Roman"/>
                <w:sz w:val="24"/>
                <w:szCs w:val="24"/>
              </w:rPr>
              <w:t>. A salétromsavban és sóiban a nitrogén oxidációs száma (+5), erős oxidálószerek. Felhasználás.</w:t>
            </w:r>
          </w:p>
        </w:tc>
        <w:tc>
          <w:tcPr>
            <w:tcW w:w="3217"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lastRenderedPageBreak/>
              <w:t xml:space="preserve">A levegő </w:t>
            </w:r>
            <w:proofErr w:type="spellStart"/>
            <w:r w:rsidRPr="00627ECC">
              <w:rPr>
                <w:sz w:val="24"/>
                <w:szCs w:val="24"/>
              </w:rPr>
              <w:t>NO</w:t>
            </w:r>
            <w:r w:rsidRPr="00627ECC">
              <w:rPr>
                <w:sz w:val="24"/>
                <w:szCs w:val="24"/>
                <w:vertAlign w:val="subscript"/>
              </w:rPr>
              <w:t>x</w:t>
            </w:r>
            <w:r w:rsidRPr="00627ECC">
              <w:rPr>
                <w:sz w:val="24"/>
                <w:szCs w:val="24"/>
              </w:rPr>
              <w:t>-tartalmára</w:t>
            </w:r>
            <w:proofErr w:type="spellEnd"/>
            <w:r w:rsidRPr="00627ECC">
              <w:rPr>
                <w:sz w:val="24"/>
                <w:szCs w:val="24"/>
              </w:rPr>
              <w:t xml:space="preserve"> vonatkozó egészségügyi határértékekkel, a műtrágyák összetételével kapcsolatos számolások. Helyi környezeti probléma önálló vizsgálata.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Kísérletek folyékony levegővel (felvételről), ammónia-szökőkút, híg és tömény salétromsav reakciója fémekkel. A nitrátok oxidáló hatása (csillagszóró, görögtűz, bengálitűz, puskapor). </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Információk a keszonbetegségről, az ipari és biológiai nitrogénfixálásról, </w:t>
            </w:r>
            <w:proofErr w:type="gramStart"/>
            <w:r w:rsidRPr="00627ECC">
              <w:rPr>
                <w:rFonts w:ascii="Times New Roman" w:hAnsi="Times New Roman"/>
                <w:sz w:val="24"/>
                <w:szCs w:val="24"/>
              </w:rPr>
              <w:t>az</w:t>
            </w:r>
            <w:proofErr w:type="gramEnd"/>
            <w:r w:rsidRPr="00627ECC">
              <w:rPr>
                <w:rFonts w:ascii="Times New Roman" w:hAnsi="Times New Roman"/>
                <w:sz w:val="24"/>
                <w:szCs w:val="24"/>
              </w:rPr>
              <w:t xml:space="preserve"> </w:t>
            </w:r>
            <w:r w:rsidRPr="00627ECC">
              <w:rPr>
                <w:rFonts w:ascii="Times New Roman" w:hAnsi="Times New Roman"/>
                <w:sz w:val="24"/>
                <w:szCs w:val="24"/>
              </w:rPr>
              <w:lastRenderedPageBreak/>
              <w:t>NO keletkezés</w:t>
            </w:r>
            <w:r>
              <w:rPr>
                <w:rFonts w:ascii="Times New Roman" w:hAnsi="Times New Roman"/>
                <w:sz w:val="24"/>
                <w:szCs w:val="24"/>
              </w:rPr>
              <w:t>éről</w:t>
            </w:r>
            <w:r w:rsidRPr="00627ECC">
              <w:rPr>
                <w:rFonts w:ascii="Times New Roman" w:hAnsi="Times New Roman"/>
                <w:sz w:val="24"/>
                <w:szCs w:val="24"/>
              </w:rPr>
              <w:t xml:space="preserve">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627ECC">
              <w:rPr>
                <w:rFonts w:ascii="Times New Roman" w:hAnsi="Times New Roman"/>
                <w:sz w:val="24"/>
                <w:szCs w:val="24"/>
              </w:rPr>
              <w:t>eutrofizációról</w:t>
            </w:r>
            <w:proofErr w:type="spellEnd"/>
            <w:r w:rsidRPr="00627ECC">
              <w:rPr>
                <w:rFonts w:ascii="Times New Roman" w:hAnsi="Times New Roman"/>
                <w:sz w:val="24"/>
                <w:szCs w:val="24"/>
              </w:rPr>
              <w:t>, a vizek nitrit-</w:t>
            </w:r>
            <w:r>
              <w:rPr>
                <w:rFonts w:ascii="Times New Roman" w:hAnsi="Times New Roman"/>
                <w:sz w:val="24"/>
                <w:szCs w:val="24"/>
              </w:rPr>
              <w:t xml:space="preserve">, illetve </w:t>
            </w:r>
            <w:proofErr w:type="spellStart"/>
            <w:r w:rsidRPr="00627ECC">
              <w:rPr>
                <w:rFonts w:ascii="Times New Roman" w:hAnsi="Times New Roman"/>
                <w:sz w:val="24"/>
                <w:szCs w:val="24"/>
              </w:rPr>
              <w:t>nitráttartalmának</w:t>
            </w:r>
            <w:proofErr w:type="spellEnd"/>
            <w:r w:rsidRPr="00627ECC">
              <w:rPr>
                <w:rFonts w:ascii="Times New Roman" w:hAnsi="Times New Roman"/>
                <w:sz w:val="24"/>
                <w:szCs w:val="24"/>
              </w:rPr>
              <w:t xml:space="preserve"> következményeiről, az ammónium-nitrát felrobbantásával elkövetett terrorcselekményekről, a nitrogén körforgásáról a természetben.</w:t>
            </w:r>
          </w:p>
        </w:tc>
        <w:tc>
          <w:tcPr>
            <w:tcW w:w="2383" w:type="dxa"/>
            <w:gridSpan w:val="2"/>
            <w:vMerge w:val="restart"/>
            <w:tcBorders>
              <w:top w:val="single" w:sz="4" w:space="0" w:color="auto"/>
              <w:left w:val="single" w:sz="4" w:space="0" w:color="auto"/>
              <w:right w:val="single" w:sz="4" w:space="0" w:color="auto"/>
            </w:tcBorders>
          </w:tcPr>
          <w:p w:rsidR="00E81E93" w:rsidRPr="00627ECC" w:rsidRDefault="00E81E93" w:rsidP="00E81E93">
            <w:pPr>
              <w:pStyle w:val="Nincstrkz1"/>
              <w:widowControl w:val="0"/>
              <w:spacing w:before="120"/>
              <w:rPr>
                <w:rFonts w:ascii="Times New Roman" w:hAnsi="Times New Roman"/>
                <w:sz w:val="24"/>
                <w:szCs w:val="24"/>
              </w:rPr>
            </w:pPr>
            <w:r w:rsidRPr="00627ECC">
              <w:rPr>
                <w:rFonts w:ascii="Times New Roman" w:hAnsi="Times New Roman"/>
                <w:i/>
                <w:sz w:val="24"/>
                <w:szCs w:val="24"/>
              </w:rPr>
              <w:lastRenderedPageBreak/>
              <w:t>Biológia-egészségtan:</w:t>
            </w:r>
            <w:r w:rsidRPr="00627ECC">
              <w:rPr>
                <w:rFonts w:ascii="Times New Roman" w:hAnsi="Times New Roman"/>
                <w:sz w:val="24"/>
                <w:szCs w:val="24"/>
              </w:rPr>
              <w:t xml:space="preserve">a nitrogén körforgása, a baktériumok szerepe a nitrogén körforgásban, a levegő és a víz szennyezettsége, a foszfor körforgása a természetben,ATP, a műtrágyák hatása a növények fejlődésére, a fogak felépítése, a sejthártya szerkezete. </w:t>
            </w:r>
          </w:p>
          <w:p w:rsidR="00E81E93" w:rsidRPr="00627ECC" w:rsidRDefault="00E81E93" w:rsidP="00E81E93">
            <w:pPr>
              <w:pStyle w:val="Nincstrkz1"/>
              <w:widowControl w:val="0"/>
              <w:rPr>
                <w:rFonts w:ascii="Times New Roman" w:hAnsi="Times New Roman"/>
                <w:sz w:val="24"/>
                <w:szCs w:val="24"/>
              </w:rPr>
            </w:pP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i/>
                <w:sz w:val="24"/>
                <w:szCs w:val="24"/>
              </w:rPr>
              <w:t>Fizika:</w:t>
            </w:r>
            <w:r w:rsidRPr="00627ECC">
              <w:rPr>
                <w:rFonts w:ascii="Times New Roman" w:hAnsi="Times New Roman"/>
                <w:sz w:val="24"/>
                <w:szCs w:val="24"/>
              </w:rPr>
              <w:t xml:space="preserve"> II. főtétel, fény.</w:t>
            </w:r>
          </w:p>
          <w:p w:rsidR="00E81E93" w:rsidRPr="00627ECC" w:rsidRDefault="00E81E93" w:rsidP="00E81E93">
            <w:pPr>
              <w:pStyle w:val="Nincstrkz1"/>
              <w:widowControl w:val="0"/>
              <w:rPr>
                <w:rFonts w:ascii="Times New Roman" w:hAnsi="Times New Roman"/>
                <w:sz w:val="24"/>
                <w:szCs w:val="24"/>
              </w:rPr>
            </w:pPr>
          </w:p>
          <w:p w:rsidR="00E81E93" w:rsidRDefault="00E81E93" w:rsidP="00E81E93">
            <w:pPr>
              <w:pStyle w:val="Nincstrkz1"/>
              <w:widowControl w:val="0"/>
              <w:rPr>
                <w:rFonts w:ascii="Times New Roman" w:hAnsi="Times New Roman"/>
                <w:i/>
                <w:sz w:val="24"/>
                <w:szCs w:val="24"/>
              </w:rPr>
            </w:pP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i/>
                <w:sz w:val="24"/>
                <w:szCs w:val="24"/>
              </w:rPr>
              <w:t>Történelem, társadalmi és állampolgári ismeretek</w:t>
            </w:r>
            <w:r w:rsidRPr="00627ECC">
              <w:rPr>
                <w:rFonts w:ascii="Times New Roman" w:hAnsi="Times New Roman"/>
                <w:b/>
                <w:sz w:val="24"/>
                <w:szCs w:val="24"/>
              </w:rPr>
              <w:t xml:space="preserve">: </w:t>
            </w:r>
            <w:r w:rsidRPr="00627ECC">
              <w:rPr>
                <w:rFonts w:ascii="Times New Roman" w:hAnsi="Times New Roman"/>
                <w:sz w:val="24"/>
                <w:szCs w:val="24"/>
              </w:rPr>
              <w:t>Irinyi János.</w:t>
            </w:r>
          </w:p>
        </w:tc>
      </w:tr>
      <w:tr w:rsidR="00E81E93" w:rsidRPr="00627ECC" w:rsidTr="00E81E93">
        <w:tc>
          <w:tcPr>
            <w:tcW w:w="3631" w:type="dxa"/>
            <w:gridSpan w:val="3"/>
          </w:tcPr>
          <w:p w:rsidR="00E81E93" w:rsidRPr="00627ECC" w:rsidRDefault="00E81E93" w:rsidP="00E81E93">
            <w:pPr>
              <w:pStyle w:val="Nincstrkz1"/>
              <w:widowControl w:val="0"/>
              <w:spacing w:before="120"/>
              <w:rPr>
                <w:rFonts w:ascii="Times New Roman" w:hAnsi="Times New Roman"/>
                <w:i/>
                <w:sz w:val="24"/>
                <w:szCs w:val="24"/>
              </w:rPr>
            </w:pPr>
            <w:r w:rsidRPr="00627ECC">
              <w:rPr>
                <w:rFonts w:ascii="Times New Roman" w:hAnsi="Times New Roman"/>
                <w:i/>
                <w:sz w:val="24"/>
                <w:szCs w:val="24"/>
              </w:rPr>
              <w:lastRenderedPageBreak/>
              <w:t>Foszfor és vegyületei</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sz w:val="24"/>
                <w:szCs w:val="24"/>
              </w:rPr>
              <w:t xml:space="preserve">A nitrogénnél több elektronhéj, kisebb EN, atomjai között egyszeres kötések; a fehérfoszfor és a vörösfoszfor szerkezete és tulajdonságai. Égésekor </w:t>
            </w:r>
            <w:proofErr w:type="spellStart"/>
            <w:r w:rsidRPr="00627ECC">
              <w:rPr>
                <w:rFonts w:ascii="Times New Roman" w:hAnsi="Times New Roman"/>
                <w:sz w:val="24"/>
                <w:szCs w:val="24"/>
              </w:rPr>
              <w:t>difoszfor-pentaoxid</w:t>
            </w:r>
            <w:proofErr w:type="spellEnd"/>
            <w:r w:rsidRPr="00627ECC">
              <w:rPr>
                <w:rFonts w:ascii="Times New Roman" w:hAnsi="Times New Roman"/>
                <w:sz w:val="24"/>
                <w:szCs w:val="24"/>
              </w:rPr>
              <w:t xml:space="preserve">, abból vízzel foszforsav keletkezik, melynek sói a foszfátok. Felhasználás a </w:t>
            </w:r>
            <w:proofErr w:type="spellStart"/>
            <w:r w:rsidRPr="00627ECC">
              <w:rPr>
                <w:rFonts w:ascii="Times New Roman" w:hAnsi="Times New Roman"/>
                <w:sz w:val="24"/>
                <w:szCs w:val="24"/>
              </w:rPr>
              <w:t>háztartás-ban</w:t>
            </w:r>
            <w:proofErr w:type="spellEnd"/>
            <w:r w:rsidRPr="00627ECC">
              <w:rPr>
                <w:rFonts w:ascii="Times New Roman" w:hAnsi="Times New Roman"/>
                <w:sz w:val="24"/>
                <w:szCs w:val="24"/>
              </w:rPr>
              <w:t xml:space="preserve"> és a mezőgazdaságban.</w:t>
            </w:r>
          </w:p>
          <w:p w:rsidR="00E81E93" w:rsidRPr="00627ECC" w:rsidRDefault="00E81E93" w:rsidP="00E81E93">
            <w:pPr>
              <w:pStyle w:val="Nincstrkz1"/>
              <w:widowControl w:val="0"/>
              <w:rPr>
                <w:rFonts w:ascii="Times New Roman" w:hAnsi="Times New Roman"/>
                <w:i/>
                <w:sz w:val="24"/>
                <w:szCs w:val="24"/>
              </w:rPr>
            </w:pPr>
            <w:r w:rsidRPr="00627ECC">
              <w:rPr>
                <w:rFonts w:ascii="Times New Roman" w:hAnsi="Times New Roman"/>
                <w:sz w:val="24"/>
                <w:szCs w:val="24"/>
              </w:rPr>
              <w:t>A foszforvegyületek szerepe a fogak és a csontok felépítésében.</w:t>
            </w:r>
          </w:p>
        </w:tc>
        <w:tc>
          <w:tcPr>
            <w:tcW w:w="3217" w:type="dxa"/>
            <w:tcBorders>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Környezettudatos és egészségtudatos vásárlási szokások kialakítása.</w:t>
            </w:r>
          </w:p>
          <w:p w:rsidR="00E81E93" w:rsidRPr="00627ECC" w:rsidRDefault="00E81E93" w:rsidP="00E81E93">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A vörös- és fehérfoszfor gyulladási hőmérsékletének összehasonlítása, a </w:t>
            </w:r>
            <w:proofErr w:type="spellStart"/>
            <w:r w:rsidRPr="00627ECC">
              <w:rPr>
                <w:rFonts w:ascii="Times New Roman" w:hAnsi="Times New Roman"/>
                <w:sz w:val="24"/>
                <w:szCs w:val="24"/>
              </w:rPr>
              <w:t>difoszfor-pentaoxid</w:t>
            </w:r>
            <w:proofErr w:type="spellEnd"/>
            <w:r w:rsidRPr="00627ECC">
              <w:rPr>
                <w:rFonts w:ascii="Times New Roman" w:hAnsi="Times New Roman"/>
                <w:sz w:val="24"/>
                <w:szCs w:val="24"/>
              </w:rPr>
              <w:t xml:space="preserve"> oldása vízben, kémhatásának vizsgálata. A trisó vizes oldatának kémhatás-vizsgálata. Információk Irinyi 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8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b/>
                <w:bCs/>
                <w:sz w:val="24"/>
                <w:szCs w:val="24"/>
              </w:rPr>
            </w:pPr>
          </w:p>
        </w:tc>
      </w:tr>
      <w:tr w:rsidR="00E81E93" w:rsidRPr="00627ECC" w:rsidTr="00E81E93">
        <w:tblPrEx>
          <w:tblBorders>
            <w:top w:val="none" w:sz="0" w:space="0" w:color="auto"/>
          </w:tblBorders>
        </w:tblPrEx>
        <w:tc>
          <w:tcPr>
            <w:tcW w:w="1852" w:type="dxa"/>
          </w:tcPr>
          <w:p w:rsidR="00E81E93" w:rsidRPr="00627ECC" w:rsidRDefault="00E81E93" w:rsidP="00E81E93">
            <w:pPr>
              <w:widowControl w:val="0"/>
              <w:spacing w:before="120" w:after="0" w:line="240" w:lineRule="auto"/>
              <w:jc w:val="center"/>
              <w:rPr>
                <w:b/>
                <w:sz w:val="24"/>
                <w:szCs w:val="24"/>
              </w:rPr>
            </w:pPr>
            <w:r w:rsidRPr="00431B54">
              <w:rPr>
                <w:b/>
                <w:bCs/>
                <w:iCs/>
                <w:sz w:val="24"/>
                <w:szCs w:val="24"/>
              </w:rPr>
              <w:t>Kulcsfogalmak</w:t>
            </w:r>
            <w:r w:rsidRPr="00627ECC">
              <w:rPr>
                <w:b/>
                <w:sz w:val="24"/>
                <w:szCs w:val="24"/>
              </w:rPr>
              <w:t>/ fogalmak</w:t>
            </w:r>
          </w:p>
        </w:tc>
        <w:tc>
          <w:tcPr>
            <w:tcW w:w="7379" w:type="dxa"/>
            <w:gridSpan w:val="5"/>
          </w:tcPr>
          <w:p w:rsidR="00E81E93" w:rsidRPr="00627ECC" w:rsidRDefault="00E81E93" w:rsidP="00E81E93">
            <w:pPr>
              <w:widowControl w:val="0"/>
              <w:spacing w:before="120" w:after="0" w:line="240" w:lineRule="auto"/>
              <w:rPr>
                <w:sz w:val="24"/>
                <w:szCs w:val="24"/>
              </w:rPr>
            </w:pPr>
            <w:r w:rsidRPr="00627ECC">
              <w:rPr>
                <w:sz w:val="24"/>
                <w:szCs w:val="24"/>
              </w:rPr>
              <w:t xml:space="preserve">Gyulladási hőmérséklet, műtrágya, </w:t>
            </w:r>
            <w:proofErr w:type="spellStart"/>
            <w:r w:rsidRPr="00627ECC">
              <w:rPr>
                <w:sz w:val="24"/>
                <w:szCs w:val="24"/>
              </w:rPr>
              <w:t>eutrofizáció</w:t>
            </w:r>
            <w:proofErr w:type="spellEnd"/>
            <w:r w:rsidRPr="00627ECC">
              <w:rPr>
                <w:sz w:val="24"/>
                <w:szCs w:val="24"/>
              </w:rPr>
              <w:t>, anyagkörforgás.</w:t>
            </w:r>
          </w:p>
        </w:tc>
      </w:tr>
    </w:tbl>
    <w:p w:rsidR="00E81E93" w:rsidRDefault="00E81E93" w:rsidP="00E81E93">
      <w:pPr>
        <w:spacing w:after="0" w:line="240" w:lineRule="auto"/>
        <w:rPr>
          <w:sz w:val="24"/>
          <w:szCs w:val="24"/>
        </w:rPr>
      </w:pPr>
    </w:p>
    <w:p w:rsidR="00E81E93" w:rsidRDefault="00E81E93" w:rsidP="00E81E93">
      <w:pPr>
        <w:spacing w:after="0" w:line="240" w:lineRule="auto"/>
        <w:rPr>
          <w:b/>
          <w:sz w:val="24"/>
          <w:szCs w:val="24"/>
        </w:rPr>
      </w:pPr>
      <w:r>
        <w:rPr>
          <w:sz w:val="24"/>
          <w:szCs w:val="24"/>
        </w:rPr>
        <w:br w:type="page"/>
      </w:r>
    </w:p>
    <w:p w:rsidR="00E81E93" w:rsidRPr="00A323E3" w:rsidRDefault="00F80477" w:rsidP="00E81E93">
      <w:pPr>
        <w:spacing w:after="0" w:line="240" w:lineRule="auto"/>
        <w:jc w:val="center"/>
        <w:rPr>
          <w:b/>
          <w:sz w:val="24"/>
          <w:szCs w:val="24"/>
        </w:rPr>
      </w:pPr>
      <w:r>
        <w:rPr>
          <w:b/>
          <w:sz w:val="24"/>
          <w:szCs w:val="24"/>
        </w:rPr>
        <w:lastRenderedPageBreak/>
        <w:t>12</w:t>
      </w:r>
      <w:r w:rsidR="00E81E93" w:rsidRPr="00A109DC">
        <w:rPr>
          <w:b/>
          <w:sz w:val="24"/>
          <w:szCs w:val="24"/>
        </w:rPr>
        <w:t>. évfolyam</w:t>
      </w:r>
    </w:p>
    <w:p w:rsidR="00E81E93" w:rsidRPr="00A323E3" w:rsidRDefault="00E81E93" w:rsidP="00E81E93">
      <w:pPr>
        <w:spacing w:after="0" w:line="240" w:lineRule="auto"/>
        <w:jc w:val="center"/>
        <w:rPr>
          <w:b/>
          <w:sz w:val="24"/>
          <w:szCs w:val="24"/>
        </w:rPr>
      </w:pPr>
    </w:p>
    <w:p w:rsidR="00E81E93" w:rsidRPr="00A323E3" w:rsidRDefault="00E81E93" w:rsidP="00E81E93">
      <w:pPr>
        <w:pStyle w:val="Listaszerbekezds2"/>
        <w:ind w:left="0"/>
        <w:rPr>
          <w:b/>
          <w:bCs/>
          <w:sz w:val="24"/>
          <w:szCs w:val="24"/>
        </w:rPr>
      </w:pPr>
      <w:r w:rsidRPr="00A323E3">
        <w:rPr>
          <w:b/>
          <w:bCs/>
          <w:sz w:val="24"/>
          <w:szCs w:val="24"/>
        </w:rPr>
        <w:t>Óraszám:</w:t>
      </w:r>
      <w:r w:rsidRPr="00A323E3">
        <w:rPr>
          <w:b/>
          <w:bCs/>
          <w:sz w:val="24"/>
          <w:szCs w:val="24"/>
        </w:rPr>
        <w:tab/>
      </w:r>
      <w:r w:rsidR="00F80477">
        <w:rPr>
          <w:b/>
          <w:bCs/>
          <w:sz w:val="24"/>
          <w:szCs w:val="24"/>
        </w:rPr>
        <w:t>60</w:t>
      </w:r>
      <w:r w:rsidRPr="00A323E3">
        <w:rPr>
          <w:b/>
          <w:bCs/>
          <w:sz w:val="24"/>
          <w:szCs w:val="24"/>
        </w:rPr>
        <w:t xml:space="preserve"> óra /év</w:t>
      </w:r>
    </w:p>
    <w:p w:rsidR="00E81E93" w:rsidRPr="00A323E3" w:rsidRDefault="00E81E93" w:rsidP="00E81E93">
      <w:pPr>
        <w:pStyle w:val="Listaszerbekezds2"/>
        <w:ind w:left="708" w:firstLine="832"/>
        <w:rPr>
          <w:b/>
          <w:bCs/>
          <w:sz w:val="24"/>
          <w:szCs w:val="24"/>
        </w:rPr>
      </w:pPr>
      <w:r>
        <w:rPr>
          <w:b/>
          <w:bCs/>
          <w:sz w:val="24"/>
          <w:szCs w:val="24"/>
        </w:rPr>
        <w:t>2</w:t>
      </w:r>
      <w:r w:rsidRPr="00A323E3">
        <w:rPr>
          <w:b/>
          <w:bCs/>
          <w:sz w:val="24"/>
          <w:szCs w:val="24"/>
        </w:rPr>
        <w:t xml:space="preserve"> óra /hét</w:t>
      </w:r>
    </w:p>
    <w:p w:rsidR="00E81E93" w:rsidRPr="00A323E3" w:rsidRDefault="00E81E93" w:rsidP="00E81E93">
      <w:pPr>
        <w:pStyle w:val="Listaszerbekezds2"/>
        <w:ind w:left="708" w:firstLine="708"/>
        <w:rPr>
          <w:b/>
          <w:bCs/>
          <w:sz w:val="24"/>
          <w:szCs w:val="24"/>
        </w:rPr>
      </w:pPr>
    </w:p>
    <w:p w:rsidR="00E81E93" w:rsidRPr="00A323E3" w:rsidRDefault="00E81E93" w:rsidP="00E81E93">
      <w:pPr>
        <w:pStyle w:val="Listaszerbekezds2"/>
        <w:ind w:left="0"/>
        <w:jc w:val="center"/>
        <w:rPr>
          <w:b/>
          <w:bCs/>
          <w:sz w:val="24"/>
          <w:szCs w:val="24"/>
        </w:rPr>
      </w:pPr>
      <w:r>
        <w:rPr>
          <w:b/>
          <w:bCs/>
          <w:sz w:val="24"/>
          <w:szCs w:val="24"/>
        </w:rPr>
        <w:t>Az éves óraszám felosztása</w:t>
      </w:r>
    </w:p>
    <w:p w:rsidR="00E81E93" w:rsidRPr="00A109DC" w:rsidRDefault="00E81E93" w:rsidP="00E81E93">
      <w:pPr>
        <w:widowControl w:val="0"/>
        <w:spacing w:after="0" w:line="240" w:lineRule="auto"/>
        <w:rPr>
          <w:b/>
          <w:sz w:val="24"/>
          <w:szCs w:val="24"/>
        </w:rPr>
      </w:pPr>
    </w:p>
    <w:p w:rsidR="00E81E93" w:rsidRDefault="00E81E93" w:rsidP="00E81E93">
      <w:pPr>
        <w:widowControl w:val="0"/>
        <w:spacing w:after="0" w:line="240" w:lineRule="auto"/>
        <w:rPr>
          <w:sz w:val="24"/>
          <w:szCs w:val="24"/>
        </w:rPr>
      </w:pPr>
    </w:p>
    <w:tbl>
      <w:tblPr>
        <w:tblW w:w="8140"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
        <w:gridCol w:w="6120"/>
        <w:gridCol w:w="1272"/>
      </w:tblGrid>
      <w:tr w:rsidR="00E81E93" w:rsidTr="00E81E93">
        <w:trPr>
          <w:trHeight w:val="510"/>
        </w:trPr>
        <w:tc>
          <w:tcPr>
            <w:tcW w:w="748" w:type="dxa"/>
            <w:shd w:val="clear" w:color="auto" w:fill="auto"/>
          </w:tcPr>
          <w:p w:rsidR="00E81E93" w:rsidRDefault="00E81E93" w:rsidP="00E81E93">
            <w:pPr>
              <w:spacing w:after="0" w:line="240" w:lineRule="auto"/>
            </w:pPr>
          </w:p>
        </w:tc>
        <w:tc>
          <w:tcPr>
            <w:tcW w:w="6120" w:type="dxa"/>
            <w:shd w:val="clear" w:color="auto" w:fill="auto"/>
            <w:vAlign w:val="center"/>
          </w:tcPr>
          <w:p w:rsidR="00E81E93" w:rsidRPr="00A2042D" w:rsidRDefault="00E81E93" w:rsidP="00E81E93">
            <w:pPr>
              <w:spacing w:after="0"/>
              <w:jc w:val="center"/>
              <w:rPr>
                <w:b/>
              </w:rPr>
            </w:pPr>
            <w:r w:rsidRPr="00A2042D">
              <w:rPr>
                <w:b/>
              </w:rPr>
              <w:t>Témakör</w:t>
            </w:r>
          </w:p>
        </w:tc>
        <w:tc>
          <w:tcPr>
            <w:tcW w:w="1272" w:type="dxa"/>
            <w:shd w:val="clear" w:color="auto" w:fill="auto"/>
            <w:vAlign w:val="center"/>
          </w:tcPr>
          <w:p w:rsidR="00E81E93" w:rsidRPr="00A2042D" w:rsidRDefault="00E81E93" w:rsidP="00E81E93">
            <w:pPr>
              <w:spacing w:after="0"/>
              <w:jc w:val="center"/>
              <w:rPr>
                <w:b/>
              </w:rPr>
            </w:pPr>
            <w:r w:rsidRPr="00A2042D">
              <w:rPr>
                <w:b/>
              </w:rPr>
              <w:t>Óraszám</w:t>
            </w:r>
          </w:p>
        </w:tc>
      </w:tr>
      <w:tr w:rsidR="00E81E93" w:rsidTr="00E81E93">
        <w:trPr>
          <w:trHeight w:val="510"/>
        </w:trPr>
        <w:tc>
          <w:tcPr>
            <w:tcW w:w="748" w:type="dxa"/>
            <w:shd w:val="clear" w:color="auto" w:fill="auto"/>
            <w:vAlign w:val="center"/>
          </w:tcPr>
          <w:p w:rsidR="00E81E93" w:rsidRPr="00A2042D" w:rsidRDefault="00E81E93" w:rsidP="00E81E93">
            <w:pPr>
              <w:spacing w:after="0" w:line="240" w:lineRule="auto"/>
              <w:jc w:val="center"/>
              <w:rPr>
                <w:b/>
              </w:rPr>
            </w:pPr>
            <w:r w:rsidRPr="00A2042D">
              <w:rPr>
                <w:b/>
              </w:rPr>
              <w:t>1.</w:t>
            </w:r>
          </w:p>
        </w:tc>
        <w:tc>
          <w:tcPr>
            <w:tcW w:w="6120" w:type="dxa"/>
            <w:shd w:val="clear" w:color="auto" w:fill="auto"/>
            <w:vAlign w:val="center"/>
          </w:tcPr>
          <w:p w:rsidR="00E81E93" w:rsidRPr="00A2042D" w:rsidRDefault="00E666DA" w:rsidP="00E81E93">
            <w:pPr>
              <w:spacing w:after="0"/>
              <w:rPr>
                <w:b/>
              </w:rPr>
            </w:pPr>
            <w:r>
              <w:rPr>
                <w:b/>
              </w:rPr>
              <w:t xml:space="preserve">S p d mező </w:t>
            </w:r>
            <w:proofErr w:type="spellStart"/>
            <w:r>
              <w:rPr>
                <w:b/>
              </w:rPr>
              <w:t>fémei</w:t>
            </w:r>
            <w:proofErr w:type="spellEnd"/>
            <w:r>
              <w:rPr>
                <w:b/>
              </w:rPr>
              <w:t xml:space="preserve"> és fontosabb vegyületeik</w:t>
            </w:r>
          </w:p>
        </w:tc>
        <w:tc>
          <w:tcPr>
            <w:tcW w:w="1272" w:type="dxa"/>
            <w:shd w:val="clear" w:color="auto" w:fill="auto"/>
            <w:vAlign w:val="center"/>
          </w:tcPr>
          <w:p w:rsidR="00E81E93" w:rsidRPr="00A2042D" w:rsidRDefault="00F80477" w:rsidP="00E81E93">
            <w:pPr>
              <w:spacing w:after="0"/>
              <w:jc w:val="center"/>
              <w:rPr>
                <w:b/>
              </w:rPr>
            </w:pPr>
            <w:r>
              <w:rPr>
                <w:b/>
              </w:rPr>
              <w:t>9</w:t>
            </w:r>
            <w:r w:rsidR="00E81E93" w:rsidRPr="00A2042D">
              <w:rPr>
                <w:b/>
              </w:rPr>
              <w:t xml:space="preserve"> óra</w:t>
            </w:r>
          </w:p>
        </w:tc>
      </w:tr>
      <w:tr w:rsidR="00E81E93" w:rsidTr="00E81E93">
        <w:trPr>
          <w:trHeight w:val="510"/>
        </w:trPr>
        <w:tc>
          <w:tcPr>
            <w:tcW w:w="748" w:type="dxa"/>
            <w:shd w:val="clear" w:color="auto" w:fill="auto"/>
            <w:vAlign w:val="center"/>
          </w:tcPr>
          <w:p w:rsidR="00E81E93" w:rsidRPr="00A2042D" w:rsidRDefault="00E81E93" w:rsidP="00E81E93">
            <w:pPr>
              <w:spacing w:after="0" w:line="240" w:lineRule="auto"/>
              <w:jc w:val="center"/>
              <w:rPr>
                <w:b/>
              </w:rPr>
            </w:pPr>
            <w:r w:rsidRPr="00A2042D">
              <w:rPr>
                <w:b/>
              </w:rPr>
              <w:t>2.</w:t>
            </w:r>
          </w:p>
        </w:tc>
        <w:tc>
          <w:tcPr>
            <w:tcW w:w="6120" w:type="dxa"/>
            <w:shd w:val="clear" w:color="auto" w:fill="auto"/>
            <w:vAlign w:val="center"/>
          </w:tcPr>
          <w:p w:rsidR="00E81E93" w:rsidRPr="00A2042D" w:rsidRDefault="00E666DA" w:rsidP="00E81E93">
            <w:pPr>
              <w:spacing w:after="0"/>
              <w:rPr>
                <w:b/>
              </w:rPr>
            </w:pPr>
            <w:r>
              <w:rPr>
                <w:b/>
              </w:rPr>
              <w:t>A széncsoport elemei és szervetlen vegyületeik</w:t>
            </w:r>
          </w:p>
        </w:tc>
        <w:tc>
          <w:tcPr>
            <w:tcW w:w="1272" w:type="dxa"/>
            <w:shd w:val="clear" w:color="auto" w:fill="auto"/>
            <w:vAlign w:val="center"/>
          </w:tcPr>
          <w:p w:rsidR="00E81E93" w:rsidRPr="00A2042D" w:rsidRDefault="00E666DA" w:rsidP="00E81E93">
            <w:pPr>
              <w:spacing w:after="0"/>
              <w:jc w:val="center"/>
              <w:rPr>
                <w:b/>
              </w:rPr>
            </w:pPr>
            <w:r>
              <w:rPr>
                <w:b/>
              </w:rPr>
              <w:t>5</w:t>
            </w:r>
            <w:r w:rsidR="00E81E93" w:rsidRPr="00A2042D">
              <w:rPr>
                <w:b/>
              </w:rPr>
              <w:t xml:space="preserve"> óra</w:t>
            </w:r>
          </w:p>
        </w:tc>
      </w:tr>
      <w:tr w:rsidR="00E81E93" w:rsidTr="00E81E93">
        <w:trPr>
          <w:trHeight w:val="510"/>
        </w:trPr>
        <w:tc>
          <w:tcPr>
            <w:tcW w:w="748" w:type="dxa"/>
            <w:shd w:val="clear" w:color="auto" w:fill="auto"/>
            <w:vAlign w:val="center"/>
          </w:tcPr>
          <w:p w:rsidR="00E81E93" w:rsidRPr="00A2042D" w:rsidRDefault="00E81E93" w:rsidP="00E81E93">
            <w:pPr>
              <w:spacing w:after="0" w:line="240" w:lineRule="auto"/>
              <w:jc w:val="center"/>
              <w:rPr>
                <w:b/>
              </w:rPr>
            </w:pPr>
            <w:r w:rsidRPr="00A2042D">
              <w:rPr>
                <w:b/>
              </w:rPr>
              <w:t>3.</w:t>
            </w:r>
          </w:p>
        </w:tc>
        <w:tc>
          <w:tcPr>
            <w:tcW w:w="6120" w:type="dxa"/>
            <w:shd w:val="clear" w:color="auto" w:fill="auto"/>
            <w:vAlign w:val="center"/>
          </w:tcPr>
          <w:p w:rsidR="00E81E93" w:rsidRPr="00A2042D" w:rsidRDefault="00E81E93" w:rsidP="00E81E93">
            <w:pPr>
              <w:spacing w:after="0"/>
              <w:rPr>
                <w:b/>
              </w:rPr>
            </w:pPr>
            <w:r w:rsidRPr="00A2042D">
              <w:rPr>
                <w:b/>
                <w:bCs/>
              </w:rPr>
              <w:t xml:space="preserve">A </w:t>
            </w:r>
            <w:r w:rsidRPr="00A2042D">
              <w:rPr>
                <w:b/>
                <w:bCs/>
                <w:iCs/>
              </w:rPr>
              <w:t>szénhidrogének</w:t>
            </w:r>
            <w:r w:rsidRPr="00A2042D">
              <w:rPr>
                <w:b/>
                <w:bCs/>
              </w:rPr>
              <w:t xml:space="preserve"> és halogénezett származékaik</w:t>
            </w:r>
          </w:p>
        </w:tc>
        <w:tc>
          <w:tcPr>
            <w:tcW w:w="1272" w:type="dxa"/>
            <w:shd w:val="clear" w:color="auto" w:fill="auto"/>
            <w:vAlign w:val="center"/>
          </w:tcPr>
          <w:p w:rsidR="00E81E93" w:rsidRPr="00A2042D" w:rsidRDefault="00F80477" w:rsidP="00E81E93">
            <w:pPr>
              <w:spacing w:after="0"/>
              <w:jc w:val="center"/>
              <w:rPr>
                <w:b/>
              </w:rPr>
            </w:pPr>
            <w:r>
              <w:rPr>
                <w:b/>
              </w:rPr>
              <w:t>16</w:t>
            </w:r>
            <w:r w:rsidR="00E81E93" w:rsidRPr="00A2042D">
              <w:rPr>
                <w:b/>
              </w:rPr>
              <w:t xml:space="preserve"> óra</w:t>
            </w:r>
          </w:p>
        </w:tc>
      </w:tr>
      <w:tr w:rsidR="00E81E93" w:rsidTr="00E81E93">
        <w:trPr>
          <w:trHeight w:val="510"/>
        </w:trPr>
        <w:tc>
          <w:tcPr>
            <w:tcW w:w="748" w:type="dxa"/>
            <w:shd w:val="clear" w:color="auto" w:fill="auto"/>
            <w:vAlign w:val="center"/>
          </w:tcPr>
          <w:p w:rsidR="00E81E93" w:rsidRPr="00A2042D" w:rsidRDefault="00E81E93" w:rsidP="00E81E93">
            <w:pPr>
              <w:spacing w:after="0" w:line="240" w:lineRule="auto"/>
              <w:jc w:val="center"/>
              <w:rPr>
                <w:b/>
              </w:rPr>
            </w:pPr>
            <w:r w:rsidRPr="00A2042D">
              <w:rPr>
                <w:b/>
              </w:rPr>
              <w:t>4.</w:t>
            </w:r>
          </w:p>
        </w:tc>
        <w:tc>
          <w:tcPr>
            <w:tcW w:w="6120" w:type="dxa"/>
            <w:shd w:val="clear" w:color="auto" w:fill="auto"/>
            <w:vAlign w:val="center"/>
          </w:tcPr>
          <w:p w:rsidR="00E81E93" w:rsidRPr="00A2042D" w:rsidRDefault="00E81E93" w:rsidP="00E81E93">
            <w:pPr>
              <w:spacing w:after="0"/>
              <w:rPr>
                <w:b/>
                <w:bCs/>
              </w:rPr>
            </w:pPr>
            <w:r w:rsidRPr="00A2042D">
              <w:rPr>
                <w:b/>
              </w:rPr>
              <w:t xml:space="preserve">Az </w:t>
            </w:r>
            <w:r w:rsidRPr="00A2042D">
              <w:rPr>
                <w:b/>
                <w:bCs/>
                <w:iCs/>
              </w:rPr>
              <w:t>oxigéntartalmú</w:t>
            </w:r>
            <w:r w:rsidRPr="00A2042D">
              <w:rPr>
                <w:b/>
              </w:rPr>
              <w:t xml:space="preserve"> szerves vegyületek</w:t>
            </w:r>
          </w:p>
        </w:tc>
        <w:tc>
          <w:tcPr>
            <w:tcW w:w="1272" w:type="dxa"/>
            <w:shd w:val="clear" w:color="auto" w:fill="auto"/>
            <w:vAlign w:val="center"/>
          </w:tcPr>
          <w:p w:rsidR="00E81E93" w:rsidRPr="00A2042D" w:rsidRDefault="00F80477" w:rsidP="00E81E93">
            <w:pPr>
              <w:spacing w:after="0"/>
              <w:jc w:val="center"/>
              <w:rPr>
                <w:b/>
              </w:rPr>
            </w:pPr>
            <w:r>
              <w:rPr>
                <w:b/>
              </w:rPr>
              <w:t>16</w:t>
            </w:r>
            <w:r w:rsidR="00E81E93" w:rsidRPr="00A2042D">
              <w:rPr>
                <w:b/>
              </w:rPr>
              <w:t xml:space="preserve"> óra</w:t>
            </w:r>
          </w:p>
        </w:tc>
      </w:tr>
      <w:tr w:rsidR="00E81E93" w:rsidTr="00E81E93">
        <w:trPr>
          <w:trHeight w:val="454"/>
        </w:trPr>
        <w:tc>
          <w:tcPr>
            <w:tcW w:w="748" w:type="dxa"/>
            <w:shd w:val="clear" w:color="auto" w:fill="auto"/>
            <w:vAlign w:val="center"/>
          </w:tcPr>
          <w:p w:rsidR="00E81E93" w:rsidRPr="00A2042D" w:rsidRDefault="00E81E93" w:rsidP="00E81E93">
            <w:pPr>
              <w:spacing w:after="0" w:line="240" w:lineRule="auto"/>
              <w:jc w:val="center"/>
              <w:rPr>
                <w:b/>
              </w:rPr>
            </w:pPr>
            <w:r w:rsidRPr="00A2042D">
              <w:rPr>
                <w:b/>
              </w:rPr>
              <w:t>5.</w:t>
            </w:r>
          </w:p>
        </w:tc>
        <w:tc>
          <w:tcPr>
            <w:tcW w:w="6120" w:type="dxa"/>
            <w:shd w:val="clear" w:color="auto" w:fill="auto"/>
            <w:vAlign w:val="center"/>
          </w:tcPr>
          <w:p w:rsidR="00E81E93" w:rsidRPr="00A2042D" w:rsidRDefault="00E81E93" w:rsidP="00E81E93">
            <w:pPr>
              <w:spacing w:after="0"/>
              <w:rPr>
                <w:b/>
              </w:rPr>
            </w:pPr>
            <w:r w:rsidRPr="00A2042D">
              <w:rPr>
                <w:b/>
                <w:bCs/>
              </w:rPr>
              <w:t xml:space="preserve">A </w:t>
            </w:r>
            <w:r w:rsidRPr="00A2042D">
              <w:rPr>
                <w:b/>
                <w:bCs/>
                <w:iCs/>
              </w:rPr>
              <w:t>nitrogéntartalmú</w:t>
            </w:r>
            <w:r w:rsidRPr="00A2042D">
              <w:rPr>
                <w:b/>
                <w:bCs/>
              </w:rPr>
              <w:t xml:space="preserve"> szerves vegyületek</w:t>
            </w:r>
          </w:p>
        </w:tc>
        <w:tc>
          <w:tcPr>
            <w:tcW w:w="1272" w:type="dxa"/>
            <w:shd w:val="clear" w:color="auto" w:fill="auto"/>
            <w:vAlign w:val="center"/>
          </w:tcPr>
          <w:p w:rsidR="00E81E93" w:rsidRPr="00A2042D" w:rsidRDefault="00F80477" w:rsidP="00E81E93">
            <w:pPr>
              <w:spacing w:after="0"/>
              <w:jc w:val="center"/>
              <w:rPr>
                <w:b/>
              </w:rPr>
            </w:pPr>
            <w:r>
              <w:rPr>
                <w:b/>
              </w:rPr>
              <w:t>8</w:t>
            </w:r>
            <w:r w:rsidR="00E81E93" w:rsidRPr="00A2042D">
              <w:rPr>
                <w:b/>
              </w:rPr>
              <w:t xml:space="preserve"> óra</w:t>
            </w:r>
          </w:p>
        </w:tc>
      </w:tr>
      <w:tr w:rsidR="00E81E93" w:rsidTr="00E81E93">
        <w:trPr>
          <w:trHeight w:val="510"/>
        </w:trPr>
        <w:tc>
          <w:tcPr>
            <w:tcW w:w="748" w:type="dxa"/>
            <w:shd w:val="clear" w:color="auto" w:fill="auto"/>
            <w:vAlign w:val="center"/>
          </w:tcPr>
          <w:p w:rsidR="00E81E93" w:rsidRPr="00A2042D" w:rsidRDefault="00E81E93" w:rsidP="00E81E93">
            <w:pPr>
              <w:spacing w:after="0"/>
              <w:jc w:val="center"/>
              <w:rPr>
                <w:b/>
              </w:rPr>
            </w:pPr>
            <w:r w:rsidRPr="00A2042D">
              <w:rPr>
                <w:b/>
              </w:rPr>
              <w:t>6.</w:t>
            </w:r>
          </w:p>
        </w:tc>
        <w:tc>
          <w:tcPr>
            <w:tcW w:w="6120" w:type="dxa"/>
            <w:shd w:val="clear" w:color="auto" w:fill="auto"/>
            <w:vAlign w:val="center"/>
          </w:tcPr>
          <w:p w:rsidR="00E81E93" w:rsidRPr="00A2042D" w:rsidRDefault="00E81E93" w:rsidP="00E81E93">
            <w:pPr>
              <w:spacing w:after="0"/>
              <w:rPr>
                <w:b/>
                <w:bCs/>
              </w:rPr>
            </w:pPr>
            <w:r w:rsidRPr="00A2042D">
              <w:rPr>
                <w:b/>
              </w:rPr>
              <w:t>Év végi ismétlés</w:t>
            </w:r>
          </w:p>
        </w:tc>
        <w:tc>
          <w:tcPr>
            <w:tcW w:w="1272" w:type="dxa"/>
            <w:shd w:val="clear" w:color="auto" w:fill="auto"/>
            <w:vAlign w:val="center"/>
          </w:tcPr>
          <w:p w:rsidR="00E81E93" w:rsidRPr="00A2042D" w:rsidRDefault="00E81E93" w:rsidP="00E81E93">
            <w:pPr>
              <w:spacing w:after="0"/>
              <w:jc w:val="center"/>
              <w:rPr>
                <w:b/>
              </w:rPr>
            </w:pPr>
            <w:r w:rsidRPr="00A2042D">
              <w:rPr>
                <w:b/>
              </w:rPr>
              <w:t>6 óra</w:t>
            </w:r>
          </w:p>
        </w:tc>
      </w:tr>
    </w:tbl>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2"/>
        <w:gridCol w:w="368"/>
        <w:gridCol w:w="1203"/>
        <w:gridCol w:w="3424"/>
        <w:gridCol w:w="1131"/>
        <w:gridCol w:w="1253"/>
      </w:tblGrid>
      <w:tr w:rsidR="00E666DA" w:rsidRPr="00627ECC" w:rsidTr="00971689">
        <w:tc>
          <w:tcPr>
            <w:tcW w:w="2220" w:type="dxa"/>
            <w:gridSpan w:val="2"/>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after="0" w:line="240" w:lineRule="auto"/>
              <w:jc w:val="center"/>
              <w:rPr>
                <w:b/>
                <w:bCs/>
                <w:sz w:val="24"/>
                <w:szCs w:val="24"/>
              </w:rPr>
            </w:pPr>
            <w:r w:rsidRPr="00627ECC">
              <w:rPr>
                <w:b/>
                <w:bCs/>
                <w:sz w:val="24"/>
                <w:szCs w:val="24"/>
              </w:rPr>
              <w:br w:type="page"/>
            </w:r>
            <w:r w:rsidRPr="00431B54">
              <w:rPr>
                <w:b/>
                <w:bCs/>
                <w:iCs/>
                <w:sz w:val="24"/>
                <w:szCs w:val="24"/>
              </w:rPr>
              <w:t>Tematikai</w:t>
            </w:r>
            <w:r w:rsidRPr="00627ECC">
              <w:rPr>
                <w:b/>
                <w:bCs/>
                <w:sz w:val="24"/>
                <w:szCs w:val="24"/>
              </w:rPr>
              <w:t xml:space="preserve"> egység</w:t>
            </w:r>
          </w:p>
        </w:tc>
        <w:tc>
          <w:tcPr>
            <w:tcW w:w="5758" w:type="dxa"/>
            <w:gridSpan w:val="3"/>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after="0" w:line="240" w:lineRule="auto"/>
              <w:jc w:val="center"/>
              <w:rPr>
                <w:b/>
                <w:bCs/>
                <w:sz w:val="24"/>
                <w:szCs w:val="24"/>
              </w:rPr>
            </w:pPr>
            <w:r>
              <w:rPr>
                <w:b/>
                <w:sz w:val="24"/>
                <w:szCs w:val="24"/>
              </w:rPr>
              <w:t xml:space="preserve">S p </w:t>
            </w:r>
            <w:proofErr w:type="gramStart"/>
            <w:r>
              <w:rPr>
                <w:b/>
                <w:sz w:val="24"/>
                <w:szCs w:val="24"/>
              </w:rPr>
              <w:t xml:space="preserve">d  </w:t>
            </w:r>
            <w:proofErr w:type="spellStart"/>
            <w:r>
              <w:rPr>
                <w:b/>
                <w:sz w:val="24"/>
                <w:szCs w:val="24"/>
              </w:rPr>
              <w:t>mezőfémei</w:t>
            </w:r>
            <w:proofErr w:type="spellEnd"/>
            <w:proofErr w:type="gramEnd"/>
          </w:p>
        </w:tc>
        <w:tc>
          <w:tcPr>
            <w:tcW w:w="1253" w:type="dxa"/>
            <w:tcBorders>
              <w:top w:val="single" w:sz="4" w:space="0" w:color="auto"/>
              <w:left w:val="single" w:sz="4" w:space="0" w:color="auto"/>
              <w:bottom w:val="single" w:sz="4" w:space="0" w:color="auto"/>
              <w:right w:val="single" w:sz="4" w:space="0" w:color="auto"/>
            </w:tcBorders>
            <w:vAlign w:val="center"/>
          </w:tcPr>
          <w:p w:rsidR="00E666DA" w:rsidRPr="00627ECC" w:rsidRDefault="00F80477" w:rsidP="00971689">
            <w:pPr>
              <w:widowControl w:val="0"/>
              <w:spacing w:after="0" w:line="240" w:lineRule="auto"/>
              <w:jc w:val="center"/>
              <w:rPr>
                <w:b/>
                <w:bCs/>
                <w:sz w:val="24"/>
                <w:szCs w:val="24"/>
              </w:rPr>
            </w:pPr>
            <w:r>
              <w:rPr>
                <w:b/>
                <w:bCs/>
                <w:sz w:val="24"/>
                <w:szCs w:val="24"/>
              </w:rPr>
              <w:t>Órakeret 9</w:t>
            </w:r>
            <w:r w:rsidR="00E666DA" w:rsidRPr="00627ECC">
              <w:rPr>
                <w:b/>
                <w:bCs/>
                <w:sz w:val="24"/>
                <w:szCs w:val="24"/>
              </w:rPr>
              <w:t xml:space="preserve"> óra</w:t>
            </w:r>
          </w:p>
        </w:tc>
      </w:tr>
      <w:tr w:rsidR="00E666DA" w:rsidRPr="00627ECC" w:rsidTr="00971689">
        <w:tc>
          <w:tcPr>
            <w:tcW w:w="2220" w:type="dxa"/>
            <w:gridSpan w:val="2"/>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7011" w:type="dxa"/>
            <w:gridSpan w:val="4"/>
            <w:tcBorders>
              <w:top w:val="single" w:sz="4" w:space="0" w:color="auto"/>
              <w:left w:val="single" w:sz="4" w:space="0" w:color="auto"/>
              <w:bottom w:val="single" w:sz="4" w:space="0" w:color="auto"/>
              <w:right w:val="single" w:sz="4" w:space="0" w:color="auto"/>
            </w:tcBorders>
          </w:tcPr>
          <w:p w:rsidR="00E666DA" w:rsidRPr="00627ECC" w:rsidRDefault="00E666DA" w:rsidP="00971689">
            <w:pPr>
              <w:widowControl w:val="0"/>
              <w:spacing w:before="120" w:after="0" w:line="240" w:lineRule="auto"/>
              <w:rPr>
                <w:sz w:val="24"/>
                <w:szCs w:val="24"/>
              </w:rPr>
            </w:pPr>
            <w:proofErr w:type="spellStart"/>
            <w:r w:rsidRPr="00627ECC">
              <w:rPr>
                <w:sz w:val="24"/>
                <w:szCs w:val="24"/>
              </w:rPr>
              <w:t>Redoxireakció</w:t>
            </w:r>
            <w:proofErr w:type="spellEnd"/>
            <w:r w:rsidRPr="00627ECC">
              <w:rPr>
                <w:sz w:val="24"/>
                <w:szCs w:val="24"/>
              </w:rPr>
              <w:t>, standardpotenciál, gerjesztett állapot, sav-bázis reakció.</w:t>
            </w:r>
          </w:p>
        </w:tc>
      </w:tr>
      <w:tr w:rsidR="00E666DA" w:rsidRPr="00627ECC" w:rsidTr="00971689">
        <w:tc>
          <w:tcPr>
            <w:tcW w:w="2220" w:type="dxa"/>
            <w:gridSpan w:val="2"/>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before="120" w:after="0" w:line="240" w:lineRule="auto"/>
              <w:jc w:val="center"/>
              <w:rPr>
                <w:b/>
                <w:sz w:val="24"/>
                <w:szCs w:val="24"/>
              </w:rPr>
            </w:pPr>
            <w:r w:rsidRPr="00627ECC">
              <w:rPr>
                <w:b/>
                <w:sz w:val="24"/>
                <w:szCs w:val="24"/>
              </w:rPr>
              <w:t xml:space="preserve">A </w:t>
            </w:r>
            <w:r w:rsidRPr="00431B54">
              <w:rPr>
                <w:b/>
                <w:bCs/>
                <w:iCs/>
                <w:sz w:val="24"/>
                <w:szCs w:val="24"/>
              </w:rPr>
              <w:t>tematikai</w:t>
            </w:r>
            <w:r w:rsidRPr="00627ECC">
              <w:rPr>
                <w:b/>
                <w:sz w:val="24"/>
                <w:szCs w:val="24"/>
              </w:rPr>
              <w:t xml:space="preserve"> egység nevelési-fejlesztési céljai</w:t>
            </w:r>
          </w:p>
        </w:tc>
        <w:tc>
          <w:tcPr>
            <w:tcW w:w="7011" w:type="dxa"/>
            <w:gridSpan w:val="4"/>
            <w:tcBorders>
              <w:top w:val="single" w:sz="4" w:space="0" w:color="auto"/>
              <w:left w:val="single" w:sz="4" w:space="0" w:color="auto"/>
              <w:bottom w:val="single" w:sz="4" w:space="0" w:color="auto"/>
              <w:right w:val="single" w:sz="4" w:space="0" w:color="auto"/>
            </w:tcBorders>
          </w:tcPr>
          <w:p w:rsidR="00E666DA" w:rsidRPr="00627ECC" w:rsidRDefault="00E666DA" w:rsidP="00971689">
            <w:pPr>
              <w:widowControl w:val="0"/>
              <w:spacing w:before="120" w:after="0" w:line="240" w:lineRule="auto"/>
              <w:rPr>
                <w:sz w:val="24"/>
                <w:szCs w:val="24"/>
              </w:rPr>
            </w:pPr>
            <w:r w:rsidRPr="00627ECC">
              <w:rPr>
                <w:sz w:val="24"/>
                <w:szCs w:val="24"/>
              </w:rPr>
              <w:t xml:space="preserve">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 A vörösiszap-katasztrófa és a tiszai </w:t>
            </w:r>
            <w:proofErr w:type="spellStart"/>
            <w:r w:rsidRPr="00627ECC">
              <w:rPr>
                <w:sz w:val="24"/>
                <w:szCs w:val="24"/>
              </w:rPr>
              <w:t>cianidszennyezés</w:t>
            </w:r>
            <w:proofErr w:type="spellEnd"/>
            <w:r w:rsidRPr="00627ECC">
              <w:rPr>
                <w:sz w:val="24"/>
                <w:szCs w:val="24"/>
              </w:rPr>
              <w:t xml:space="preserve"> okainak és következményeinek megértése.</w:t>
            </w:r>
          </w:p>
        </w:tc>
      </w:tr>
      <w:tr w:rsidR="00E666DA" w:rsidRPr="00627ECC" w:rsidTr="00971689">
        <w:tc>
          <w:tcPr>
            <w:tcW w:w="3423" w:type="dxa"/>
            <w:gridSpan w:val="3"/>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424" w:type="dxa"/>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E666DA" w:rsidRPr="00627ECC" w:rsidRDefault="00E666DA" w:rsidP="00971689">
            <w:pPr>
              <w:widowControl w:val="0"/>
              <w:spacing w:before="120" w:after="0" w:line="240" w:lineRule="auto"/>
              <w:jc w:val="center"/>
              <w:rPr>
                <w:b/>
                <w:bCs/>
                <w:sz w:val="24"/>
                <w:szCs w:val="24"/>
              </w:rPr>
            </w:pPr>
            <w:r w:rsidRPr="00627ECC">
              <w:rPr>
                <w:b/>
                <w:bCs/>
                <w:iCs/>
                <w:sz w:val="24"/>
                <w:szCs w:val="24"/>
              </w:rPr>
              <w:t>Kapcsolódási pontok</w:t>
            </w:r>
          </w:p>
        </w:tc>
      </w:tr>
      <w:tr w:rsidR="00E666DA" w:rsidRPr="00627ECC" w:rsidTr="00971689">
        <w:tc>
          <w:tcPr>
            <w:tcW w:w="3423" w:type="dxa"/>
            <w:gridSpan w:val="3"/>
            <w:tcBorders>
              <w:top w:val="single" w:sz="4" w:space="0" w:color="auto"/>
              <w:left w:val="single" w:sz="4" w:space="0" w:color="auto"/>
              <w:bottom w:val="single" w:sz="4" w:space="0" w:color="auto"/>
              <w:right w:val="single" w:sz="4" w:space="0" w:color="auto"/>
            </w:tcBorders>
          </w:tcPr>
          <w:p w:rsidR="00E666DA" w:rsidRPr="00627ECC" w:rsidRDefault="00E666DA" w:rsidP="00971689">
            <w:pPr>
              <w:pStyle w:val="Nincstrkz1"/>
              <w:widowControl w:val="0"/>
              <w:spacing w:before="120"/>
              <w:rPr>
                <w:rFonts w:ascii="Times New Roman" w:hAnsi="Times New Roman"/>
                <w:i/>
                <w:sz w:val="24"/>
                <w:szCs w:val="24"/>
              </w:rPr>
            </w:pPr>
            <w:r w:rsidRPr="00627ECC">
              <w:rPr>
                <w:rFonts w:ascii="Times New Roman" w:hAnsi="Times New Roman"/>
                <w:i/>
                <w:sz w:val="24"/>
                <w:szCs w:val="24"/>
              </w:rPr>
              <w:t>Alkálifémek</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sz w:val="24"/>
                <w:szCs w:val="24"/>
              </w:rPr>
              <w:t xml:space="preserve">Kis EN, tipikus fémek, oxidációs szám (+1), erős </w:t>
            </w:r>
            <w:proofErr w:type="spellStart"/>
            <w:r w:rsidRPr="00627ECC">
              <w:rPr>
                <w:rFonts w:ascii="Times New Roman" w:hAnsi="Times New Roman"/>
                <w:sz w:val="24"/>
                <w:szCs w:val="24"/>
              </w:rPr>
              <w:t>redukálószerek</w:t>
            </w:r>
            <w:proofErr w:type="spellEnd"/>
            <w:r w:rsidRPr="00627ECC">
              <w:rPr>
                <w:rFonts w:ascii="Times New Roman" w:hAnsi="Times New Roman"/>
                <w:sz w:val="24"/>
                <w:szCs w:val="24"/>
              </w:rPr>
              <w:t xml:space="preserve">, vízből lúgképzés közben hidrogénfejlesztés, </w:t>
            </w:r>
            <w:proofErr w:type="spellStart"/>
            <w:r w:rsidRPr="00627ECC">
              <w:rPr>
                <w:rFonts w:ascii="Times New Roman" w:hAnsi="Times New Roman"/>
                <w:sz w:val="24"/>
                <w:szCs w:val="24"/>
              </w:rPr>
              <w:t>nemfémekkelsóképzés</w:t>
            </w:r>
            <w:proofErr w:type="spellEnd"/>
            <w:r w:rsidRPr="00627ECC">
              <w:rPr>
                <w:rFonts w:ascii="Times New Roman" w:hAnsi="Times New Roman"/>
                <w:sz w:val="24"/>
                <w:szCs w:val="24"/>
              </w:rPr>
              <w:t xml:space="preserve">. Nagy reakciókészség miatt előfordulás csak vegyületeikben, előállítás </w:t>
            </w:r>
            <w:r w:rsidRPr="00627ECC">
              <w:rPr>
                <w:rFonts w:ascii="Times New Roman" w:hAnsi="Times New Roman"/>
                <w:sz w:val="24"/>
                <w:szCs w:val="24"/>
              </w:rPr>
              <w:lastRenderedPageBreak/>
              <w:t>olvadékelektrolízissel.</w:t>
            </w:r>
          </w:p>
        </w:tc>
        <w:tc>
          <w:tcPr>
            <w:tcW w:w="3424" w:type="dxa"/>
            <w:tcBorders>
              <w:top w:val="single" w:sz="4" w:space="0" w:color="auto"/>
              <w:left w:val="single" w:sz="4" w:space="0" w:color="auto"/>
              <w:bottom w:val="single" w:sz="4" w:space="0" w:color="auto"/>
              <w:right w:val="single" w:sz="4" w:space="0" w:color="auto"/>
            </w:tcBorders>
          </w:tcPr>
          <w:p w:rsidR="00E666DA" w:rsidRPr="00627ECC" w:rsidRDefault="00E666DA" w:rsidP="00971689">
            <w:pPr>
              <w:widowControl w:val="0"/>
              <w:spacing w:before="120" w:after="0" w:line="240" w:lineRule="auto"/>
              <w:rPr>
                <w:sz w:val="24"/>
                <w:szCs w:val="24"/>
              </w:rPr>
            </w:pPr>
            <w:r w:rsidRPr="00627ECC">
              <w:rPr>
                <w:sz w:val="24"/>
                <w:szCs w:val="24"/>
              </w:rPr>
              <w:lastRenderedPageBreak/>
              <w:t>Hideg zsíroldókkal kapcsolatos számolások, balesetvédelem.</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Az alkálifémekről és vegyületeikről korábban tanultak rendszerezése. Információk Davy munkásságáról, az alkálifém-ionok élettani szerepéről (pl. ingerületvezetés).</w:t>
            </w:r>
          </w:p>
        </w:tc>
        <w:tc>
          <w:tcPr>
            <w:tcW w:w="2384" w:type="dxa"/>
            <w:gridSpan w:val="2"/>
            <w:tcBorders>
              <w:top w:val="single" w:sz="4" w:space="0" w:color="auto"/>
              <w:left w:val="single" w:sz="4" w:space="0" w:color="auto"/>
              <w:bottom w:val="single" w:sz="4" w:space="0" w:color="auto"/>
              <w:right w:val="single" w:sz="4" w:space="0" w:color="auto"/>
            </w:tcBorders>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t>Biológia-egészségtan:</w:t>
            </w:r>
            <w:r w:rsidRPr="00627ECC">
              <w:rPr>
                <w:rFonts w:ascii="Times New Roman" w:hAnsi="Times New Roman"/>
                <w:sz w:val="24"/>
                <w:szCs w:val="24"/>
              </w:rPr>
              <w:t>kiválasztás, idegrendszer, ízérzékelés.</w:t>
            </w: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lastRenderedPageBreak/>
              <w:t>Alkáliföldfémek</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sz w:val="24"/>
                <w:szCs w:val="24"/>
              </w:rPr>
              <w:t xml:space="preserve">Kicsi (de az alkálifémeknél nagyobb) EN, tipikus fémek, oxidációs szám (+2), erős (de az alkálifémeknél gyengébb) </w:t>
            </w:r>
            <w:proofErr w:type="spellStart"/>
            <w:r w:rsidRPr="00627ECC">
              <w:rPr>
                <w:rFonts w:ascii="Times New Roman" w:hAnsi="Times New Roman"/>
                <w:sz w:val="24"/>
                <w:szCs w:val="24"/>
              </w:rPr>
              <w:t>redukálószerek</w:t>
            </w:r>
            <w:proofErr w:type="spellEnd"/>
            <w:r w:rsidRPr="00627ECC">
              <w:rPr>
                <w:rFonts w:ascii="Times New Roman" w:hAnsi="Times New Roman"/>
                <w:sz w:val="24"/>
                <w:szCs w:val="24"/>
              </w:rPr>
              <w:t xml:space="preserve"> (reakció vízzel), </w:t>
            </w:r>
            <w:proofErr w:type="spellStart"/>
            <w:r w:rsidRPr="00627ECC">
              <w:rPr>
                <w:rFonts w:ascii="Times New Roman" w:hAnsi="Times New Roman"/>
                <w:sz w:val="24"/>
                <w:szCs w:val="24"/>
              </w:rPr>
              <w:t>nemfémekkelsóképzés</w:t>
            </w:r>
            <w:proofErr w:type="spellEnd"/>
            <w:r w:rsidRPr="00627ECC">
              <w:rPr>
                <w:rFonts w:ascii="Times New Roman" w:hAnsi="Times New Roman"/>
                <w:sz w:val="24"/>
                <w:szCs w:val="24"/>
              </w:rPr>
              <w:t>. Nagy reakciókészség miatt előfordulás csak vegyületeikben, előállítás olvadékelektrolízissel.</w:t>
            </w:r>
          </w:p>
        </w:tc>
        <w:tc>
          <w:tcPr>
            <w:tcW w:w="3424" w:type="dxa"/>
          </w:tcPr>
          <w:p w:rsidR="00E666DA" w:rsidRPr="00627ECC" w:rsidRDefault="00E666DA" w:rsidP="00971689">
            <w:pPr>
              <w:widowControl w:val="0"/>
              <w:spacing w:before="120" w:after="0" w:line="240" w:lineRule="auto"/>
              <w:rPr>
                <w:sz w:val="24"/>
                <w:szCs w:val="24"/>
              </w:rPr>
            </w:pPr>
            <w:r w:rsidRPr="00627ECC">
              <w:rPr>
                <w:sz w:val="24"/>
                <w:szCs w:val="24"/>
              </w:rPr>
              <w:t>Mészégetéssel, mészoltással, a mész megkötésével kapcsolatos számolások, balesetvédelem.</w:t>
            </w:r>
          </w:p>
          <w:p w:rsidR="00E666DA" w:rsidRPr="00627ECC" w:rsidRDefault="00E666DA" w:rsidP="00971689">
            <w:pPr>
              <w:widowControl w:val="0"/>
              <w:spacing w:after="0" w:line="240" w:lineRule="auto"/>
              <w:rPr>
                <w:sz w:val="24"/>
                <w:szCs w:val="24"/>
              </w:rPr>
            </w:pPr>
            <w:r w:rsidRPr="00627ECC">
              <w:rPr>
                <w:b/>
                <w:sz w:val="24"/>
                <w:szCs w:val="24"/>
              </w:rPr>
              <w:t>M:</w:t>
            </w:r>
            <w:r w:rsidRPr="00627ECC">
              <w:rPr>
                <w:sz w:val="24"/>
                <w:szCs w:val="24"/>
              </w:rPr>
              <w:t xml:space="preserve"> Az alkáli-</w:t>
            </w:r>
            <w:r>
              <w:rPr>
                <w:sz w:val="24"/>
                <w:szCs w:val="24"/>
              </w:rPr>
              <w:t xml:space="preserve">, illetve </w:t>
            </w:r>
            <w:r w:rsidRPr="00627ECC">
              <w:rPr>
                <w:sz w:val="24"/>
                <w:szCs w:val="24"/>
              </w:rPr>
              <w:t>alkáliföldfémek és vegyületeik összehasonlítása (pl. vetélkedő). Információk az alkáliföldfém-ionok élettani szerepéről, a csontritkulásról, a kalcium-tablettákról, építőanyagokról.</w:t>
            </w:r>
          </w:p>
        </w:tc>
        <w:tc>
          <w:tcPr>
            <w:tcW w:w="2384" w:type="dxa"/>
            <w:gridSpan w:val="2"/>
          </w:tcPr>
          <w:p w:rsidR="00E666DA" w:rsidRPr="00627ECC" w:rsidRDefault="00E666DA" w:rsidP="00971689">
            <w:pPr>
              <w:widowControl w:val="0"/>
              <w:spacing w:before="120" w:after="0" w:line="240" w:lineRule="auto"/>
              <w:rPr>
                <w:b/>
                <w:bCs/>
                <w:sz w:val="24"/>
                <w:szCs w:val="24"/>
              </w:rPr>
            </w:pPr>
            <w:r w:rsidRPr="00627ECC">
              <w:rPr>
                <w:i/>
                <w:sz w:val="24"/>
                <w:szCs w:val="24"/>
              </w:rPr>
              <w:t>Biológia-egészségtan:</w:t>
            </w:r>
            <w:r w:rsidRPr="00627ECC">
              <w:rPr>
                <w:sz w:val="24"/>
                <w:szCs w:val="24"/>
              </w:rPr>
              <w:t>a csont összetétele.</w:t>
            </w: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i/>
                <w:sz w:val="24"/>
                <w:szCs w:val="24"/>
              </w:rPr>
            </w:pPr>
            <w:r w:rsidRPr="00627ECC">
              <w:rPr>
                <w:rFonts w:ascii="Times New Roman" w:hAnsi="Times New Roman"/>
                <w:i/>
                <w:sz w:val="24"/>
                <w:szCs w:val="24"/>
              </w:rPr>
              <w:t>Alumínium</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sz w:val="24"/>
                <w:szCs w:val="24"/>
              </w:rPr>
              <w:t xml:space="preserve">Stabilis oxidációs száma (+3), jó </w:t>
            </w:r>
            <w:proofErr w:type="spellStart"/>
            <w:r w:rsidRPr="00627ECC">
              <w:rPr>
                <w:rFonts w:ascii="Times New Roman" w:hAnsi="Times New Roman"/>
                <w:sz w:val="24"/>
                <w:szCs w:val="24"/>
              </w:rPr>
              <w:t>redukálószer</w:t>
            </w:r>
            <w:proofErr w:type="spellEnd"/>
            <w:r w:rsidRPr="00627ECC">
              <w:rPr>
                <w:rFonts w:ascii="Times New Roman" w:hAnsi="Times New Roman"/>
                <w:sz w:val="24"/>
                <w:szCs w:val="24"/>
              </w:rPr>
              <w:t xml:space="preserve">, de védő oxidréteggel </w:t>
            </w:r>
            <w:proofErr w:type="spellStart"/>
            <w:r w:rsidRPr="00627ECC">
              <w:rPr>
                <w:rFonts w:ascii="Times New Roman" w:hAnsi="Times New Roman"/>
                <w:sz w:val="24"/>
                <w:szCs w:val="24"/>
              </w:rPr>
              <w:t>passziválódik</w:t>
            </w:r>
            <w:proofErr w:type="spellEnd"/>
            <w:r w:rsidRPr="00627ECC">
              <w:rPr>
                <w:rFonts w:ascii="Times New Roman" w:hAnsi="Times New Roman"/>
                <w:sz w:val="24"/>
                <w:szCs w:val="24"/>
              </w:rPr>
              <w:t>. Könnyűfém. Előfordulás. Előállítás. Felhasználás.</w:t>
            </w:r>
          </w:p>
        </w:tc>
        <w:tc>
          <w:tcPr>
            <w:tcW w:w="3424" w:type="dxa"/>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sz w:val="24"/>
                <w:szCs w:val="24"/>
              </w:rPr>
              <w:t>A reakciók ipari méretekben való megvalósítása által okozott nehézségek megértése.</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b/>
                <w:sz w:val="24"/>
                <w:szCs w:val="24"/>
              </w:rPr>
              <w:t xml:space="preserve">M: </w:t>
            </w:r>
            <w:r w:rsidRPr="00627ECC">
              <w:rPr>
                <w:rFonts w:ascii="Times New Roman" w:hAnsi="Times New Roman"/>
                <w:sz w:val="24"/>
                <w:szCs w:val="24"/>
              </w:rPr>
              <w:t>Alumínium reakciója oxigénnel, vízzel, sósavval és nátrium-hidroxiddal. Információk az alumínium előállításának történetéről és magyar vonatkozásairól („magyar ezüst”, vörösiszap</w:t>
            </w:r>
            <w:r>
              <w:rPr>
                <w:rFonts w:ascii="Times New Roman" w:hAnsi="Times New Roman"/>
                <w:sz w:val="24"/>
                <w:szCs w:val="24"/>
              </w:rPr>
              <w:t>-</w:t>
            </w:r>
            <w:r w:rsidRPr="00627ECC">
              <w:rPr>
                <w:rFonts w:ascii="Times New Roman" w:hAnsi="Times New Roman"/>
                <w:sz w:val="24"/>
                <w:szCs w:val="24"/>
              </w:rPr>
              <w:t>katasztrófa).</w:t>
            </w:r>
          </w:p>
        </w:tc>
        <w:tc>
          <w:tcPr>
            <w:tcW w:w="2384" w:type="dxa"/>
            <w:gridSpan w:val="2"/>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t>Fizika:</w:t>
            </w:r>
            <w:r w:rsidRPr="00627ECC">
              <w:rPr>
                <w:rFonts w:ascii="Times New Roman" w:hAnsi="Times New Roman"/>
                <w:sz w:val="24"/>
                <w:szCs w:val="24"/>
              </w:rPr>
              <w:t xml:space="preserve"> elektrolízis.</w:t>
            </w:r>
          </w:p>
          <w:p w:rsidR="00E666DA" w:rsidRPr="00627ECC" w:rsidRDefault="00E666DA" w:rsidP="00971689">
            <w:pPr>
              <w:pStyle w:val="Nincstrkz1"/>
              <w:widowControl w:val="0"/>
              <w:rPr>
                <w:rFonts w:ascii="Times New Roman" w:hAnsi="Times New Roman"/>
                <w:sz w:val="24"/>
                <w:szCs w:val="24"/>
              </w:rPr>
            </w:pP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i/>
                <w:sz w:val="24"/>
                <w:szCs w:val="24"/>
              </w:rPr>
              <w:t>Biológia-egészségtan:</w:t>
            </w:r>
            <w:r w:rsidRPr="00627ECC">
              <w:rPr>
                <w:rFonts w:ascii="Times New Roman" w:hAnsi="Times New Roman"/>
                <w:sz w:val="24"/>
                <w:szCs w:val="24"/>
              </w:rPr>
              <w:t xml:space="preserve"> Alzheimer-kór.</w:t>
            </w:r>
          </w:p>
          <w:p w:rsidR="00E666DA" w:rsidRPr="00627ECC" w:rsidRDefault="00E666DA" w:rsidP="00971689">
            <w:pPr>
              <w:pStyle w:val="Nincstrkz1"/>
              <w:widowControl w:val="0"/>
              <w:rPr>
                <w:rFonts w:ascii="Times New Roman" w:hAnsi="Times New Roman"/>
                <w:sz w:val="24"/>
                <w:szCs w:val="24"/>
              </w:rPr>
            </w:pPr>
          </w:p>
          <w:p w:rsidR="00E666DA" w:rsidRPr="00627ECC" w:rsidRDefault="00E666DA" w:rsidP="00971689">
            <w:pPr>
              <w:pStyle w:val="Nincstrkz1"/>
              <w:widowControl w:val="0"/>
              <w:spacing w:before="120"/>
              <w:rPr>
                <w:rFonts w:ascii="Times New Roman" w:hAnsi="Times New Roman"/>
                <w:i/>
                <w:sz w:val="24"/>
                <w:szCs w:val="24"/>
              </w:rPr>
            </w:pPr>
            <w:r w:rsidRPr="00627ECC">
              <w:rPr>
                <w:rFonts w:ascii="Times New Roman" w:hAnsi="Times New Roman"/>
                <w:bCs/>
                <w:i/>
                <w:sz w:val="24"/>
                <w:szCs w:val="24"/>
              </w:rPr>
              <w:t>Földrajz:</w:t>
            </w:r>
            <w:r w:rsidRPr="00627ECC">
              <w:rPr>
                <w:rFonts w:ascii="Times New Roman" w:hAnsi="Times New Roman"/>
                <w:bCs/>
                <w:sz w:val="24"/>
                <w:szCs w:val="24"/>
              </w:rPr>
              <w:t>t</w:t>
            </w:r>
            <w:r w:rsidRPr="00627ECC">
              <w:rPr>
                <w:rFonts w:ascii="Times New Roman" w:hAnsi="Times New Roman"/>
                <w:sz w:val="24"/>
                <w:szCs w:val="24"/>
              </w:rPr>
              <w:t>imföld- és alumíniumgyártás.</w:t>
            </w: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t>Ón és ólom</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sz w:val="24"/>
                <w:szCs w:val="24"/>
              </w:rPr>
              <w:t>Oxidációs számok: (+2), (+4), csoportban lefelé EN csökken, fémes jelleg nő. Felületi védőréteg. Felhasználás. Élettani hatás.</w:t>
            </w:r>
          </w:p>
        </w:tc>
        <w:tc>
          <w:tcPr>
            <w:tcW w:w="3424" w:type="dxa"/>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sz w:val="24"/>
                <w:szCs w:val="24"/>
              </w:rPr>
              <w:t>Akkumulátorok szelektív gyűjtése</w:t>
            </w:r>
            <w:r>
              <w:rPr>
                <w:rFonts w:ascii="Times New Roman" w:hAnsi="Times New Roman"/>
                <w:sz w:val="24"/>
                <w:szCs w:val="24"/>
              </w:rPr>
              <w:t xml:space="preserve"> fontosságának megértése</w:t>
            </w:r>
            <w:r w:rsidRPr="00627ECC">
              <w:rPr>
                <w:rFonts w:ascii="Times New Roman" w:hAnsi="Times New Roman"/>
                <w:sz w:val="24"/>
                <w:szCs w:val="24"/>
              </w:rPr>
              <w:t>.</w:t>
            </w:r>
          </w:p>
          <w:p w:rsidR="00E666DA" w:rsidRDefault="00E666DA" w:rsidP="00971689">
            <w:pPr>
              <w:pStyle w:val="Nincstrkz1"/>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Forrasztóón, ólom olvasztása. Információk az ónpestisről, konzervdobozokról, vízvezetékekről, az autó akkumulátorokról, az ólomkristályról, az ólomtartalmú festékekről.</w:t>
            </w:r>
          </w:p>
          <w:p w:rsidR="00E666DA" w:rsidRPr="00627ECC" w:rsidRDefault="00E666DA" w:rsidP="00971689">
            <w:pPr>
              <w:pStyle w:val="Nincstrkz1"/>
              <w:widowControl w:val="0"/>
              <w:rPr>
                <w:rFonts w:ascii="Times New Roman" w:hAnsi="Times New Roman"/>
                <w:sz w:val="24"/>
                <w:szCs w:val="24"/>
              </w:rPr>
            </w:pPr>
          </w:p>
        </w:tc>
        <w:tc>
          <w:tcPr>
            <w:tcW w:w="2384" w:type="dxa"/>
            <w:gridSpan w:val="2"/>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t>Fizika:</w:t>
            </w:r>
            <w:r w:rsidRPr="00627ECC">
              <w:rPr>
                <w:rFonts w:ascii="Times New Roman" w:hAnsi="Times New Roman"/>
                <w:sz w:val="24"/>
                <w:szCs w:val="24"/>
              </w:rPr>
              <w:t xml:space="preserve"> elektromos ellenállás.</w:t>
            </w: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i/>
                <w:sz w:val="24"/>
                <w:szCs w:val="24"/>
              </w:rPr>
            </w:pPr>
            <w:r w:rsidRPr="00627ECC">
              <w:rPr>
                <w:rFonts w:ascii="Times New Roman" w:hAnsi="Times New Roman"/>
                <w:i/>
                <w:sz w:val="24"/>
                <w:szCs w:val="24"/>
              </w:rPr>
              <w:t>Vascsoport, króm és mangán</w:t>
            </w:r>
          </w:p>
          <w:p w:rsidR="00E666DA" w:rsidRPr="00627ECC" w:rsidRDefault="00E666DA" w:rsidP="00971689">
            <w:pPr>
              <w:pStyle w:val="Nincstrkz1"/>
              <w:widowControl w:val="0"/>
              <w:rPr>
                <w:rFonts w:ascii="Times New Roman" w:hAnsi="Times New Roman"/>
                <w:sz w:val="24"/>
                <w:szCs w:val="24"/>
              </w:rPr>
            </w:pPr>
            <w:proofErr w:type="spellStart"/>
            <w:r w:rsidRPr="00627ECC">
              <w:rPr>
                <w:rFonts w:ascii="Times New Roman" w:hAnsi="Times New Roman"/>
                <w:sz w:val="24"/>
                <w:szCs w:val="24"/>
              </w:rPr>
              <w:t>Fe</w:t>
            </w:r>
            <w:proofErr w:type="spellEnd"/>
            <w:r w:rsidRPr="00627ECC">
              <w:rPr>
                <w:rFonts w:ascii="Times New Roman" w:hAnsi="Times New Roman"/>
                <w:sz w:val="24"/>
                <w:szCs w:val="24"/>
              </w:rPr>
              <w:t xml:space="preserve">: nehézfém, nedves levegőn laza szerkezetű rozsda. Vas- és acélgyártás, edzett acél, </w:t>
            </w:r>
            <w:proofErr w:type="spellStart"/>
            <w:r w:rsidRPr="00627ECC">
              <w:rPr>
                <w:rFonts w:ascii="Times New Roman" w:hAnsi="Times New Roman"/>
                <w:sz w:val="24"/>
                <w:szCs w:val="24"/>
              </w:rPr>
              <w:t>ötvözőanyagok</w:t>
            </w:r>
            <w:proofErr w:type="spellEnd"/>
            <w:r w:rsidRPr="00627ECC">
              <w:rPr>
                <w:rFonts w:ascii="Times New Roman" w:hAnsi="Times New Roman"/>
                <w:sz w:val="24"/>
                <w:szCs w:val="24"/>
              </w:rPr>
              <w:t>, rozsdamentes acél. Újrahasznosítás, szelektív gyűjtés, korrózióvédelem.</w:t>
            </w:r>
          </w:p>
          <w:p w:rsidR="00E666DA" w:rsidRPr="00627ECC" w:rsidRDefault="00E666DA" w:rsidP="00971689">
            <w:pPr>
              <w:pStyle w:val="Nincstrkz1"/>
              <w:widowControl w:val="0"/>
              <w:rPr>
                <w:rFonts w:ascii="Times New Roman" w:hAnsi="Times New Roman"/>
                <w:i/>
                <w:sz w:val="24"/>
                <w:szCs w:val="24"/>
              </w:rPr>
            </w:pPr>
            <w:proofErr w:type="spellStart"/>
            <w:r w:rsidRPr="00627ECC">
              <w:rPr>
                <w:rFonts w:ascii="Times New Roman" w:hAnsi="Times New Roman"/>
                <w:sz w:val="24"/>
                <w:szCs w:val="24"/>
              </w:rPr>
              <w:t>Cr</w:t>
            </w:r>
            <w:proofErr w:type="spellEnd"/>
            <w:r w:rsidRPr="00627ECC">
              <w:rPr>
                <w:rFonts w:ascii="Times New Roman" w:hAnsi="Times New Roman"/>
                <w:sz w:val="24"/>
                <w:szCs w:val="24"/>
              </w:rPr>
              <w:t xml:space="preserve"> és </w:t>
            </w:r>
            <w:proofErr w:type="spellStart"/>
            <w:r w:rsidRPr="00627ECC">
              <w:rPr>
                <w:rFonts w:ascii="Times New Roman" w:hAnsi="Times New Roman"/>
                <w:sz w:val="24"/>
                <w:szCs w:val="24"/>
              </w:rPr>
              <w:t>Mn</w:t>
            </w:r>
            <w:proofErr w:type="spellEnd"/>
            <w:r w:rsidRPr="00627ECC">
              <w:rPr>
                <w:rFonts w:ascii="Times New Roman" w:hAnsi="Times New Roman"/>
                <w:sz w:val="24"/>
                <w:szCs w:val="24"/>
              </w:rPr>
              <w:t>: vegyületeikben változatos oxidációs állapot (különféle szín), magas oxidációs szám esetén erős oxidálószerek.</w:t>
            </w:r>
          </w:p>
        </w:tc>
        <w:tc>
          <w:tcPr>
            <w:tcW w:w="3424" w:type="dxa"/>
          </w:tcPr>
          <w:p w:rsidR="00E666DA" w:rsidRPr="00627ECC" w:rsidRDefault="00E666DA" w:rsidP="00971689">
            <w:pPr>
              <w:widowControl w:val="0"/>
              <w:spacing w:before="120" w:after="0" w:line="240" w:lineRule="auto"/>
              <w:rPr>
                <w:sz w:val="24"/>
                <w:szCs w:val="24"/>
              </w:rPr>
            </w:pPr>
            <w:r w:rsidRPr="00627ECC">
              <w:rPr>
                <w:sz w:val="24"/>
                <w:szCs w:val="24"/>
              </w:rPr>
              <w:t>A hulladékhasznosítás környezeti és gazdasági jelentőségének felismerése. Vassal, acéllal és korróziójával kapcsolatos számolások.</w:t>
            </w:r>
          </w:p>
          <w:p w:rsidR="00E666DA" w:rsidRPr="00627ECC" w:rsidRDefault="00E666DA" w:rsidP="00971689">
            <w:pPr>
              <w:pStyle w:val="Nincstrkz1"/>
              <w:widowControl w:val="0"/>
              <w:rPr>
                <w:rFonts w:ascii="Times New Roman" w:hAnsi="Times New Roman"/>
                <w:b/>
                <w:sz w:val="24"/>
                <w:szCs w:val="24"/>
              </w:rPr>
            </w:pPr>
            <w:r w:rsidRPr="00627ECC">
              <w:rPr>
                <w:rFonts w:ascii="Times New Roman" w:hAnsi="Times New Roman"/>
                <w:b/>
                <w:sz w:val="24"/>
                <w:szCs w:val="24"/>
              </w:rPr>
              <w:t>M:</w:t>
            </w:r>
            <w:r w:rsidRPr="00627ECC">
              <w:rPr>
                <w:rFonts w:ascii="Times New Roman" w:hAnsi="Times New Roman"/>
                <w:sz w:val="24"/>
                <w:szCs w:val="24"/>
              </w:rPr>
              <w:t>Pirofóros vas, vas reakciója savakkal. A régi alkoholszonda modellezése. Információk acélokról, a korrózió által okozott károkról, a korrózióvédelemről, a vas biológiai jelentőségéről, a „hipermangán”</w:t>
            </w:r>
            <w:proofErr w:type="spellStart"/>
            <w:r w:rsidRPr="00627ECC">
              <w:rPr>
                <w:rFonts w:ascii="Times New Roman" w:hAnsi="Times New Roman"/>
                <w:sz w:val="24"/>
                <w:szCs w:val="24"/>
              </w:rPr>
              <w:t>-ról</w:t>
            </w:r>
            <w:proofErr w:type="spellEnd"/>
            <w:r w:rsidRPr="00627ECC">
              <w:rPr>
                <w:rFonts w:ascii="Times New Roman" w:hAnsi="Times New Roman"/>
                <w:sz w:val="24"/>
                <w:szCs w:val="24"/>
              </w:rPr>
              <w:t>.</w:t>
            </w:r>
          </w:p>
        </w:tc>
        <w:tc>
          <w:tcPr>
            <w:tcW w:w="2384" w:type="dxa"/>
            <w:gridSpan w:val="2"/>
            <w:vMerge w:val="restart"/>
          </w:tcPr>
          <w:p w:rsidR="00E666DA" w:rsidRPr="00627ECC" w:rsidRDefault="00E666DA" w:rsidP="00971689">
            <w:pPr>
              <w:pStyle w:val="Nincstrkz1"/>
              <w:widowControl w:val="0"/>
              <w:spacing w:before="120"/>
              <w:rPr>
                <w:rFonts w:ascii="Times New Roman" w:hAnsi="Times New Roman"/>
                <w:sz w:val="24"/>
                <w:szCs w:val="24"/>
              </w:rPr>
            </w:pPr>
            <w:r w:rsidRPr="00627ECC">
              <w:rPr>
                <w:rFonts w:ascii="Times New Roman" w:hAnsi="Times New Roman"/>
                <w:i/>
                <w:sz w:val="24"/>
                <w:szCs w:val="24"/>
              </w:rPr>
              <w:t>Biológia-egészségtan:</w:t>
            </w:r>
            <w:r w:rsidRPr="00627ECC">
              <w:rPr>
                <w:rFonts w:ascii="Times New Roman" w:hAnsi="Times New Roman"/>
                <w:sz w:val="24"/>
                <w:szCs w:val="24"/>
              </w:rPr>
              <w:t xml:space="preserve"> a vér.</w:t>
            </w:r>
          </w:p>
          <w:p w:rsidR="00E666DA" w:rsidRPr="00627ECC" w:rsidRDefault="00E666DA" w:rsidP="00971689">
            <w:pPr>
              <w:pStyle w:val="Nincstrkz1"/>
              <w:widowControl w:val="0"/>
              <w:rPr>
                <w:rFonts w:ascii="Times New Roman" w:hAnsi="Times New Roman"/>
                <w:sz w:val="24"/>
                <w:szCs w:val="24"/>
              </w:rPr>
            </w:pPr>
          </w:p>
          <w:p w:rsidR="00E666DA" w:rsidRPr="00627ECC" w:rsidRDefault="00E666DA" w:rsidP="00971689">
            <w:pPr>
              <w:widowControl w:val="0"/>
              <w:snapToGrid w:val="0"/>
              <w:spacing w:after="0" w:line="240" w:lineRule="auto"/>
              <w:rPr>
                <w:sz w:val="24"/>
                <w:szCs w:val="24"/>
              </w:rPr>
            </w:pPr>
            <w:r w:rsidRPr="00627ECC">
              <w:rPr>
                <w:i/>
                <w:sz w:val="24"/>
                <w:szCs w:val="24"/>
              </w:rPr>
              <w:t>Fizika:</w:t>
            </w:r>
            <w:r w:rsidRPr="00627ECC">
              <w:rPr>
                <w:sz w:val="24"/>
                <w:szCs w:val="24"/>
              </w:rPr>
              <w:t xml:space="preserve"> fényelnyelés, fényvisszaverés, ferromágnesség, modern fényforrások.</w:t>
            </w:r>
          </w:p>
          <w:p w:rsidR="00E666DA" w:rsidRPr="00627ECC" w:rsidRDefault="00E666DA" w:rsidP="00971689">
            <w:pPr>
              <w:widowControl w:val="0"/>
              <w:snapToGrid w:val="0"/>
              <w:spacing w:after="0" w:line="240" w:lineRule="auto"/>
              <w:rPr>
                <w:sz w:val="24"/>
                <w:szCs w:val="24"/>
              </w:rPr>
            </w:pPr>
          </w:p>
          <w:p w:rsidR="00E666DA" w:rsidRPr="00627ECC" w:rsidRDefault="00E666DA" w:rsidP="00971689">
            <w:pPr>
              <w:widowControl w:val="0"/>
              <w:spacing w:after="0" w:line="240" w:lineRule="auto"/>
              <w:rPr>
                <w:sz w:val="24"/>
                <w:szCs w:val="24"/>
              </w:rPr>
            </w:pPr>
            <w:r w:rsidRPr="00627ECC">
              <w:rPr>
                <w:bCs/>
                <w:i/>
                <w:sz w:val="24"/>
                <w:szCs w:val="24"/>
              </w:rPr>
              <w:t>Földrajz:</w:t>
            </w:r>
            <w:r w:rsidRPr="00627ECC">
              <w:rPr>
                <w:sz w:val="24"/>
                <w:szCs w:val="24"/>
              </w:rPr>
              <w:t xml:space="preserve"> vas- és acélgyártás.</w:t>
            </w:r>
          </w:p>
          <w:p w:rsidR="00E666DA" w:rsidRPr="00627ECC" w:rsidRDefault="00E666DA" w:rsidP="00971689">
            <w:pPr>
              <w:widowControl w:val="0"/>
              <w:spacing w:after="0" w:line="240" w:lineRule="auto"/>
              <w:rPr>
                <w:sz w:val="24"/>
                <w:szCs w:val="24"/>
              </w:rPr>
            </w:pPr>
          </w:p>
          <w:p w:rsidR="00E666DA" w:rsidRPr="00627ECC" w:rsidRDefault="00E666DA" w:rsidP="00971689">
            <w:pPr>
              <w:widowControl w:val="0"/>
              <w:spacing w:before="120" w:after="0" w:line="240" w:lineRule="auto"/>
              <w:rPr>
                <w:sz w:val="24"/>
                <w:szCs w:val="24"/>
              </w:rPr>
            </w:pPr>
            <w:r w:rsidRPr="00627ECC">
              <w:rPr>
                <w:i/>
                <w:sz w:val="24"/>
                <w:szCs w:val="24"/>
              </w:rPr>
              <w:t>Magyar nyelv és irodalom:</w:t>
            </w:r>
            <w:r w:rsidRPr="00627ECC">
              <w:rPr>
                <w:sz w:val="24"/>
                <w:szCs w:val="24"/>
              </w:rPr>
              <w:t>szólások.</w:t>
            </w:r>
          </w:p>
          <w:p w:rsidR="00E666DA" w:rsidRPr="00627ECC" w:rsidRDefault="00E666DA" w:rsidP="00971689">
            <w:pPr>
              <w:widowControl w:val="0"/>
              <w:spacing w:after="0" w:line="240" w:lineRule="auto"/>
              <w:rPr>
                <w:sz w:val="24"/>
                <w:szCs w:val="24"/>
              </w:rPr>
            </w:pPr>
          </w:p>
          <w:p w:rsidR="00E666DA" w:rsidRPr="00627ECC" w:rsidRDefault="00E666DA" w:rsidP="00971689">
            <w:pPr>
              <w:widowControl w:val="0"/>
              <w:spacing w:before="120" w:after="0" w:line="240" w:lineRule="auto"/>
              <w:rPr>
                <w:i/>
                <w:sz w:val="24"/>
                <w:szCs w:val="24"/>
              </w:rPr>
            </w:pPr>
            <w:r w:rsidRPr="00627ECC">
              <w:rPr>
                <w:i/>
                <w:sz w:val="24"/>
                <w:szCs w:val="24"/>
              </w:rPr>
              <w:t>Történelem, társadalmi és állampolgári ismeretek:</w:t>
            </w:r>
            <w:r w:rsidRPr="00627ECC">
              <w:rPr>
                <w:sz w:val="24"/>
                <w:szCs w:val="24"/>
              </w:rPr>
              <w:t xml:space="preserve"> rézkor, bronzkor, vaskor.</w:t>
            </w: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i/>
                <w:sz w:val="24"/>
                <w:szCs w:val="24"/>
              </w:rPr>
            </w:pPr>
            <w:proofErr w:type="spellStart"/>
            <w:r w:rsidRPr="00627ECC">
              <w:rPr>
                <w:rFonts w:ascii="Times New Roman" w:hAnsi="Times New Roman"/>
                <w:i/>
                <w:sz w:val="24"/>
                <w:szCs w:val="24"/>
              </w:rPr>
              <w:t>Félnemes</w:t>
            </w:r>
            <w:proofErr w:type="spellEnd"/>
            <w:r w:rsidRPr="00627ECC">
              <w:rPr>
                <w:rFonts w:ascii="Times New Roman" w:hAnsi="Times New Roman"/>
                <w:i/>
                <w:sz w:val="24"/>
                <w:szCs w:val="24"/>
              </w:rPr>
              <w:t xml:space="preserve"> és nemesfémek</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sz w:val="24"/>
                <w:szCs w:val="24"/>
              </w:rPr>
              <w:lastRenderedPageBreak/>
              <w:t>Jó elektromos és hővezetés, jó megmunkálhatóság, tetszetős megjelenés, kis reakciókészség. Viselkedésük levegőn, oldódásuk (hiánya) savakban. Felhasználás.</w:t>
            </w:r>
          </w:p>
          <w:p w:rsidR="00E666DA" w:rsidRPr="00627ECC" w:rsidRDefault="00E666DA" w:rsidP="00971689">
            <w:pPr>
              <w:pStyle w:val="Nincstrkz1"/>
              <w:widowControl w:val="0"/>
              <w:rPr>
                <w:rFonts w:ascii="Times New Roman" w:hAnsi="Times New Roman"/>
                <w:i/>
                <w:sz w:val="24"/>
                <w:szCs w:val="24"/>
              </w:rPr>
            </w:pPr>
          </w:p>
          <w:p w:rsidR="00E666DA" w:rsidRPr="00627ECC" w:rsidRDefault="00E666DA" w:rsidP="00971689">
            <w:pPr>
              <w:pStyle w:val="Nincstrkz1"/>
              <w:widowControl w:val="0"/>
              <w:rPr>
                <w:rFonts w:ascii="Times New Roman" w:hAnsi="Times New Roman"/>
                <w:i/>
                <w:sz w:val="24"/>
                <w:szCs w:val="24"/>
              </w:rPr>
            </w:pPr>
            <w:r w:rsidRPr="00627ECC">
              <w:rPr>
                <w:rFonts w:ascii="Times New Roman" w:hAnsi="Times New Roman"/>
                <w:i/>
                <w:sz w:val="24"/>
                <w:szCs w:val="24"/>
              </w:rPr>
              <w:t xml:space="preserve">Vegyületeik </w:t>
            </w:r>
          </w:p>
          <w:p w:rsidR="00E666DA" w:rsidRPr="00627ECC" w:rsidRDefault="00E666DA" w:rsidP="00971689">
            <w:pPr>
              <w:pStyle w:val="Nincstrkz1"/>
              <w:widowControl w:val="0"/>
              <w:rPr>
                <w:rFonts w:ascii="Times New Roman" w:hAnsi="Times New Roman"/>
                <w:i/>
                <w:sz w:val="24"/>
                <w:szCs w:val="24"/>
              </w:rPr>
            </w:pPr>
            <w:r w:rsidRPr="00627ECC">
              <w:rPr>
                <w:rFonts w:ascii="Times New Roman" w:hAnsi="Times New Roman"/>
                <w:sz w:val="24"/>
                <w:szCs w:val="24"/>
              </w:rPr>
              <w:t>Rézion: nyomelem, de nagyobb mennyiségben mérgező. Ezüst-ion: mérgező</w:t>
            </w:r>
            <w:r>
              <w:rPr>
                <w:rFonts w:ascii="Times New Roman" w:hAnsi="Times New Roman"/>
                <w:sz w:val="24"/>
                <w:szCs w:val="24"/>
              </w:rPr>
              <w:t xml:space="preserve">, illetve </w:t>
            </w:r>
            <w:r w:rsidRPr="00627ECC">
              <w:rPr>
                <w:rFonts w:ascii="Times New Roman" w:hAnsi="Times New Roman"/>
                <w:sz w:val="24"/>
                <w:szCs w:val="24"/>
              </w:rPr>
              <w:t>fertőtlenítő hatású. Felhasználás.</w:t>
            </w:r>
          </w:p>
        </w:tc>
        <w:tc>
          <w:tcPr>
            <w:tcW w:w="3424" w:type="dxa"/>
          </w:tcPr>
          <w:p w:rsidR="00E666DA" w:rsidRPr="00627ECC" w:rsidRDefault="00E666DA" w:rsidP="00971689">
            <w:pPr>
              <w:widowControl w:val="0"/>
              <w:spacing w:before="120" w:after="0" w:line="240" w:lineRule="auto"/>
              <w:rPr>
                <w:sz w:val="24"/>
                <w:szCs w:val="24"/>
              </w:rPr>
            </w:pPr>
            <w:r w:rsidRPr="00627ECC">
              <w:rPr>
                <w:sz w:val="24"/>
                <w:szCs w:val="24"/>
              </w:rPr>
              <w:lastRenderedPageBreak/>
              <w:t xml:space="preserve">A </w:t>
            </w:r>
            <w:proofErr w:type="spellStart"/>
            <w:r w:rsidRPr="00627ECC">
              <w:rPr>
                <w:sz w:val="24"/>
                <w:szCs w:val="24"/>
              </w:rPr>
              <w:t>félnemes</w:t>
            </w:r>
            <w:r>
              <w:rPr>
                <w:sz w:val="24"/>
                <w:szCs w:val="24"/>
              </w:rPr>
              <w:t>-</w:t>
            </w:r>
            <w:proofErr w:type="spellEnd"/>
            <w:r w:rsidRPr="00627ECC">
              <w:rPr>
                <w:sz w:val="24"/>
                <w:szCs w:val="24"/>
              </w:rPr>
              <w:t xml:space="preserve"> és nemesfémek </w:t>
            </w:r>
            <w:r w:rsidRPr="00627ECC">
              <w:rPr>
                <w:sz w:val="24"/>
                <w:szCs w:val="24"/>
              </w:rPr>
              <w:lastRenderedPageBreak/>
              <w:t>tulajdonságai, felhasználása és értéke közötti összefüggések megértése.</w:t>
            </w:r>
          </w:p>
          <w:p w:rsidR="00E666DA" w:rsidRPr="00627ECC" w:rsidRDefault="00E666DA" w:rsidP="00971689">
            <w:pPr>
              <w:widowControl w:val="0"/>
              <w:spacing w:after="0" w:line="240" w:lineRule="auto"/>
              <w:rPr>
                <w:sz w:val="24"/>
                <w:szCs w:val="24"/>
              </w:rPr>
            </w:pPr>
            <w:r w:rsidRPr="00627ECC">
              <w:rPr>
                <w:b/>
                <w:sz w:val="24"/>
                <w:szCs w:val="24"/>
              </w:rPr>
              <w:t>M:</w:t>
            </w:r>
            <w:r w:rsidRPr="00627ECC">
              <w:rPr>
                <w:sz w:val="24"/>
                <w:szCs w:val="24"/>
              </w:rPr>
              <w:t xml:space="preserve"> Rézdrót lángba tartása, patinás rézlemez és malachit bemutatása. Információk a nemesfémek bányászatáról (tiszai </w:t>
            </w:r>
            <w:proofErr w:type="spellStart"/>
            <w:r w:rsidRPr="00627ECC">
              <w:rPr>
                <w:sz w:val="24"/>
                <w:szCs w:val="24"/>
              </w:rPr>
              <w:t>cianidszennyezés</w:t>
            </w:r>
            <w:proofErr w:type="spellEnd"/>
            <w:r w:rsidRPr="00627ECC">
              <w:rPr>
                <w:sz w:val="24"/>
                <w:szCs w:val="24"/>
              </w:rPr>
              <w:t xml:space="preserve">), felhasználásáról, újrahasznosításáról, a karátról, a fényképezés történetéről, a rézgálicot tartalmazó </w:t>
            </w:r>
            <w:proofErr w:type="spellStart"/>
            <w:r w:rsidRPr="00627ECC">
              <w:rPr>
                <w:sz w:val="24"/>
                <w:szCs w:val="24"/>
              </w:rPr>
              <w:t>növényvédőszerekről</w:t>
            </w:r>
            <w:proofErr w:type="spellEnd"/>
            <w:r w:rsidRPr="00627ECC">
              <w:rPr>
                <w:sz w:val="24"/>
                <w:szCs w:val="24"/>
              </w:rPr>
              <w:t>, a rézedények használatáról, a kolloid ezüst spray-ről, a lápisz felhasználási módjairól, az ezüst- és a réztárgyak tisztításáról.</w:t>
            </w:r>
          </w:p>
        </w:tc>
        <w:tc>
          <w:tcPr>
            <w:tcW w:w="2384" w:type="dxa"/>
            <w:gridSpan w:val="2"/>
            <w:vMerge/>
          </w:tcPr>
          <w:p w:rsidR="00E666DA" w:rsidRPr="00627ECC" w:rsidRDefault="00E666DA" w:rsidP="00971689">
            <w:pPr>
              <w:pStyle w:val="Nincstrkz1"/>
              <w:widowControl w:val="0"/>
              <w:spacing w:before="120"/>
              <w:rPr>
                <w:rFonts w:ascii="Times New Roman" w:hAnsi="Times New Roman"/>
                <w:i/>
                <w:sz w:val="24"/>
                <w:szCs w:val="24"/>
              </w:rPr>
            </w:pPr>
          </w:p>
        </w:tc>
      </w:tr>
      <w:tr w:rsidR="00E666DA" w:rsidRPr="00627ECC" w:rsidTr="00971689">
        <w:tc>
          <w:tcPr>
            <w:tcW w:w="3423" w:type="dxa"/>
            <w:gridSpan w:val="3"/>
          </w:tcPr>
          <w:p w:rsidR="00E666DA" w:rsidRPr="00627ECC" w:rsidRDefault="00E666DA" w:rsidP="00971689">
            <w:pPr>
              <w:pStyle w:val="Nincstrkz1"/>
              <w:widowControl w:val="0"/>
              <w:spacing w:before="120"/>
              <w:rPr>
                <w:rFonts w:ascii="Times New Roman" w:hAnsi="Times New Roman"/>
                <w:i/>
                <w:sz w:val="24"/>
                <w:szCs w:val="24"/>
              </w:rPr>
            </w:pPr>
            <w:r w:rsidRPr="00627ECC">
              <w:rPr>
                <w:rFonts w:ascii="Times New Roman" w:hAnsi="Times New Roman"/>
                <w:i/>
                <w:sz w:val="24"/>
                <w:szCs w:val="24"/>
              </w:rPr>
              <w:lastRenderedPageBreak/>
              <w:t>Cink, kadmium, higany</w:t>
            </w:r>
          </w:p>
          <w:p w:rsidR="00E666DA" w:rsidRPr="00627ECC" w:rsidRDefault="00E666DA" w:rsidP="00971689">
            <w:pPr>
              <w:pStyle w:val="Nincstrkz1"/>
              <w:widowControl w:val="0"/>
              <w:rPr>
                <w:rFonts w:ascii="Times New Roman" w:hAnsi="Times New Roman"/>
                <w:i/>
                <w:sz w:val="24"/>
                <w:szCs w:val="24"/>
              </w:rPr>
            </w:pPr>
            <w:r w:rsidRPr="00627ECC">
              <w:rPr>
                <w:rFonts w:ascii="Times New Roman" w:hAnsi="Times New Roman"/>
                <w:sz w:val="24"/>
                <w:szCs w:val="24"/>
              </w:rPr>
              <w:t xml:space="preserve">Fémes tulajdonságok, a higany szobahőmérsékleten folyadék. A cink híg savakkal reagál. Felhasználás: </w:t>
            </w:r>
            <w:proofErr w:type="spellStart"/>
            <w:r w:rsidRPr="00627ECC">
              <w:rPr>
                <w:rFonts w:ascii="Times New Roman" w:hAnsi="Times New Roman"/>
                <w:sz w:val="24"/>
                <w:szCs w:val="24"/>
              </w:rPr>
              <w:t>Zn</w:t>
            </w:r>
            <w:proofErr w:type="spellEnd"/>
            <w:r w:rsidRPr="00627ECC">
              <w:rPr>
                <w:rFonts w:ascii="Times New Roman" w:hAnsi="Times New Roman"/>
                <w:sz w:val="24"/>
                <w:szCs w:val="24"/>
              </w:rPr>
              <w:t xml:space="preserve">, Cd, </w:t>
            </w:r>
            <w:proofErr w:type="spellStart"/>
            <w:r w:rsidRPr="00627ECC">
              <w:rPr>
                <w:rFonts w:ascii="Times New Roman" w:hAnsi="Times New Roman"/>
                <w:sz w:val="24"/>
                <w:szCs w:val="24"/>
              </w:rPr>
              <w:t>Hg</w:t>
            </w:r>
            <w:proofErr w:type="spellEnd"/>
            <w:r w:rsidRPr="00627ECC">
              <w:rPr>
                <w:rFonts w:ascii="Times New Roman" w:hAnsi="Times New Roman"/>
                <w:sz w:val="24"/>
                <w:szCs w:val="24"/>
              </w:rPr>
              <w:t xml:space="preserve">, </w:t>
            </w:r>
            <w:proofErr w:type="spellStart"/>
            <w:r w:rsidRPr="00627ECC">
              <w:rPr>
                <w:rFonts w:ascii="Times New Roman" w:hAnsi="Times New Roman"/>
                <w:sz w:val="24"/>
                <w:szCs w:val="24"/>
              </w:rPr>
              <w:t>ZnO</w:t>
            </w:r>
            <w:proofErr w:type="spellEnd"/>
            <w:r w:rsidRPr="00627ECC">
              <w:rPr>
                <w:rFonts w:ascii="Times New Roman" w:hAnsi="Times New Roman"/>
                <w:sz w:val="24"/>
                <w:szCs w:val="24"/>
              </w:rPr>
              <w:t>. Élettani hatás. Szelektív gyűjtés.</w:t>
            </w:r>
          </w:p>
        </w:tc>
        <w:tc>
          <w:tcPr>
            <w:tcW w:w="3424" w:type="dxa"/>
          </w:tcPr>
          <w:p w:rsidR="00E666DA" w:rsidRPr="00627ECC" w:rsidRDefault="00E666DA" w:rsidP="00971689">
            <w:pPr>
              <w:widowControl w:val="0"/>
              <w:spacing w:before="120" w:after="0" w:line="240" w:lineRule="auto"/>
              <w:rPr>
                <w:sz w:val="24"/>
                <w:szCs w:val="24"/>
              </w:rPr>
            </w:pPr>
            <w:r w:rsidRPr="00627ECC">
              <w:rPr>
                <w:sz w:val="24"/>
                <w:szCs w:val="24"/>
              </w:rPr>
              <w:t>A mérgező, de kedvező tulajdonságú anyagok használati szabályainak betartása.</w:t>
            </w:r>
          </w:p>
          <w:p w:rsidR="00E666DA" w:rsidRPr="00627ECC" w:rsidRDefault="00E666DA" w:rsidP="00971689">
            <w:pPr>
              <w:pStyle w:val="Nincstrkz1"/>
              <w:widowControl w:val="0"/>
              <w:rPr>
                <w:rFonts w:ascii="Times New Roman" w:hAnsi="Times New Roman"/>
                <w:sz w:val="24"/>
                <w:szCs w:val="24"/>
              </w:rPr>
            </w:pPr>
            <w:r w:rsidRPr="00627ECC">
              <w:rPr>
                <w:rFonts w:ascii="Times New Roman" w:hAnsi="Times New Roman"/>
                <w:b/>
                <w:sz w:val="24"/>
                <w:szCs w:val="24"/>
              </w:rPr>
              <w:t xml:space="preserve">M: </w:t>
            </w:r>
            <w:r w:rsidRPr="00627ECC">
              <w:rPr>
                <w:rFonts w:ascii="Times New Roman" w:hAnsi="Times New Roman"/>
                <w:sz w:val="24"/>
                <w:szCs w:val="24"/>
              </w:rPr>
              <w:t xml:space="preserve">A higany nagy felületi feszültségének szemléltetése. </w:t>
            </w:r>
          </w:p>
          <w:p w:rsidR="00E666DA" w:rsidRPr="00627ECC" w:rsidRDefault="00E666DA" w:rsidP="00971689">
            <w:pPr>
              <w:widowControl w:val="0"/>
              <w:spacing w:after="0" w:line="240" w:lineRule="auto"/>
              <w:rPr>
                <w:sz w:val="24"/>
                <w:szCs w:val="24"/>
              </w:rPr>
            </w:pPr>
            <w:r w:rsidRPr="00627ECC">
              <w:rPr>
                <w:sz w:val="24"/>
                <w:szCs w:val="24"/>
              </w:rPr>
              <w:t>Információk a horganyzott bádogról, a higany (fénycsövek, régen hőmérők, vérnyomásmérők, amalgám fogtömés, elektródok) és a kadmium (galvánelemek) felhasználásának előnyeiről és hátrányairól, híres mérgezési esetekről (</w:t>
            </w:r>
            <w:proofErr w:type="spellStart"/>
            <w:r w:rsidRPr="00627ECC">
              <w:rPr>
                <w:sz w:val="24"/>
                <w:szCs w:val="24"/>
              </w:rPr>
              <w:t>Itai-itai</w:t>
            </w:r>
            <w:proofErr w:type="spellEnd"/>
            <w:r w:rsidRPr="00627ECC">
              <w:rPr>
                <w:sz w:val="24"/>
                <w:szCs w:val="24"/>
              </w:rPr>
              <w:t xml:space="preserve"> betegség, veszélyes hulladékok).</w:t>
            </w:r>
          </w:p>
        </w:tc>
        <w:tc>
          <w:tcPr>
            <w:tcW w:w="2384" w:type="dxa"/>
            <w:gridSpan w:val="2"/>
            <w:vMerge/>
          </w:tcPr>
          <w:p w:rsidR="00E666DA" w:rsidRPr="00627ECC" w:rsidRDefault="00E666DA" w:rsidP="00971689">
            <w:pPr>
              <w:pStyle w:val="Nincstrkz1"/>
              <w:widowControl w:val="0"/>
              <w:spacing w:before="120"/>
              <w:rPr>
                <w:rFonts w:ascii="Times New Roman" w:hAnsi="Times New Roman"/>
                <w:i/>
                <w:sz w:val="24"/>
                <w:szCs w:val="24"/>
              </w:rPr>
            </w:pPr>
          </w:p>
        </w:tc>
      </w:tr>
      <w:tr w:rsidR="00E666DA" w:rsidRPr="00627ECC" w:rsidTr="00971689">
        <w:tblPrEx>
          <w:tblBorders>
            <w:top w:val="none" w:sz="0" w:space="0" w:color="auto"/>
          </w:tblBorders>
        </w:tblPrEx>
        <w:tc>
          <w:tcPr>
            <w:tcW w:w="1852" w:type="dxa"/>
            <w:vAlign w:val="center"/>
          </w:tcPr>
          <w:p w:rsidR="00E666DA" w:rsidRPr="00627ECC" w:rsidRDefault="00E666DA" w:rsidP="00971689">
            <w:pPr>
              <w:widowControl w:val="0"/>
              <w:spacing w:before="120" w:after="0" w:line="240" w:lineRule="auto"/>
              <w:jc w:val="center"/>
              <w:rPr>
                <w:b/>
                <w:sz w:val="24"/>
                <w:szCs w:val="24"/>
              </w:rPr>
            </w:pPr>
            <w:r w:rsidRPr="00431B54">
              <w:rPr>
                <w:b/>
                <w:bCs/>
                <w:iCs/>
                <w:sz w:val="24"/>
                <w:szCs w:val="24"/>
              </w:rPr>
              <w:t>Kulcsfogalmak</w:t>
            </w:r>
            <w:r w:rsidRPr="00627ECC">
              <w:rPr>
                <w:b/>
                <w:sz w:val="24"/>
                <w:szCs w:val="24"/>
              </w:rPr>
              <w:t>/ fogalmak</w:t>
            </w:r>
          </w:p>
        </w:tc>
        <w:tc>
          <w:tcPr>
            <w:tcW w:w="7379" w:type="dxa"/>
            <w:gridSpan w:val="5"/>
          </w:tcPr>
          <w:p w:rsidR="00E666DA" w:rsidRPr="00627ECC" w:rsidRDefault="00E666DA" w:rsidP="00971689">
            <w:pPr>
              <w:widowControl w:val="0"/>
              <w:spacing w:before="120" w:after="0" w:line="240" w:lineRule="auto"/>
              <w:rPr>
                <w:sz w:val="24"/>
                <w:szCs w:val="24"/>
              </w:rPr>
            </w:pPr>
            <w:proofErr w:type="spellStart"/>
            <w:r w:rsidRPr="00627ECC">
              <w:rPr>
                <w:sz w:val="24"/>
                <w:szCs w:val="24"/>
              </w:rPr>
              <w:t>Redukálószer</w:t>
            </w:r>
            <w:proofErr w:type="spellEnd"/>
            <w:r w:rsidRPr="00627ECC">
              <w:rPr>
                <w:sz w:val="24"/>
                <w:szCs w:val="24"/>
              </w:rPr>
              <w:t>, elektrolízis, vízkeménység, vízlágyítás, érc, környezeti katasztrófa, nemesfém, nyomelem, amalgám, ötvözet.</w:t>
            </w:r>
          </w:p>
        </w:tc>
      </w:tr>
    </w:tbl>
    <w:p w:rsidR="00E81E93" w:rsidRDefault="00E81E93" w:rsidP="00E81E93">
      <w:pPr>
        <w:widowControl w:val="0"/>
        <w:spacing w:after="0" w:line="240" w:lineRule="auto"/>
        <w:rPr>
          <w:sz w:val="24"/>
          <w:szCs w:val="24"/>
        </w:rPr>
      </w:pPr>
    </w:p>
    <w:p w:rsidR="00E81E93" w:rsidRPr="00627ECC" w:rsidRDefault="00E81E93" w:rsidP="00E81E93">
      <w:pPr>
        <w:widowControl w:val="0"/>
        <w:spacing w:after="0" w:line="240" w:lineRule="auto"/>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68"/>
        <w:gridCol w:w="1204"/>
        <w:gridCol w:w="3425"/>
        <w:gridCol w:w="1129"/>
        <w:gridCol w:w="1253"/>
      </w:tblGrid>
      <w:tr w:rsidR="00E81E93" w:rsidRPr="00627ECC" w:rsidTr="00E81E93">
        <w:tc>
          <w:tcPr>
            <w:tcW w:w="2220"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br w:type="page"/>
              <w:t xml:space="preserve">Tematikai </w:t>
            </w:r>
            <w:r w:rsidRPr="00431B54">
              <w:rPr>
                <w:b/>
                <w:bCs/>
                <w:iCs/>
                <w:sz w:val="24"/>
                <w:szCs w:val="24"/>
              </w:rPr>
              <w:t>egység</w:t>
            </w:r>
          </w:p>
        </w:tc>
        <w:tc>
          <w:tcPr>
            <w:tcW w:w="5758"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666DA" w:rsidP="00E81E93">
            <w:pPr>
              <w:widowControl w:val="0"/>
              <w:spacing w:before="120" w:after="0" w:line="240" w:lineRule="auto"/>
              <w:jc w:val="center"/>
              <w:rPr>
                <w:b/>
                <w:bCs/>
                <w:sz w:val="24"/>
                <w:szCs w:val="24"/>
              </w:rPr>
            </w:pPr>
            <w:r>
              <w:rPr>
                <w:b/>
              </w:rPr>
              <w:t>A széncsoport elemei és szervetlen vegyületeik</w:t>
            </w:r>
            <w:r>
              <w:rPr>
                <w:b/>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00E666DA">
              <w:rPr>
                <w:b/>
                <w:bCs/>
                <w:sz w:val="24"/>
                <w:szCs w:val="24"/>
              </w:rPr>
              <w:t xml:space="preserve"> 5 </w:t>
            </w:r>
            <w:r w:rsidRPr="00627ECC">
              <w:rPr>
                <w:b/>
                <w:bCs/>
                <w:sz w:val="24"/>
                <w:szCs w:val="24"/>
              </w:rPr>
              <w:t>óra</w:t>
            </w:r>
          </w:p>
        </w:tc>
      </w:tr>
      <w:tr w:rsidR="00E81E93" w:rsidRPr="00627ECC" w:rsidTr="00E81E93">
        <w:tc>
          <w:tcPr>
            <w:tcW w:w="2220"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Előzetes </w:t>
            </w:r>
            <w:r w:rsidRPr="00431B54">
              <w:rPr>
                <w:b/>
                <w:bCs/>
                <w:iCs/>
                <w:sz w:val="24"/>
                <w:szCs w:val="24"/>
              </w:rPr>
              <w:t>tudás</w:t>
            </w:r>
          </w:p>
        </w:tc>
        <w:tc>
          <w:tcPr>
            <w:tcW w:w="7011"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Atomrács, grafitrács, tökéletes és nem tökéletes égés, a szén-monoxid és a szén-dioxid élettani hatásai, szénsav, gyenge sav, karbonátok.</w:t>
            </w:r>
          </w:p>
        </w:tc>
      </w:tr>
      <w:tr w:rsidR="00E81E93" w:rsidRPr="00627ECC" w:rsidTr="00E81E93">
        <w:tc>
          <w:tcPr>
            <w:tcW w:w="2220"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A tematikai egység nevelési-fejlesztési céljai</w:t>
            </w:r>
          </w:p>
        </w:tc>
        <w:tc>
          <w:tcPr>
            <w:tcW w:w="7011"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 szén és a szilícium korszerű felhasználási lehetőségeinek </w:t>
            </w:r>
            <w:r>
              <w:rPr>
                <w:sz w:val="24"/>
                <w:szCs w:val="24"/>
              </w:rPr>
              <w:t>megismerés</w:t>
            </w:r>
            <w:r w:rsidRPr="00627ECC">
              <w:rPr>
                <w:sz w:val="24"/>
                <w:szCs w:val="24"/>
              </w:rPr>
              <w:t>e. Vegyületek szerkezete, összetétele és tulajdonságai közötti kapcsolatok megértése és alkalmazása. A szén-dioxid kvóta napjainkban betöltött szerepének megértése.</w:t>
            </w:r>
            <w:r w:rsidR="00E666DA">
              <w:rPr>
                <w:sz w:val="24"/>
                <w:szCs w:val="24"/>
              </w:rPr>
              <w:t xml:space="preserve"> Üvegházhatás, globális </w:t>
            </w:r>
            <w:r w:rsidR="00E666DA">
              <w:rPr>
                <w:sz w:val="24"/>
                <w:szCs w:val="24"/>
              </w:rPr>
              <w:lastRenderedPageBreak/>
              <w:t xml:space="preserve">felmelegedés. </w:t>
            </w:r>
            <w:r w:rsidRPr="00627ECC">
              <w:rPr>
                <w:sz w:val="24"/>
                <w:szCs w:val="24"/>
              </w:rPr>
              <w:t xml:space="preserve"> A karbonátok és </w:t>
            </w:r>
            <w:proofErr w:type="gramStart"/>
            <w:r w:rsidRPr="00627ECC">
              <w:rPr>
                <w:sz w:val="24"/>
                <w:szCs w:val="24"/>
              </w:rPr>
              <w:t>szilikátok</w:t>
            </w:r>
            <w:proofErr w:type="gramEnd"/>
            <w:r w:rsidRPr="00627ECC">
              <w:rPr>
                <w:sz w:val="24"/>
                <w:szCs w:val="24"/>
              </w:rPr>
              <w:t xml:space="preserve"> mint a földkérget felépítő vegyületek gyakorlati jelentőségének</w:t>
            </w:r>
            <w:r w:rsidR="00E248FE">
              <w:rPr>
                <w:sz w:val="24"/>
                <w:szCs w:val="24"/>
              </w:rPr>
              <w:t xml:space="preserve"> megértése. </w:t>
            </w:r>
          </w:p>
        </w:tc>
      </w:tr>
      <w:tr w:rsidR="00E81E93" w:rsidRPr="00627ECC" w:rsidTr="00E81E93">
        <w:tc>
          <w:tcPr>
            <w:tcW w:w="3424" w:type="dxa"/>
            <w:gridSpan w:val="3"/>
            <w:tcBorders>
              <w:top w:val="nil"/>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lastRenderedPageBreak/>
              <w:t>Ismeretek (tartalmak, jelenségek, problémák, alkalmazások)</w:t>
            </w:r>
          </w:p>
        </w:tc>
        <w:tc>
          <w:tcPr>
            <w:tcW w:w="3425"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c>
          <w:tcPr>
            <w:tcW w:w="342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pStyle w:val="Nincstrkz"/>
              <w:widowControl w:val="0"/>
              <w:spacing w:before="120"/>
              <w:rPr>
                <w:rFonts w:ascii="Times New Roman" w:hAnsi="Times New Roman"/>
                <w:i/>
                <w:sz w:val="24"/>
                <w:szCs w:val="24"/>
              </w:rPr>
            </w:pPr>
            <w:r w:rsidRPr="00627ECC">
              <w:rPr>
                <w:rFonts w:ascii="Times New Roman" w:hAnsi="Times New Roman"/>
                <w:i/>
                <w:sz w:val="24"/>
                <w:szCs w:val="24"/>
              </w:rPr>
              <w:t>Szén</w:t>
            </w:r>
          </w:p>
          <w:p w:rsidR="00E81E93" w:rsidRPr="00627ECC" w:rsidRDefault="00E81E93" w:rsidP="00E81E93">
            <w:pPr>
              <w:pStyle w:val="Nincstrkz"/>
              <w:widowControl w:val="0"/>
              <w:rPr>
                <w:rFonts w:ascii="Times New Roman" w:hAnsi="Times New Roman"/>
                <w:sz w:val="24"/>
                <w:szCs w:val="24"/>
              </w:rPr>
            </w:pPr>
            <w:r w:rsidRPr="00627ECC">
              <w:rPr>
                <w:rFonts w:ascii="Times New Roman" w:hAnsi="Times New Roman"/>
                <w:sz w:val="24"/>
                <w:szCs w:val="24"/>
              </w:rPr>
              <w:t>A gyémánt atomrácsa, a grafit rétegrácsa és következményeik. Kémiai tulajdonságok. Bányászatuk. Felhasználás.</w:t>
            </w:r>
          </w:p>
          <w:p w:rsidR="00E81E93" w:rsidRPr="00627ECC" w:rsidRDefault="00E81E93" w:rsidP="00E81E93">
            <w:pPr>
              <w:pStyle w:val="Nincstrkz"/>
              <w:widowControl w:val="0"/>
              <w:rPr>
                <w:rFonts w:ascii="Times New Roman" w:hAnsi="Times New Roman"/>
                <w:i/>
                <w:sz w:val="24"/>
                <w:szCs w:val="24"/>
              </w:rPr>
            </w:pPr>
          </w:p>
          <w:p w:rsidR="00E81E93" w:rsidRDefault="00E81E93" w:rsidP="00E81E93">
            <w:pPr>
              <w:pStyle w:val="Nincstrkz"/>
              <w:widowControl w:val="0"/>
              <w:rPr>
                <w:rFonts w:ascii="Times New Roman" w:hAnsi="Times New Roman"/>
                <w:i/>
                <w:sz w:val="24"/>
                <w:szCs w:val="24"/>
              </w:rPr>
            </w:pPr>
          </w:p>
          <w:p w:rsidR="00E81E93" w:rsidRDefault="00E81E93" w:rsidP="00E81E93">
            <w:pPr>
              <w:pStyle w:val="Nincstrkz"/>
              <w:widowControl w:val="0"/>
              <w:rPr>
                <w:rFonts w:ascii="Times New Roman" w:hAnsi="Times New Roman"/>
                <w:i/>
                <w:sz w:val="24"/>
                <w:szCs w:val="24"/>
              </w:rPr>
            </w:pPr>
          </w:p>
          <w:p w:rsidR="00E81E93" w:rsidRPr="00627ECC" w:rsidRDefault="00E81E93" w:rsidP="00E81E93">
            <w:pPr>
              <w:pStyle w:val="Nincstrkz"/>
              <w:widowControl w:val="0"/>
              <w:rPr>
                <w:rFonts w:ascii="Times New Roman" w:hAnsi="Times New Roman"/>
                <w:i/>
                <w:sz w:val="24"/>
                <w:szCs w:val="24"/>
              </w:rPr>
            </w:pPr>
            <w:r w:rsidRPr="00627ECC">
              <w:rPr>
                <w:rFonts w:ascii="Times New Roman" w:hAnsi="Times New Roman"/>
                <w:i/>
                <w:sz w:val="24"/>
                <w:szCs w:val="24"/>
              </w:rPr>
              <w:t>Szén-monoxid</w:t>
            </w:r>
          </w:p>
          <w:p w:rsidR="00E81E93" w:rsidRPr="00627ECC" w:rsidRDefault="00E81E93" w:rsidP="00E81E93">
            <w:pPr>
              <w:pStyle w:val="Nincstrkz"/>
              <w:widowControl w:val="0"/>
              <w:rPr>
                <w:rFonts w:ascii="Times New Roman" w:hAnsi="Times New Roman"/>
                <w:sz w:val="24"/>
                <w:szCs w:val="24"/>
              </w:rPr>
            </w:pPr>
            <w:r w:rsidRPr="00627ECC">
              <w:rPr>
                <w:rFonts w:ascii="Times New Roman" w:hAnsi="Times New Roman"/>
                <w:sz w:val="24"/>
                <w:szCs w:val="24"/>
              </w:rPr>
              <w:t xml:space="preserve">Kicsi, közel apoláris molekulák, vízben rosszul oldódó, a levegővel jól elegyedő gáz. A szén oxidációs száma (+2), jó </w:t>
            </w:r>
            <w:proofErr w:type="spellStart"/>
            <w:r w:rsidRPr="00627ECC">
              <w:rPr>
                <w:rFonts w:ascii="Times New Roman" w:hAnsi="Times New Roman"/>
                <w:sz w:val="24"/>
                <w:szCs w:val="24"/>
              </w:rPr>
              <w:t>redukálószer</w:t>
            </w:r>
            <w:proofErr w:type="spellEnd"/>
            <w:r w:rsidRPr="00627ECC">
              <w:rPr>
                <w:rFonts w:ascii="Times New Roman" w:hAnsi="Times New Roman"/>
                <w:sz w:val="24"/>
                <w:szCs w:val="24"/>
              </w:rPr>
              <w:t xml:space="preserve"> (vasgyártás), éghető. Széntartalmú anyagok tökéletlen égésekor keletkezik. Életveszélyes, mérgező.</w:t>
            </w:r>
          </w:p>
          <w:p w:rsidR="00E81E93" w:rsidRPr="00627ECC" w:rsidRDefault="00E81E93" w:rsidP="00E81E93">
            <w:pPr>
              <w:pStyle w:val="Nincstrkz"/>
              <w:widowControl w:val="0"/>
              <w:rPr>
                <w:rFonts w:ascii="Times New Roman" w:hAnsi="Times New Roman"/>
                <w:i/>
                <w:sz w:val="24"/>
                <w:szCs w:val="24"/>
              </w:rPr>
            </w:pPr>
          </w:p>
          <w:p w:rsidR="00E81E93" w:rsidRPr="00627ECC" w:rsidRDefault="00E81E93" w:rsidP="00E81E93">
            <w:pPr>
              <w:pStyle w:val="Nincstrkz"/>
              <w:widowControl w:val="0"/>
              <w:rPr>
                <w:rFonts w:ascii="Times New Roman" w:hAnsi="Times New Roman"/>
                <w:i/>
                <w:sz w:val="24"/>
                <w:szCs w:val="24"/>
              </w:rPr>
            </w:pPr>
            <w:r w:rsidRPr="00627ECC">
              <w:rPr>
                <w:rFonts w:ascii="Times New Roman" w:hAnsi="Times New Roman"/>
                <w:i/>
                <w:sz w:val="24"/>
                <w:szCs w:val="24"/>
              </w:rPr>
              <w:t>Szén-dioxid, szénsav és sói</w:t>
            </w:r>
          </w:p>
          <w:p w:rsidR="00E81E93" w:rsidRPr="00627ECC" w:rsidRDefault="00E81E93" w:rsidP="00E81E93">
            <w:pPr>
              <w:pStyle w:val="Nincstrkz"/>
              <w:widowControl w:val="0"/>
              <w:rPr>
                <w:rFonts w:ascii="Times New Roman" w:hAnsi="Times New Roman"/>
                <w:sz w:val="24"/>
                <w:szCs w:val="24"/>
              </w:rPr>
            </w:pPr>
            <w:r w:rsidRPr="00627ECC">
              <w:rPr>
                <w:rFonts w:ascii="Times New Roman" w:hAnsi="Times New Roman"/>
                <w:sz w:val="24"/>
                <w:szCs w:val="24"/>
              </w:rPr>
              <w:t xml:space="preserve">Molekularácsos, vízben fizikailag rosszul oldódó gáz. A szén oxidációs száma stabilis, </w:t>
            </w:r>
            <w:proofErr w:type="spellStart"/>
            <w:r w:rsidRPr="00627ECC">
              <w:rPr>
                <w:rFonts w:ascii="Times New Roman" w:hAnsi="Times New Roman"/>
                <w:sz w:val="24"/>
                <w:szCs w:val="24"/>
              </w:rPr>
              <w:t>redoxireakcióra</w:t>
            </w:r>
            <w:proofErr w:type="spellEnd"/>
            <w:r w:rsidRPr="00627ECC">
              <w:rPr>
                <w:rFonts w:ascii="Times New Roman" w:hAnsi="Times New Roman"/>
                <w:sz w:val="24"/>
                <w:szCs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425"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Érvek és ellenérvek tudományos megalapozottságának vizsgálata és vitákban való alkalmazása a klímaváltozás kapcsán. A szén-monoxid és a szén-dioxid térfogatával kapcsolatos számolások.</w:t>
            </w:r>
          </w:p>
          <w:p w:rsidR="00E81E93" w:rsidRPr="00627ECC" w:rsidRDefault="00E81E93" w:rsidP="00E81E93">
            <w:pPr>
              <w:widowControl w:val="0"/>
              <w:spacing w:after="0" w:line="240" w:lineRule="auto"/>
              <w:rPr>
                <w:iCs/>
                <w:sz w:val="24"/>
                <w:szCs w:val="24"/>
              </w:rPr>
            </w:pPr>
            <w:r w:rsidRPr="00627ECC">
              <w:rPr>
                <w:b/>
                <w:sz w:val="24"/>
                <w:szCs w:val="24"/>
              </w:rPr>
              <w:t>M:</w:t>
            </w:r>
            <w:r w:rsidRPr="00627ECC">
              <w:rPr>
                <w:sz w:val="24"/>
                <w:szCs w:val="24"/>
              </w:rPr>
              <w:t xml:space="preserve"> Adszorpciós kísérletek aktív szénen. Szárazjég szublimálása (felvételről). Vita a klímaváltozásról. Karbonátok és hidrogén-karbonátok reakciója savval, vizes oldatuk kémhatása. </w:t>
            </w:r>
            <w:proofErr w:type="gramStart"/>
            <w:r w:rsidRPr="00627ECC">
              <w:rPr>
                <w:sz w:val="24"/>
                <w:szCs w:val="24"/>
              </w:rPr>
              <w:t xml:space="preserve">Információk a természetes szenek keletkezéséről, felhasználásukról és annak környezeti problémáiról, a mesterséges szenek (koksz, faszén, orvosi szén) előállításáról és felhasználásáról, a </w:t>
            </w:r>
            <w:proofErr w:type="spellStart"/>
            <w:r w:rsidRPr="00627ECC">
              <w:rPr>
                <w:sz w:val="24"/>
                <w:szCs w:val="24"/>
              </w:rPr>
              <w:t>karbonszálas</w:t>
            </w:r>
            <w:proofErr w:type="spellEnd"/>
            <w:r w:rsidRPr="00627ECC">
              <w:rPr>
                <w:sz w:val="24"/>
                <w:szCs w:val="24"/>
              </w:rPr>
              <w:t xml:space="preserve"> horgászbotokról, a „véres gyémántokról”, a mesterséges gyémántokról, a </w:t>
            </w:r>
            <w:proofErr w:type="spellStart"/>
            <w:r w:rsidRPr="00627ECC">
              <w:rPr>
                <w:sz w:val="24"/>
                <w:szCs w:val="24"/>
              </w:rPr>
              <w:t>fullerénekről</w:t>
            </w:r>
            <w:proofErr w:type="spellEnd"/>
            <w:r w:rsidRPr="00627ECC">
              <w:rPr>
                <w:sz w:val="24"/>
                <w:szCs w:val="24"/>
              </w:rPr>
              <w:t xml:space="preserve"> és a </w:t>
            </w:r>
            <w:proofErr w:type="spellStart"/>
            <w:r w:rsidRPr="00627ECC">
              <w:rPr>
                <w:sz w:val="24"/>
                <w:szCs w:val="24"/>
              </w:rPr>
              <w:t>nanocsövekről</w:t>
            </w:r>
            <w:proofErr w:type="spellEnd"/>
            <w:r w:rsidRPr="00627ECC">
              <w:rPr>
                <w:sz w:val="24"/>
                <w:szCs w:val="24"/>
              </w:rPr>
              <w:t>, az üvegházhatás előnyeiről és hátrányairól, a szén-monoxid és a szén-dioxid által okozott halálos balesetekről, a szikvízről (Jedlik Ányos), a szén körforgásáról (fotoszintézis, biológiai oxidáció).</w:t>
            </w:r>
            <w:proofErr w:type="gramEnd"/>
          </w:p>
        </w:tc>
        <w:tc>
          <w:tcPr>
            <w:tcW w:w="2382" w:type="dxa"/>
            <w:gridSpan w:val="2"/>
            <w:vMerge w:val="restart"/>
            <w:tcBorders>
              <w:top w:val="single" w:sz="4" w:space="0" w:color="auto"/>
              <w:left w:val="single" w:sz="4" w:space="0" w:color="auto"/>
              <w:right w:val="single" w:sz="4" w:space="0" w:color="auto"/>
            </w:tcBorders>
          </w:tcPr>
          <w:p w:rsidR="00E81E93" w:rsidRPr="00627ECC" w:rsidRDefault="00E81E93" w:rsidP="00E81E93">
            <w:pPr>
              <w:pStyle w:val="Nincstrkz"/>
              <w:widowControl w:val="0"/>
              <w:spacing w:before="120"/>
              <w:rPr>
                <w:rFonts w:ascii="Times New Roman" w:hAnsi="Times New Roman"/>
                <w:sz w:val="24"/>
                <w:szCs w:val="24"/>
              </w:rPr>
            </w:pPr>
            <w:r w:rsidRPr="00627ECC">
              <w:rPr>
                <w:rFonts w:ascii="Times New Roman" w:hAnsi="Times New Roman"/>
                <w:i/>
                <w:sz w:val="24"/>
                <w:szCs w:val="24"/>
              </w:rPr>
              <w:t>Biológia-egészségtan:</w:t>
            </w:r>
            <w:r w:rsidRPr="00627ECC">
              <w:rPr>
                <w:rFonts w:ascii="Times New Roman" w:hAnsi="Times New Roman"/>
                <w:sz w:val="24"/>
                <w:szCs w:val="24"/>
              </w:rPr>
              <w:t xml:space="preserve"> a szén-dioxid az élővilágban, fotoszintézis, sejtlégzés, a szén-monoxid és a szén-dioxid élettani hatása.</w:t>
            </w:r>
          </w:p>
          <w:p w:rsidR="00E81E93" w:rsidRPr="00627ECC" w:rsidRDefault="00E81E93" w:rsidP="00E81E93">
            <w:pPr>
              <w:pStyle w:val="Nincstrkz"/>
              <w:widowControl w:val="0"/>
              <w:rPr>
                <w:rFonts w:ascii="Times New Roman" w:hAnsi="Times New Roman"/>
                <w:i/>
                <w:sz w:val="24"/>
                <w:szCs w:val="24"/>
              </w:rPr>
            </w:pPr>
          </w:p>
          <w:p w:rsidR="00E81E93" w:rsidRPr="00627ECC" w:rsidRDefault="00E81E93" w:rsidP="00E81E93">
            <w:pPr>
              <w:pStyle w:val="Nincstrkz"/>
              <w:widowControl w:val="0"/>
              <w:rPr>
                <w:rFonts w:ascii="Times New Roman" w:eastAsia="TimesNewRoman" w:hAnsi="Times New Roman"/>
                <w:sz w:val="24"/>
                <w:szCs w:val="24"/>
              </w:rPr>
            </w:pPr>
            <w:r w:rsidRPr="00627ECC">
              <w:rPr>
                <w:rFonts w:ascii="Times New Roman" w:hAnsi="Times New Roman"/>
                <w:i/>
                <w:sz w:val="24"/>
                <w:szCs w:val="24"/>
              </w:rPr>
              <w:t>Fizika:</w:t>
            </w:r>
            <w:r w:rsidRPr="00627ECC">
              <w:rPr>
                <w:rFonts w:ascii="Times New Roman" w:eastAsia="TimesNewRoman" w:hAnsi="Times New Roman"/>
                <w:sz w:val="24"/>
                <w:szCs w:val="24"/>
              </w:rPr>
              <w:t>félvezető-elektronikai alapok.</w:t>
            </w:r>
          </w:p>
          <w:p w:rsidR="00E81E93" w:rsidRPr="00627ECC" w:rsidRDefault="00E81E93" w:rsidP="00E81E93">
            <w:pPr>
              <w:widowControl w:val="0"/>
              <w:spacing w:after="0" w:line="240" w:lineRule="auto"/>
              <w:rPr>
                <w:rFonts w:eastAsia="TimesNewRoman"/>
                <w:i/>
                <w:sz w:val="24"/>
                <w:szCs w:val="24"/>
              </w:rPr>
            </w:pPr>
          </w:p>
          <w:p w:rsidR="00E81E93" w:rsidRPr="00627ECC" w:rsidRDefault="00E81E93" w:rsidP="00E81E93">
            <w:pPr>
              <w:widowControl w:val="0"/>
              <w:spacing w:after="0" w:line="240" w:lineRule="auto"/>
              <w:rPr>
                <w:b/>
                <w:bCs/>
                <w:sz w:val="24"/>
                <w:szCs w:val="24"/>
              </w:rPr>
            </w:pPr>
            <w:r w:rsidRPr="00627ECC">
              <w:rPr>
                <w:rFonts w:eastAsia="TimesNewRoman"/>
                <w:i/>
                <w:sz w:val="24"/>
                <w:szCs w:val="24"/>
              </w:rPr>
              <w:t>Földrajz:</w:t>
            </w:r>
            <w:r w:rsidRPr="00627ECC">
              <w:rPr>
                <w:rFonts w:eastAsia="TimesNewRoman"/>
                <w:sz w:val="24"/>
                <w:szCs w:val="24"/>
              </w:rPr>
              <w:t xml:space="preserve"> karsztjelenségek.</w:t>
            </w:r>
          </w:p>
        </w:tc>
      </w:tr>
      <w:tr w:rsidR="00E81E93" w:rsidRPr="00627ECC" w:rsidTr="00E81E93">
        <w:tc>
          <w:tcPr>
            <w:tcW w:w="3424" w:type="dxa"/>
            <w:gridSpan w:val="3"/>
          </w:tcPr>
          <w:p w:rsidR="00E81E93" w:rsidRPr="00627ECC" w:rsidRDefault="00E81E93" w:rsidP="00E81E93">
            <w:pPr>
              <w:pStyle w:val="Nincstrkz"/>
              <w:widowControl w:val="0"/>
              <w:spacing w:before="120"/>
              <w:rPr>
                <w:rFonts w:ascii="Times New Roman" w:hAnsi="Times New Roman"/>
                <w:i/>
                <w:sz w:val="24"/>
                <w:szCs w:val="24"/>
              </w:rPr>
            </w:pPr>
            <w:r w:rsidRPr="00627ECC">
              <w:rPr>
                <w:rFonts w:ascii="Times New Roman" w:hAnsi="Times New Roman"/>
                <w:i/>
                <w:sz w:val="24"/>
                <w:szCs w:val="24"/>
              </w:rPr>
              <w:t>Szilícium és vegyületei</w:t>
            </w:r>
          </w:p>
          <w:p w:rsidR="00E81E93" w:rsidRPr="00627ECC" w:rsidRDefault="00E81E93" w:rsidP="00E81E93">
            <w:pPr>
              <w:pStyle w:val="Nincstrkz"/>
              <w:widowControl w:val="0"/>
              <w:rPr>
                <w:rFonts w:ascii="Times New Roman" w:hAnsi="Times New Roman"/>
                <w:sz w:val="24"/>
                <w:szCs w:val="24"/>
              </w:rPr>
            </w:pPr>
            <w:r w:rsidRPr="00627ECC">
              <w:rPr>
                <w:rFonts w:ascii="Times New Roman" w:hAnsi="Times New Roman"/>
                <w:sz w:val="24"/>
                <w:szCs w:val="24"/>
              </w:rPr>
              <w:t>A szénnél kisebb EN, atomrács, de félvezető, mikrocsipek, ötvözetek. SiO</w:t>
            </w:r>
            <w:r w:rsidRPr="00627ECC">
              <w:rPr>
                <w:rFonts w:ascii="Times New Roman" w:hAnsi="Times New Roman"/>
                <w:sz w:val="24"/>
                <w:szCs w:val="24"/>
                <w:vertAlign w:val="subscript"/>
              </w:rPr>
              <w:t>2</w:t>
            </w:r>
            <w:r w:rsidRPr="00627ECC">
              <w:rPr>
                <w:rFonts w:ascii="Times New Roman" w:hAnsi="Times New Roman"/>
                <w:sz w:val="24"/>
                <w:szCs w:val="24"/>
              </w:rPr>
              <w:t>: atomrács, kvarc, homok, drágakövek, szilikátásványok, kőzetek. Üveggyártás, vízüveg, építkezés. Szilikonok tulajdonságai és felhasználása.</w:t>
            </w:r>
          </w:p>
        </w:tc>
        <w:tc>
          <w:tcPr>
            <w:tcW w:w="3425" w:type="dxa"/>
            <w:tcBorders>
              <w:right w:val="single" w:sz="4" w:space="0" w:color="auto"/>
            </w:tcBorders>
          </w:tcPr>
          <w:p w:rsidR="00E81E93" w:rsidRPr="00627ECC" w:rsidRDefault="00E81E93" w:rsidP="00E81E93">
            <w:pPr>
              <w:pStyle w:val="Nincstrkz"/>
              <w:widowControl w:val="0"/>
              <w:spacing w:before="120"/>
              <w:rPr>
                <w:rFonts w:ascii="Times New Roman" w:hAnsi="Times New Roman"/>
                <w:sz w:val="24"/>
                <w:szCs w:val="24"/>
              </w:rPr>
            </w:pPr>
            <w:r w:rsidRPr="00627ECC">
              <w:rPr>
                <w:rFonts w:ascii="Times New Roman" w:hAnsi="Times New Roman"/>
                <w:sz w:val="24"/>
                <w:szCs w:val="24"/>
              </w:rPr>
              <w:t>Kiegyensúlyozott véleményalkotás a mesterséges anyagok alkalmazásának előnyeiről és hátrányairól.</w:t>
            </w:r>
          </w:p>
          <w:p w:rsidR="00E81E93" w:rsidRPr="00627ECC" w:rsidRDefault="00E81E93" w:rsidP="00E81E93">
            <w:pPr>
              <w:pStyle w:val="Nincstrkz"/>
              <w:widowControl w:val="0"/>
              <w:rPr>
                <w:rFonts w:ascii="Times New Roman" w:hAnsi="Times New Roman"/>
                <w:sz w:val="24"/>
                <w:szCs w:val="24"/>
              </w:rPr>
            </w:pPr>
            <w:r w:rsidRPr="00627ECC">
              <w:rPr>
                <w:rFonts w:ascii="Times New Roman" w:hAnsi="Times New Roman"/>
                <w:b/>
                <w:sz w:val="24"/>
                <w:szCs w:val="24"/>
              </w:rPr>
              <w:t>M:</w:t>
            </w:r>
            <w:r w:rsidRPr="00627ECC">
              <w:rPr>
                <w:rFonts w:ascii="Times New Roman" w:hAnsi="Times New Roman"/>
                <w:sz w:val="24"/>
                <w:szCs w:val="24"/>
              </w:rPr>
              <w:t xml:space="preserve"> A „vegyész virágoskertje”, „</w:t>
            </w:r>
            <w:proofErr w:type="spellStart"/>
            <w:r w:rsidRPr="00627ECC">
              <w:rPr>
                <w:rFonts w:ascii="Times New Roman" w:hAnsi="Times New Roman"/>
                <w:sz w:val="24"/>
                <w:szCs w:val="24"/>
              </w:rPr>
              <w:t>gyurmalin</w:t>
            </w:r>
            <w:proofErr w:type="spellEnd"/>
            <w:r w:rsidRPr="00627ECC">
              <w:rPr>
                <w:rFonts w:ascii="Times New Roman" w:hAnsi="Times New Roman"/>
                <w:sz w:val="24"/>
                <w:szCs w:val="24"/>
              </w:rPr>
              <w:t xml:space="preserve">” készítése. Információk az üveg újrahasznosításáról, a „szilikózisról”, a szilikon </w:t>
            </w:r>
            <w:r w:rsidRPr="00627ECC">
              <w:rPr>
                <w:rFonts w:ascii="Times New Roman" w:hAnsi="Times New Roman"/>
                <w:sz w:val="24"/>
                <w:szCs w:val="24"/>
              </w:rPr>
              <w:lastRenderedPageBreak/>
              <w:t>protézisek előnyeiről és hátrányairól.</w:t>
            </w:r>
          </w:p>
        </w:tc>
        <w:tc>
          <w:tcPr>
            <w:tcW w:w="2382"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b/>
                <w:bCs/>
                <w:sz w:val="24"/>
                <w:szCs w:val="24"/>
              </w:rPr>
            </w:pPr>
          </w:p>
        </w:tc>
      </w:tr>
      <w:tr w:rsidR="00E81E93" w:rsidRPr="00627ECC" w:rsidTr="00E81E93">
        <w:tblPrEx>
          <w:tblBorders>
            <w:top w:val="none" w:sz="0" w:space="0" w:color="auto"/>
          </w:tblBorders>
        </w:tblPrEx>
        <w:tc>
          <w:tcPr>
            <w:tcW w:w="1852" w:type="dxa"/>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lastRenderedPageBreak/>
              <w:t xml:space="preserve">Kulcsfogalmak/ </w:t>
            </w:r>
            <w:r w:rsidRPr="00431B54">
              <w:rPr>
                <w:b/>
                <w:bCs/>
                <w:iCs/>
                <w:sz w:val="24"/>
                <w:szCs w:val="24"/>
              </w:rPr>
              <w:t>fogalmak</w:t>
            </w:r>
          </w:p>
        </w:tc>
        <w:tc>
          <w:tcPr>
            <w:tcW w:w="7379" w:type="dxa"/>
            <w:gridSpan w:val="5"/>
          </w:tcPr>
          <w:p w:rsidR="00E81E93" w:rsidRPr="00627ECC" w:rsidRDefault="00E81E93" w:rsidP="00E81E93">
            <w:pPr>
              <w:widowControl w:val="0"/>
              <w:spacing w:before="120" w:after="0" w:line="240" w:lineRule="auto"/>
              <w:rPr>
                <w:sz w:val="24"/>
                <w:szCs w:val="24"/>
              </w:rPr>
            </w:pPr>
            <w:r w:rsidRPr="00627ECC">
              <w:rPr>
                <w:sz w:val="24"/>
                <w:szCs w:val="24"/>
              </w:rPr>
              <w:t>Mesterséges szén, adszorpció, üvegházhatás, amorf, szilikát, szilikon.</w:t>
            </w:r>
          </w:p>
        </w:tc>
      </w:tr>
    </w:tbl>
    <w:p w:rsidR="00E81E93" w:rsidRDefault="00E81E93" w:rsidP="00E81E93">
      <w:pPr>
        <w:keepNext/>
        <w:keepLines/>
        <w:widowControl w:val="0"/>
        <w:spacing w:after="0" w:line="240" w:lineRule="auto"/>
        <w:rPr>
          <w:sz w:val="24"/>
          <w:szCs w:val="24"/>
        </w:rPr>
      </w:pPr>
    </w:p>
    <w:p w:rsidR="00E81E93" w:rsidRPr="00627ECC" w:rsidRDefault="00E81E93" w:rsidP="00E81E93">
      <w:pPr>
        <w:keepNext/>
        <w:keepLines/>
        <w:widowControl w:val="0"/>
        <w:spacing w:after="0" w:line="240" w:lineRule="auto"/>
        <w:rPr>
          <w:sz w:val="24"/>
          <w:szCs w:val="24"/>
        </w:rPr>
      </w:pPr>
    </w:p>
    <w:p w:rsidR="00E81E93" w:rsidRPr="00627ECC" w:rsidRDefault="00E81E93" w:rsidP="00E81E93">
      <w:pPr>
        <w:spacing w:after="0"/>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70"/>
        <w:gridCol w:w="263"/>
        <w:gridCol w:w="1261"/>
        <w:gridCol w:w="3444"/>
        <w:gridCol w:w="1189"/>
        <w:gridCol w:w="1204"/>
      </w:tblGrid>
      <w:tr w:rsidR="00E81E93" w:rsidRPr="00627ECC" w:rsidTr="00E81E93">
        <w:trPr>
          <w:trHeight w:val="20"/>
        </w:trPr>
        <w:tc>
          <w:tcPr>
            <w:tcW w:w="2133"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Tematikai egység</w:t>
            </w:r>
          </w:p>
        </w:tc>
        <w:tc>
          <w:tcPr>
            <w:tcW w:w="5894"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A </w:t>
            </w:r>
            <w:r w:rsidRPr="00431B54">
              <w:rPr>
                <w:b/>
                <w:bCs/>
                <w:iCs/>
                <w:sz w:val="24"/>
                <w:szCs w:val="24"/>
              </w:rPr>
              <w:t>szénhidrogének</w:t>
            </w:r>
            <w:r w:rsidRPr="00627ECC">
              <w:rPr>
                <w:b/>
                <w:bCs/>
                <w:sz w:val="24"/>
                <w:szCs w:val="24"/>
              </w:rPr>
              <w:t xml:space="preserve"> és halogénezett származékaik</w:t>
            </w:r>
          </w:p>
        </w:tc>
        <w:tc>
          <w:tcPr>
            <w:tcW w:w="1204"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Órakeret</w:t>
            </w:r>
            <w:r w:rsidR="00F80477">
              <w:rPr>
                <w:b/>
                <w:bCs/>
                <w:sz w:val="24"/>
                <w:szCs w:val="24"/>
              </w:rPr>
              <w:t xml:space="preserve"> 16</w:t>
            </w:r>
            <w:r w:rsidR="00E666DA">
              <w:rPr>
                <w:b/>
                <w:bCs/>
                <w:sz w:val="24"/>
                <w:szCs w:val="24"/>
              </w:rPr>
              <w:t xml:space="preserve"> </w:t>
            </w:r>
            <w:r w:rsidRPr="00627ECC">
              <w:rPr>
                <w:b/>
                <w:bCs/>
                <w:sz w:val="24"/>
                <w:szCs w:val="24"/>
              </w:rPr>
              <w:t>óra</w:t>
            </w:r>
          </w:p>
        </w:tc>
      </w:tr>
      <w:tr w:rsidR="00E81E93" w:rsidRPr="00627ECC" w:rsidTr="00E81E93">
        <w:trPr>
          <w:trHeight w:val="20"/>
        </w:trPr>
        <w:tc>
          <w:tcPr>
            <w:tcW w:w="2133"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7098"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szén, a hidrogén, az oxigén és a nitrogén elektronszerkezete. Egyszeres és többszörös kovalens kötés, a molekulák alakja és polaritása, másodrendű kötések. Kémiai reakció, égés, reakcióhő, halogének, savas eső, „ózonlyuk”.</w:t>
            </w:r>
          </w:p>
        </w:tc>
      </w:tr>
      <w:tr w:rsidR="00E81E93" w:rsidRPr="00627ECC" w:rsidTr="00E81E93">
        <w:trPr>
          <w:trHeight w:val="1078"/>
        </w:trPr>
        <w:tc>
          <w:tcPr>
            <w:tcW w:w="2133"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A tematikai egység </w:t>
            </w:r>
            <w:r w:rsidRPr="00431B54">
              <w:rPr>
                <w:b/>
                <w:bCs/>
                <w:iCs/>
                <w:sz w:val="24"/>
                <w:szCs w:val="24"/>
              </w:rPr>
              <w:t>nevelési</w:t>
            </w:r>
            <w:r w:rsidRPr="00627ECC">
              <w:rPr>
                <w:b/>
                <w:sz w:val="24"/>
                <w:szCs w:val="24"/>
              </w:rPr>
              <w:t>-fejlesztési céljai</w:t>
            </w:r>
          </w:p>
        </w:tc>
        <w:tc>
          <w:tcPr>
            <w:tcW w:w="7098" w:type="dxa"/>
            <w:gridSpan w:val="4"/>
            <w:tcBorders>
              <w:top w:val="single" w:sz="4" w:space="0" w:color="auto"/>
              <w:left w:val="single" w:sz="4" w:space="0" w:color="auto"/>
              <w:bottom w:val="single" w:sz="4" w:space="0" w:color="auto"/>
              <w:right w:val="single" w:sz="4" w:space="0" w:color="auto"/>
            </w:tcBorders>
            <w:noWrap/>
          </w:tcPr>
          <w:p w:rsidR="00E81E93" w:rsidRPr="00627ECC" w:rsidRDefault="00E81E93" w:rsidP="00E81E93">
            <w:pPr>
              <w:widowControl w:val="0"/>
              <w:spacing w:before="120" w:after="0" w:line="240" w:lineRule="auto"/>
              <w:rPr>
                <w:sz w:val="24"/>
                <w:szCs w:val="24"/>
              </w:rPr>
            </w:pPr>
            <w:r w:rsidRPr="00627ECC">
              <w:rPr>
                <w:sz w:val="24"/>
                <w:szCs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származékaik szerkezete, tulajdonságai, előfordulásuk és a felhasználásuk közötti kapcsolatok felismerése és alkalmazása. A felhasználás és a környezeti hatások közötti kapcsolat elemzése, a környezet- és egészségtudatos magatartás </w:t>
            </w:r>
            <w:r>
              <w:rPr>
                <w:sz w:val="24"/>
                <w:szCs w:val="24"/>
              </w:rPr>
              <w:t>erősítése</w:t>
            </w:r>
            <w:r w:rsidRPr="00627ECC">
              <w:rPr>
                <w:sz w:val="24"/>
                <w:szCs w:val="24"/>
              </w:rPr>
              <w:t>.</w:t>
            </w:r>
            <w:r>
              <w:rPr>
                <w:sz w:val="24"/>
                <w:szCs w:val="24"/>
              </w:rPr>
              <w:t xml:space="preserve"> H</w:t>
            </w:r>
            <w:r w:rsidRPr="00627ECC">
              <w:rPr>
                <w:sz w:val="24"/>
                <w:szCs w:val="24"/>
              </w:rPr>
              <w:t>elyes életviteli, vásárlási szokások kialakítása.</w:t>
            </w: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iCs/>
                <w:sz w:val="24"/>
                <w:szCs w:val="24"/>
              </w:rPr>
            </w:pPr>
            <w:r w:rsidRPr="00627ECC">
              <w:rPr>
                <w:b/>
                <w:bCs/>
                <w:iCs/>
                <w:sz w:val="24"/>
                <w:szCs w:val="24"/>
              </w:rPr>
              <w:t>Ismeretek (tartalmak, jelenségek, problémák, alkalmazások)</w:t>
            </w:r>
          </w:p>
        </w:tc>
        <w:tc>
          <w:tcPr>
            <w:tcW w:w="3444"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bCs/>
                <w:i/>
                <w:sz w:val="24"/>
                <w:szCs w:val="24"/>
              </w:rPr>
            </w:pPr>
            <w:r w:rsidRPr="00627ECC">
              <w:rPr>
                <w:bCs/>
                <w:i/>
                <w:sz w:val="24"/>
                <w:szCs w:val="24"/>
              </w:rPr>
              <w:t>Bevezetés a szerves kémiába</w:t>
            </w:r>
          </w:p>
          <w:p w:rsidR="00E81E93" w:rsidRPr="00627ECC" w:rsidRDefault="00E81E93" w:rsidP="00E81E93">
            <w:pPr>
              <w:widowControl w:val="0"/>
              <w:spacing w:after="0" w:line="240" w:lineRule="auto"/>
              <w:rPr>
                <w:sz w:val="24"/>
                <w:szCs w:val="24"/>
              </w:rPr>
            </w:pPr>
            <w:r w:rsidRPr="00627ECC">
              <w:rPr>
                <w:sz w:val="24"/>
                <w:szCs w:val="24"/>
              </w:rPr>
              <w:t xml:space="preserve">A szerves kémia tárgya (Berzelius, Wöhler), az </w:t>
            </w:r>
            <w:proofErr w:type="spellStart"/>
            <w:r w:rsidRPr="00627ECC">
              <w:rPr>
                <w:sz w:val="24"/>
                <w:szCs w:val="24"/>
              </w:rPr>
              <w:t>organogén</w:t>
            </w:r>
            <w:proofErr w:type="spellEnd"/>
            <w:r w:rsidRPr="00627ECC">
              <w:rPr>
                <w:sz w:val="24"/>
                <w:szCs w:val="24"/>
              </w:rPr>
              <w:t xml:space="preserve"> elemek (Lavoisier).</w:t>
            </w:r>
          </w:p>
          <w:p w:rsidR="00E81E93" w:rsidRPr="00627ECC" w:rsidRDefault="00E81E93" w:rsidP="00E81E93">
            <w:pPr>
              <w:widowControl w:val="0"/>
              <w:spacing w:after="0" w:line="240" w:lineRule="auto"/>
              <w:rPr>
                <w:sz w:val="24"/>
                <w:szCs w:val="24"/>
              </w:rPr>
            </w:pPr>
            <w:r w:rsidRPr="00627ECC">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p>
        </w:tc>
        <w:tc>
          <w:tcPr>
            <w:tcW w:w="344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Az anyagi világ egységességének elfogadása. A modell és képlet kapcsolatának rögzítése, képletírás. A nevek értelmezése.</w:t>
            </w:r>
          </w:p>
          <w:p w:rsidR="00E81E93" w:rsidRPr="00627ECC" w:rsidRDefault="00E81E93" w:rsidP="00E81E93">
            <w:pPr>
              <w:widowControl w:val="0"/>
              <w:spacing w:after="0" w:line="240" w:lineRule="auto"/>
              <w:rPr>
                <w:b/>
                <w:sz w:val="24"/>
                <w:szCs w:val="24"/>
              </w:rPr>
            </w:pPr>
            <w:r w:rsidRPr="00627ECC">
              <w:rPr>
                <w:b/>
                <w:sz w:val="24"/>
                <w:szCs w:val="24"/>
              </w:rPr>
              <w:t>M:</w:t>
            </w:r>
            <w:r w:rsidRPr="00627ECC">
              <w:rPr>
                <w:sz w:val="24"/>
                <w:szCs w:val="24"/>
              </w:rPr>
              <w:t xml:space="preserve">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93" w:type="dxa"/>
            <w:gridSpan w:val="2"/>
            <w:tcBorders>
              <w:top w:val="single" w:sz="4" w:space="0" w:color="auto"/>
              <w:left w:val="single" w:sz="4" w:space="0" w:color="auto"/>
              <w:right w:val="single" w:sz="4" w:space="0" w:color="auto"/>
            </w:tcBorders>
          </w:tcPr>
          <w:p w:rsidR="00E81E93" w:rsidRPr="00627ECC" w:rsidRDefault="00E81E93" w:rsidP="00E81E93">
            <w:pPr>
              <w:widowControl w:val="0"/>
              <w:snapToGrid w:val="0"/>
              <w:spacing w:before="120" w:after="0" w:line="240" w:lineRule="auto"/>
              <w:rPr>
                <w:rFonts w:eastAsia="TimesNewRoman"/>
                <w:i/>
                <w:sz w:val="24"/>
                <w:szCs w:val="24"/>
              </w:rPr>
            </w:pPr>
            <w:r w:rsidRPr="00627ECC">
              <w:rPr>
                <w:i/>
                <w:sz w:val="24"/>
                <w:szCs w:val="24"/>
              </w:rPr>
              <w:t>Biológia-egészségtan:</w:t>
            </w:r>
            <w:proofErr w:type="spellStart"/>
            <w:r w:rsidRPr="00627ECC">
              <w:rPr>
                <w:sz w:val="24"/>
                <w:szCs w:val="24"/>
              </w:rPr>
              <w:t>biogén</w:t>
            </w:r>
            <w:proofErr w:type="spellEnd"/>
            <w:r w:rsidRPr="00627ECC">
              <w:rPr>
                <w:sz w:val="24"/>
                <w:szCs w:val="24"/>
              </w:rPr>
              <w:t xml:space="preserve"> elemek.</w:t>
            </w: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A telített szénhidrogének</w:t>
            </w:r>
          </w:p>
          <w:p w:rsidR="00E81E93" w:rsidRPr="00627ECC" w:rsidRDefault="00E81E93" w:rsidP="00E81E93">
            <w:pPr>
              <w:widowControl w:val="0"/>
              <w:spacing w:after="0" w:line="240" w:lineRule="auto"/>
              <w:rPr>
                <w:sz w:val="24"/>
                <w:szCs w:val="24"/>
              </w:rPr>
            </w:pPr>
            <w:proofErr w:type="spellStart"/>
            <w:r w:rsidRPr="00627ECC">
              <w:rPr>
                <w:sz w:val="24"/>
                <w:szCs w:val="24"/>
              </w:rPr>
              <w:t>Alkánok</w:t>
            </w:r>
            <w:proofErr w:type="spellEnd"/>
            <w:r w:rsidRPr="00627ECC">
              <w:rPr>
                <w:sz w:val="24"/>
                <w:szCs w:val="24"/>
              </w:rPr>
              <w:t xml:space="preserve"> (paraffinok), </w:t>
            </w:r>
            <w:proofErr w:type="spellStart"/>
            <w:r w:rsidRPr="00627ECC">
              <w:rPr>
                <w:sz w:val="24"/>
                <w:szCs w:val="24"/>
              </w:rPr>
              <w:t>cikloalkánok</w:t>
            </w:r>
            <w:proofErr w:type="spellEnd"/>
            <w:r w:rsidRPr="00627ECC">
              <w:rPr>
                <w:sz w:val="24"/>
                <w:szCs w:val="24"/>
              </w:rPr>
              <w:t xml:space="preserve">, 1-8 szénatomos főlánccal rendelkező </w:t>
            </w:r>
            <w:proofErr w:type="spellStart"/>
            <w:r w:rsidRPr="00627ECC">
              <w:rPr>
                <w:sz w:val="24"/>
                <w:szCs w:val="24"/>
              </w:rPr>
              <w:lastRenderedPageBreak/>
              <w:t>alkánokelnevezése</w:t>
            </w:r>
            <w:proofErr w:type="spellEnd"/>
            <w:r w:rsidRPr="00627ECC">
              <w:rPr>
                <w:sz w:val="24"/>
                <w:szCs w:val="24"/>
              </w:rPr>
              <w:t xml:space="preserve">, metil- és </w:t>
            </w:r>
            <w:proofErr w:type="spellStart"/>
            <w:r w:rsidRPr="00627ECC">
              <w:rPr>
                <w:sz w:val="24"/>
                <w:szCs w:val="24"/>
              </w:rPr>
              <w:t>etilcsoport</w:t>
            </w:r>
            <w:proofErr w:type="spellEnd"/>
            <w:r w:rsidRPr="00627ECC">
              <w:rPr>
                <w:sz w:val="24"/>
                <w:szCs w:val="24"/>
              </w:rPr>
              <w:t>, homológ sor, általános képlet.</w:t>
            </w:r>
          </w:p>
          <w:p w:rsidR="00E81E93" w:rsidRPr="00627ECC" w:rsidRDefault="00E81E93" w:rsidP="00E81E93">
            <w:pPr>
              <w:widowControl w:val="0"/>
              <w:spacing w:after="0" w:line="240" w:lineRule="auto"/>
              <w:rPr>
                <w:sz w:val="24"/>
                <w:szCs w:val="24"/>
              </w:rPr>
            </w:pPr>
            <w:r w:rsidRPr="00627ECC">
              <w:rPr>
                <w:sz w:val="24"/>
                <w:szCs w:val="24"/>
              </w:rPr>
              <w:t xml:space="preserve">A nyílt láncú </w:t>
            </w:r>
            <w:proofErr w:type="spellStart"/>
            <w:r w:rsidRPr="00627ECC">
              <w:rPr>
                <w:sz w:val="24"/>
                <w:szCs w:val="24"/>
              </w:rPr>
              <w:t>alkánok</w:t>
            </w:r>
            <w:proofErr w:type="spellEnd"/>
            <w:r w:rsidRPr="00627ECC">
              <w:rPr>
                <w:sz w:val="24"/>
                <w:szCs w:val="24"/>
              </w:rPr>
              <w:t xml:space="preserve"> molekulaszerkezete, a </w:t>
            </w:r>
            <w:proofErr w:type="spellStart"/>
            <w:r w:rsidRPr="00627ECC">
              <w:rPr>
                <w:sz w:val="24"/>
                <w:szCs w:val="24"/>
              </w:rPr>
              <w:t>ciklohexán</w:t>
            </w:r>
            <w:proofErr w:type="spellEnd"/>
            <w:r w:rsidRPr="00627ECC">
              <w:rPr>
                <w:sz w:val="24"/>
                <w:szCs w:val="24"/>
              </w:rPr>
              <w:t xml:space="preserve"> konformációja. Apoláris molekulák, olvadás- és forráspont függése a moláris tömegtől. Égés, szubsztitúciós reakció halogénekkel, </w:t>
            </w:r>
            <w:proofErr w:type="spellStart"/>
            <w:r w:rsidRPr="00627ECC">
              <w:rPr>
                <w:sz w:val="24"/>
                <w:szCs w:val="24"/>
              </w:rPr>
              <w:t>hőbontás</w:t>
            </w:r>
            <w:proofErr w:type="spellEnd"/>
            <w:r w:rsidRPr="00627ECC">
              <w:rPr>
                <w:sz w:val="24"/>
                <w:szCs w:val="24"/>
              </w:rPr>
              <w:t>. A telített szénhidrogének előfordulása és felhasználása. A fosszilis energiahordozók problémái.</w:t>
            </w:r>
          </w:p>
        </w:tc>
        <w:tc>
          <w:tcPr>
            <w:tcW w:w="344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lastRenderedPageBreak/>
              <w:t xml:space="preserve">Veszélyes anyagok környezetterhelő felhasználása szükségességének belátása. A földgáz robbanási </w:t>
            </w:r>
            <w:r w:rsidRPr="00627ECC">
              <w:rPr>
                <w:sz w:val="24"/>
                <w:szCs w:val="24"/>
              </w:rPr>
              <w:lastRenderedPageBreak/>
              <w:t>határértékeivel és fűtőértékével kapcsolatos számolások.</w:t>
            </w:r>
          </w:p>
          <w:p w:rsidR="00E81E93" w:rsidRPr="00627ECC" w:rsidRDefault="00E81E93" w:rsidP="00E81E93">
            <w:pPr>
              <w:widowControl w:val="0"/>
              <w:spacing w:after="0" w:line="240" w:lineRule="auto"/>
              <w:rPr>
                <w:b/>
                <w:sz w:val="24"/>
                <w:szCs w:val="24"/>
              </w:rPr>
            </w:pPr>
            <w:r w:rsidRPr="00627ECC">
              <w:rPr>
                <w:b/>
                <w:sz w:val="24"/>
                <w:szCs w:val="24"/>
              </w:rPr>
              <w:t>M:</w:t>
            </w:r>
            <w:r w:rsidRPr="00627ECC">
              <w:rPr>
                <w:sz w:val="24"/>
                <w:szCs w:val="24"/>
              </w:rPr>
              <w:t xml:space="preserve"> A vezetékes gáz, PB-gáz, sebbenzin, motorbenzin, lakkbenzin, dízelolaj, kenőolajok.Molekulamodellek készítése. Kísérletek telített szénhidrogénekkel: pl. földgázzal felfújt mosószerhab égése és sebbenzin lángjának oltása, a </w:t>
            </w:r>
            <w:proofErr w:type="gramStart"/>
            <w:r w:rsidRPr="00627ECC">
              <w:rPr>
                <w:sz w:val="24"/>
                <w:szCs w:val="24"/>
              </w:rPr>
              <w:t>sebbenzin</w:t>
            </w:r>
            <w:proofErr w:type="gramEnd"/>
            <w:r w:rsidRPr="00627ECC">
              <w:rPr>
                <w:sz w:val="24"/>
                <w:szCs w:val="24"/>
              </w:rPr>
              <w:t xml:space="preserve"> mint apoláris oldószer.Információk a kőolaj-feldolgozásról, az üzemanyagokról, az oktánszámról, a cetánszámról, a megújuló és a meg nem újuló energiaforrások előnyeiről és hátrányairól, a </w:t>
            </w:r>
            <w:proofErr w:type="spellStart"/>
            <w:r w:rsidRPr="00627ECC">
              <w:rPr>
                <w:sz w:val="24"/>
                <w:szCs w:val="24"/>
              </w:rPr>
              <w:t>szteránvázas</w:t>
            </w:r>
            <w:proofErr w:type="spellEnd"/>
            <w:r w:rsidRPr="00627ECC">
              <w:rPr>
                <w:sz w:val="24"/>
                <w:szCs w:val="24"/>
              </w:rPr>
              <w:t xml:space="preserve"> vegyületekről.</w:t>
            </w:r>
          </w:p>
        </w:tc>
        <w:tc>
          <w:tcPr>
            <w:tcW w:w="2393" w:type="dxa"/>
            <w:gridSpan w:val="2"/>
            <w:vMerge w:val="restart"/>
            <w:tcBorders>
              <w:top w:val="single" w:sz="4" w:space="0" w:color="auto"/>
              <w:left w:val="single" w:sz="4" w:space="0" w:color="auto"/>
              <w:right w:val="single" w:sz="4" w:space="0" w:color="auto"/>
            </w:tcBorders>
          </w:tcPr>
          <w:p w:rsidR="00E81E93" w:rsidRPr="00627ECC" w:rsidRDefault="00E81E93" w:rsidP="00E81E93">
            <w:pPr>
              <w:widowControl w:val="0"/>
              <w:snapToGrid w:val="0"/>
              <w:spacing w:before="120" w:after="0" w:line="240" w:lineRule="auto"/>
              <w:rPr>
                <w:sz w:val="24"/>
                <w:szCs w:val="24"/>
              </w:rPr>
            </w:pPr>
            <w:r w:rsidRPr="00627ECC">
              <w:rPr>
                <w:rFonts w:eastAsia="TimesNewRoman"/>
                <w:i/>
                <w:sz w:val="24"/>
                <w:szCs w:val="24"/>
              </w:rPr>
              <w:lastRenderedPageBreak/>
              <w:t>Biológia-egészségtan:</w:t>
            </w:r>
            <w:proofErr w:type="gramStart"/>
            <w:r w:rsidRPr="00627ECC">
              <w:rPr>
                <w:sz w:val="24"/>
                <w:szCs w:val="24"/>
              </w:rPr>
              <w:t>etilén</w:t>
            </w:r>
            <w:proofErr w:type="gramEnd"/>
            <w:r w:rsidRPr="00627ECC">
              <w:rPr>
                <w:sz w:val="24"/>
                <w:szCs w:val="24"/>
              </w:rPr>
              <w:t xml:space="preserve"> mint növényi hormon, rákkeltő és mutagén </w:t>
            </w:r>
            <w:r w:rsidRPr="00627ECC">
              <w:rPr>
                <w:sz w:val="24"/>
                <w:szCs w:val="24"/>
              </w:rPr>
              <w:lastRenderedPageBreak/>
              <w:t xml:space="preserve">anyagok, </w:t>
            </w:r>
            <w:r w:rsidRPr="00627ECC">
              <w:rPr>
                <w:rFonts w:eastAsia="TimesNewRoman"/>
                <w:sz w:val="24"/>
                <w:szCs w:val="24"/>
              </w:rPr>
              <w:t>levegőszennyezés, szmog</w:t>
            </w:r>
            <w:r w:rsidRPr="00627ECC">
              <w:rPr>
                <w:sz w:val="24"/>
                <w:szCs w:val="24"/>
              </w:rPr>
              <w:t>, üvegházhatás, ózonpajzs, savas esők.</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rFonts w:eastAsia="TimesNewRoman"/>
                <w:sz w:val="24"/>
                <w:szCs w:val="24"/>
              </w:rPr>
            </w:pPr>
            <w:r w:rsidRPr="00627ECC">
              <w:rPr>
                <w:i/>
                <w:sz w:val="24"/>
                <w:szCs w:val="24"/>
              </w:rPr>
              <w:t>Fizika:</w:t>
            </w:r>
            <w:r w:rsidRPr="00627ECC">
              <w:rPr>
                <w:sz w:val="24"/>
                <w:szCs w:val="24"/>
              </w:rPr>
              <w:t xml:space="preserve"> olvadáspont, forráspont, forrás, kondenzáció, forráspontot befolyásoló külső tényezők, hő, </w:t>
            </w:r>
            <w:proofErr w:type="spellStart"/>
            <w:r w:rsidRPr="00627ECC">
              <w:rPr>
                <w:sz w:val="24"/>
                <w:szCs w:val="24"/>
              </w:rPr>
              <w:t>energiamegmaradás</w:t>
            </w:r>
            <w:proofErr w:type="spellEnd"/>
            <w:r w:rsidRPr="00627ECC">
              <w:rPr>
                <w:sz w:val="24"/>
                <w:szCs w:val="24"/>
              </w:rPr>
              <w:t xml:space="preserve">, elektromágneses sugárzás, poláros fény, a foton frekvenciája, szín és energia, </w:t>
            </w:r>
            <w:r w:rsidRPr="00627ECC">
              <w:rPr>
                <w:rFonts w:eastAsia="TimesNewRoman"/>
                <w:sz w:val="24"/>
                <w:szCs w:val="24"/>
              </w:rPr>
              <w:t>üvegházhatás.</w:t>
            </w:r>
          </w:p>
          <w:p w:rsidR="00E81E93" w:rsidRPr="00627ECC" w:rsidRDefault="00E81E93" w:rsidP="00E81E93">
            <w:pPr>
              <w:widowControl w:val="0"/>
              <w:spacing w:after="0" w:line="240" w:lineRule="auto"/>
              <w:rPr>
                <w:i/>
                <w:sz w:val="24"/>
                <w:szCs w:val="24"/>
              </w:rPr>
            </w:pPr>
          </w:p>
          <w:p w:rsidR="00E81E93" w:rsidRPr="00627ECC" w:rsidRDefault="00E81E93" w:rsidP="00E81E93">
            <w:pPr>
              <w:widowControl w:val="0"/>
              <w:spacing w:after="0" w:line="240" w:lineRule="auto"/>
              <w:rPr>
                <w:sz w:val="24"/>
                <w:szCs w:val="24"/>
              </w:rPr>
            </w:pPr>
            <w:r>
              <w:rPr>
                <w:i/>
                <w:sz w:val="24"/>
                <w:szCs w:val="24"/>
              </w:rPr>
              <w:t>Technika, életvitel és gyakorlat</w:t>
            </w:r>
            <w:r w:rsidRPr="00627ECC">
              <w:rPr>
                <w:i/>
                <w:sz w:val="24"/>
                <w:szCs w:val="24"/>
              </w:rPr>
              <w:t>:</w:t>
            </w:r>
            <w:r w:rsidRPr="00627ECC">
              <w:rPr>
                <w:sz w:val="24"/>
                <w:szCs w:val="24"/>
              </w:rPr>
              <w:t xml:space="preserve"> fűtés, tűzoltás, energiatermelés.</w:t>
            </w:r>
          </w:p>
          <w:p w:rsidR="00E81E93" w:rsidRPr="00627ECC" w:rsidRDefault="00E81E93" w:rsidP="00E81E93">
            <w:pPr>
              <w:widowControl w:val="0"/>
              <w:spacing w:after="0" w:line="240" w:lineRule="auto"/>
              <w:rPr>
                <w:rFonts w:eastAsia="TimesNewRoman"/>
                <w:i/>
                <w:sz w:val="24"/>
                <w:szCs w:val="24"/>
              </w:rPr>
            </w:pPr>
          </w:p>
          <w:p w:rsidR="00E81E93" w:rsidRPr="00627ECC" w:rsidRDefault="00E81E93" w:rsidP="00E81E93">
            <w:pPr>
              <w:widowControl w:val="0"/>
              <w:spacing w:after="0" w:line="240" w:lineRule="auto"/>
              <w:rPr>
                <w:rFonts w:eastAsia="TimesNewRoman"/>
                <w:sz w:val="24"/>
                <w:szCs w:val="24"/>
              </w:rPr>
            </w:pPr>
            <w:r w:rsidRPr="00627ECC">
              <w:rPr>
                <w:rFonts w:eastAsia="TimesNewRoman"/>
                <w:i/>
                <w:sz w:val="24"/>
                <w:szCs w:val="24"/>
              </w:rPr>
              <w:t>Földrajz:</w:t>
            </w:r>
            <w:r w:rsidRPr="00627ECC">
              <w:rPr>
                <w:rFonts w:eastAsia="TimesNewRoman"/>
                <w:sz w:val="24"/>
                <w:szCs w:val="24"/>
              </w:rPr>
              <w:t xml:space="preserve">kőolaj- és földgázlelőhelyek, keletkezésük, energiaipar, </w:t>
            </w:r>
            <w:r w:rsidRPr="00627ECC">
              <w:rPr>
                <w:sz w:val="24"/>
                <w:szCs w:val="24"/>
              </w:rPr>
              <w:t>kaucsukfa-ültetvények, levegőszennyezés, szmog, globális problémák, üvegházhatás, ózonlyuk, savas eső</w:t>
            </w:r>
            <w:r w:rsidRPr="00627ECC">
              <w:rPr>
                <w:rFonts w:eastAsia="TimesNewRoman"/>
                <w:sz w:val="24"/>
                <w:szCs w:val="24"/>
              </w:rPr>
              <w:t>.</w:t>
            </w: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lastRenderedPageBreak/>
              <w:t xml:space="preserve">Az </w:t>
            </w:r>
            <w:proofErr w:type="spellStart"/>
            <w:r w:rsidRPr="00627ECC">
              <w:rPr>
                <w:i/>
                <w:sz w:val="24"/>
                <w:szCs w:val="24"/>
              </w:rPr>
              <w:t>alkének</w:t>
            </w:r>
            <w:proofErr w:type="spellEnd"/>
            <w:r w:rsidRPr="00627ECC">
              <w:rPr>
                <w:i/>
                <w:sz w:val="24"/>
                <w:szCs w:val="24"/>
              </w:rPr>
              <w:t xml:space="preserve"> (olefinek)</w:t>
            </w:r>
          </w:p>
          <w:p w:rsidR="00E81E93" w:rsidRPr="00627ECC" w:rsidRDefault="00E81E93" w:rsidP="00E81E93">
            <w:pPr>
              <w:widowControl w:val="0"/>
              <w:spacing w:after="0" w:line="240" w:lineRule="auto"/>
              <w:rPr>
                <w:sz w:val="24"/>
                <w:szCs w:val="24"/>
              </w:rPr>
            </w:pPr>
            <w:r w:rsidRPr="00627ECC">
              <w:rPr>
                <w:sz w:val="24"/>
                <w:szCs w:val="24"/>
              </w:rPr>
              <w:t>Elnevezésük 2-4 szénatomos főlánccal, általános képlet, molekulaszerkezet, geometriai izoméria. Égésük, addíciós reakciók, polimerizáció, PE és PP, tulajdonságaik. Az olefinek előállítása.</w:t>
            </w:r>
          </w:p>
        </w:tc>
        <w:tc>
          <w:tcPr>
            <w:tcW w:w="344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háztartási műanyaghulladékok szelektív gyűjtése és újrahasznosítása</w:t>
            </w:r>
            <w:r>
              <w:rPr>
                <w:sz w:val="24"/>
                <w:szCs w:val="24"/>
              </w:rPr>
              <w:t xml:space="preserve"> fontosságának megértése</w:t>
            </w:r>
            <w:r w:rsidRPr="00627ECC">
              <w:rPr>
                <w:sz w:val="24"/>
                <w:szCs w:val="24"/>
              </w:rPr>
              <w:t>.</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Az </w:t>
            </w:r>
            <w:proofErr w:type="spellStart"/>
            <w:r w:rsidRPr="00627ECC">
              <w:rPr>
                <w:sz w:val="24"/>
                <w:szCs w:val="24"/>
              </w:rPr>
              <w:t>etén</w:t>
            </w:r>
            <w:proofErr w:type="spellEnd"/>
            <w:r w:rsidRPr="00627ECC">
              <w:rPr>
                <w:sz w:val="24"/>
                <w:szCs w:val="24"/>
              </w:rPr>
              <w:t xml:space="preserve"> előállítása, égése, oldódás (hiánya) vízben, reakciója brómos vízzel. PE vagy PP égetése, használatuk problémái. Geometriai izomerek tanulmányozása modellen.</w:t>
            </w:r>
          </w:p>
        </w:tc>
        <w:tc>
          <w:tcPr>
            <w:tcW w:w="239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 xml:space="preserve">A </w:t>
            </w:r>
            <w:proofErr w:type="spellStart"/>
            <w:r w:rsidRPr="00627ECC">
              <w:rPr>
                <w:i/>
                <w:sz w:val="24"/>
                <w:szCs w:val="24"/>
              </w:rPr>
              <w:t>diének</w:t>
            </w:r>
            <w:proofErr w:type="spellEnd"/>
            <w:r w:rsidRPr="00627ECC">
              <w:rPr>
                <w:i/>
                <w:sz w:val="24"/>
                <w:szCs w:val="24"/>
              </w:rPr>
              <w:t xml:space="preserve"> és a </w:t>
            </w:r>
            <w:proofErr w:type="spellStart"/>
            <w:r w:rsidRPr="00627ECC">
              <w:rPr>
                <w:i/>
                <w:sz w:val="24"/>
                <w:szCs w:val="24"/>
              </w:rPr>
              <w:t>poliének</w:t>
            </w:r>
            <w:proofErr w:type="spellEnd"/>
          </w:p>
          <w:p w:rsidR="00E81E93" w:rsidRPr="00627ECC" w:rsidRDefault="00E81E93" w:rsidP="00E81E93">
            <w:pPr>
              <w:widowControl w:val="0"/>
              <w:spacing w:after="0" w:line="240" w:lineRule="auto"/>
              <w:rPr>
                <w:sz w:val="24"/>
                <w:szCs w:val="24"/>
              </w:rPr>
            </w:pPr>
            <w:r w:rsidRPr="00627ECC">
              <w:rPr>
                <w:sz w:val="24"/>
                <w:szCs w:val="24"/>
              </w:rPr>
              <w:t xml:space="preserve">A buta-1,3-dién és az </w:t>
            </w:r>
            <w:proofErr w:type="spellStart"/>
            <w:r w:rsidRPr="00627ECC">
              <w:rPr>
                <w:sz w:val="24"/>
                <w:szCs w:val="24"/>
              </w:rPr>
              <w:t>izoprén</w:t>
            </w:r>
            <w:proofErr w:type="spellEnd"/>
            <w:r w:rsidRPr="00627ECC">
              <w:rPr>
                <w:sz w:val="24"/>
                <w:szCs w:val="24"/>
              </w:rPr>
              <w:t xml:space="preserve"> szerkezete, tulajdonságai. Polimerizáció, kaucsuk, vulkanizálás, a gumi és a műgumi szerkezete, előállítása, tulajdonságai. A </w:t>
            </w:r>
            <w:proofErr w:type="spellStart"/>
            <w:r w:rsidRPr="00627ECC">
              <w:rPr>
                <w:sz w:val="24"/>
                <w:szCs w:val="24"/>
              </w:rPr>
              <w:t>karotinoidok</w:t>
            </w:r>
            <w:proofErr w:type="spellEnd"/>
            <w:r w:rsidRPr="00627ECC">
              <w:rPr>
                <w:sz w:val="24"/>
                <w:szCs w:val="24"/>
              </w:rPr>
              <w:t>.</w:t>
            </w:r>
          </w:p>
        </w:tc>
        <w:tc>
          <w:tcPr>
            <w:tcW w:w="3444" w:type="dxa"/>
            <w:tcBorders>
              <w:top w:val="single" w:sz="4" w:space="0" w:color="auto"/>
              <w:left w:val="single" w:sz="4" w:space="0" w:color="auto"/>
              <w:bottom w:val="single" w:sz="4" w:space="0" w:color="auto"/>
              <w:right w:val="single" w:sz="4" w:space="0" w:color="auto"/>
            </w:tcBorders>
          </w:tcPr>
          <w:p w:rsidR="00E81E93" w:rsidRDefault="00E81E93" w:rsidP="00E81E93">
            <w:pPr>
              <w:widowControl w:val="0"/>
              <w:spacing w:before="120" w:after="0" w:line="240" w:lineRule="auto"/>
              <w:rPr>
                <w:sz w:val="24"/>
                <w:szCs w:val="24"/>
              </w:rPr>
            </w:pPr>
            <w:r w:rsidRPr="00627ECC">
              <w:rPr>
                <w:sz w:val="24"/>
                <w:szCs w:val="24"/>
              </w:rPr>
              <w:t>A természetes és mesterséges anyagok összehasonlítása</w:t>
            </w:r>
            <w:r>
              <w:rPr>
                <w:sz w:val="24"/>
                <w:szCs w:val="24"/>
              </w:rPr>
              <w:t>.</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Gumi </w:t>
            </w:r>
            <w:proofErr w:type="spellStart"/>
            <w:r w:rsidRPr="00627ECC">
              <w:rPr>
                <w:sz w:val="24"/>
                <w:szCs w:val="24"/>
              </w:rPr>
              <w:t>hőbontása</w:t>
            </w:r>
            <w:proofErr w:type="spellEnd"/>
            <w:r w:rsidRPr="00627ECC">
              <w:rPr>
                <w:sz w:val="24"/>
                <w:szCs w:val="24"/>
              </w:rPr>
              <w:t xml:space="preserve">. Paradicsomlé reakciója brómos vízzel. Információk a hétköznapi gumitermékekről (pl. téli és nyári gumi, radír, rágógumi), használatuk környezetvédelmi problémáiról és a </w:t>
            </w:r>
            <w:proofErr w:type="spellStart"/>
            <w:r w:rsidRPr="00627ECC">
              <w:rPr>
                <w:sz w:val="24"/>
                <w:szCs w:val="24"/>
              </w:rPr>
              <w:t>karotinoidokról</w:t>
            </w:r>
            <w:proofErr w:type="spellEnd"/>
            <w:r w:rsidRPr="00627ECC">
              <w:rPr>
                <w:sz w:val="24"/>
                <w:szCs w:val="24"/>
              </w:rPr>
              <w:t>.</w:t>
            </w:r>
          </w:p>
        </w:tc>
        <w:tc>
          <w:tcPr>
            <w:tcW w:w="239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Az acetilén</w:t>
            </w:r>
          </w:p>
          <w:p w:rsidR="00E81E93" w:rsidRPr="00627ECC" w:rsidRDefault="00E81E93" w:rsidP="00E81E93">
            <w:pPr>
              <w:widowControl w:val="0"/>
              <w:spacing w:after="0" w:line="240" w:lineRule="auto"/>
              <w:rPr>
                <w:sz w:val="24"/>
                <w:szCs w:val="24"/>
              </w:rPr>
            </w:pPr>
            <w:r w:rsidRPr="00627ECC">
              <w:rPr>
                <w:sz w:val="24"/>
                <w:szCs w:val="24"/>
              </w:rPr>
              <w:t>Acetilén (</w:t>
            </w:r>
            <w:proofErr w:type="spellStart"/>
            <w:r w:rsidRPr="00627ECC">
              <w:rPr>
                <w:sz w:val="24"/>
                <w:szCs w:val="24"/>
              </w:rPr>
              <w:t>etin</w:t>
            </w:r>
            <w:proofErr w:type="spellEnd"/>
            <w:r w:rsidRPr="00627ECC">
              <w:rPr>
                <w:sz w:val="24"/>
                <w:szCs w:val="24"/>
              </w:rPr>
              <w:t>) szerkezete, tulajdonságai. Reakciói: égés, addíciós reakciók, előállítása, felhasználása.</w:t>
            </w:r>
          </w:p>
        </w:tc>
        <w:tc>
          <w:tcPr>
            <w:tcW w:w="344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Balesetvédelmi és munkabiztonsági szabályok betartása hegesztéskor.</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Acetilén előállítása, égetése, oldódás (hiánya) vízben, oldása acetonban, reakció brómos vízzel. Információk a </w:t>
            </w:r>
            <w:r w:rsidRPr="00627ECC">
              <w:rPr>
                <w:sz w:val="24"/>
                <w:szCs w:val="24"/>
              </w:rPr>
              <w:lastRenderedPageBreak/>
              <w:t>karbidlámpa és a disszugáz használatáról.</w:t>
            </w:r>
          </w:p>
        </w:tc>
        <w:tc>
          <w:tcPr>
            <w:tcW w:w="239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lastRenderedPageBreak/>
              <w:t>Az aromás szénhidrogének</w:t>
            </w:r>
          </w:p>
          <w:p w:rsidR="00E81E93" w:rsidRPr="00627ECC" w:rsidRDefault="00E81E93" w:rsidP="00E81E93">
            <w:pPr>
              <w:widowControl w:val="0"/>
              <w:spacing w:after="0" w:line="240" w:lineRule="auto"/>
              <w:rPr>
                <w:sz w:val="24"/>
                <w:szCs w:val="24"/>
              </w:rPr>
            </w:pPr>
            <w:r w:rsidRPr="00627ECC">
              <w:rPr>
                <w:sz w:val="24"/>
                <w:szCs w:val="24"/>
              </w:rPr>
              <w:t>A benzol szerkezete (Kekulé), tulajdonságai, szubsztitúciója, (halogénezés, nitrálás), égése. Toluol (TNT), sztirol és polisztirol. A benzol előállítása. Aromás szénhidrogének felhasználása, biológiai hatása.</w:t>
            </w:r>
          </w:p>
        </w:tc>
        <w:tc>
          <w:tcPr>
            <w:tcW w:w="3444" w:type="dxa"/>
            <w:tcBorders>
              <w:top w:val="single" w:sz="4" w:space="0" w:color="auto"/>
              <w:left w:val="single" w:sz="4" w:space="0" w:color="auto"/>
              <w:bottom w:val="single" w:sz="4" w:space="0" w:color="auto"/>
              <w:right w:val="single" w:sz="4" w:space="0" w:color="auto"/>
            </w:tcBorders>
          </w:tcPr>
          <w:p w:rsidR="00E81E93" w:rsidRPr="00EA370B" w:rsidRDefault="00E81E93" w:rsidP="00E81E93">
            <w:pPr>
              <w:widowControl w:val="0"/>
              <w:spacing w:before="120" w:after="0" w:line="240" w:lineRule="auto"/>
              <w:rPr>
                <w:spacing w:val="-4"/>
                <w:sz w:val="24"/>
                <w:szCs w:val="24"/>
              </w:rPr>
            </w:pPr>
            <w:r w:rsidRPr="00EA370B">
              <w:rPr>
                <w:spacing w:val="-4"/>
                <w:sz w:val="24"/>
                <w:szCs w:val="24"/>
              </w:rPr>
              <w:t>Az értéktelen kőszénkátrányból nyert értékes vegyipari alapanyagul szolgáló aromás szénhidrogének felhasználása, előnyök és veszélyek mérlegelése.</w:t>
            </w:r>
          </w:p>
          <w:p w:rsidR="00E81E93" w:rsidRPr="00627ECC" w:rsidRDefault="00E81E93" w:rsidP="00E81E93">
            <w:pPr>
              <w:widowControl w:val="0"/>
              <w:spacing w:after="0" w:line="240" w:lineRule="auto"/>
              <w:rPr>
                <w:sz w:val="24"/>
                <w:szCs w:val="24"/>
              </w:rPr>
            </w:pPr>
            <w:r w:rsidRPr="00EA370B">
              <w:rPr>
                <w:b/>
                <w:spacing w:val="-4"/>
                <w:sz w:val="24"/>
                <w:szCs w:val="24"/>
              </w:rPr>
              <w:t>M:</w:t>
            </w:r>
            <w:r w:rsidRPr="00EA370B">
              <w:rPr>
                <w:spacing w:val="-4"/>
                <w:sz w:val="24"/>
                <w:szCs w:val="24"/>
              </w:rPr>
              <w:t xml:space="preserve"> Polisztirol égetése. Információk a TNT-ről és a dohányfüstben lévő aromás vegyületekről.</w:t>
            </w:r>
          </w:p>
        </w:tc>
        <w:tc>
          <w:tcPr>
            <w:tcW w:w="239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blPrEx>
          <w:tblCellMar>
            <w:left w:w="108" w:type="dxa"/>
            <w:right w:w="108" w:type="dxa"/>
          </w:tblCellMar>
        </w:tblPrEx>
        <w:trPr>
          <w:trHeight w:val="20"/>
        </w:trPr>
        <w:tc>
          <w:tcPr>
            <w:tcW w:w="3394" w:type="dxa"/>
            <w:gridSpan w:val="3"/>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i/>
                <w:sz w:val="24"/>
                <w:szCs w:val="24"/>
              </w:rPr>
            </w:pPr>
            <w:r w:rsidRPr="00627ECC">
              <w:rPr>
                <w:i/>
                <w:sz w:val="24"/>
                <w:szCs w:val="24"/>
              </w:rPr>
              <w:t>A halogéntartalmú szénhidrogének</w:t>
            </w:r>
          </w:p>
          <w:p w:rsidR="00E81E93" w:rsidRPr="00627ECC" w:rsidRDefault="00E81E93" w:rsidP="00E81E93">
            <w:pPr>
              <w:widowControl w:val="0"/>
              <w:spacing w:after="0" w:line="240" w:lineRule="auto"/>
              <w:rPr>
                <w:sz w:val="24"/>
                <w:szCs w:val="24"/>
              </w:rPr>
            </w:pPr>
            <w:r w:rsidRPr="00627ECC">
              <w:rPr>
                <w:sz w:val="24"/>
                <w:szCs w:val="24"/>
              </w:rPr>
              <w:t xml:space="preserve">A halogéntartalmú szénhidrogének elnevezése, kis </w:t>
            </w:r>
            <w:proofErr w:type="spellStart"/>
            <w:r w:rsidRPr="00627ECC">
              <w:rPr>
                <w:sz w:val="24"/>
                <w:szCs w:val="24"/>
              </w:rPr>
              <w:t>molekulapolaritás</w:t>
            </w:r>
            <w:proofErr w:type="spellEnd"/>
            <w:r w:rsidRPr="00627ECC">
              <w:rPr>
                <w:sz w:val="24"/>
                <w:szCs w:val="24"/>
              </w:rPr>
              <w:t xml:space="preserve">, nagy moláris tömeg, gyúlékonyság hiánya, erős élettani hatás. </w:t>
            </w:r>
          </w:p>
          <w:p w:rsidR="00E81E93" w:rsidRPr="00627ECC" w:rsidRDefault="00E81E93" w:rsidP="00E81E93">
            <w:pPr>
              <w:widowControl w:val="0"/>
              <w:spacing w:after="0" w:line="240" w:lineRule="auto"/>
              <w:rPr>
                <w:sz w:val="24"/>
                <w:szCs w:val="24"/>
              </w:rPr>
            </w:pPr>
            <w:r w:rsidRPr="00627ECC">
              <w:rPr>
                <w:sz w:val="24"/>
                <w:szCs w:val="24"/>
              </w:rPr>
              <w:t>A halogénszármazékok jelentősége.</w:t>
            </w:r>
          </w:p>
        </w:tc>
        <w:tc>
          <w:tcPr>
            <w:tcW w:w="344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szerves halogénvegyületek környezetszennyezésével kapcsolatos szövegek, hírek kritikus, önálló elemzése.</w:t>
            </w:r>
          </w:p>
          <w:p w:rsidR="00E81E93" w:rsidRPr="00627ECC" w:rsidRDefault="00E81E93" w:rsidP="00E666DA">
            <w:pPr>
              <w:widowControl w:val="0"/>
              <w:spacing w:after="0" w:line="240" w:lineRule="auto"/>
              <w:rPr>
                <w:sz w:val="24"/>
                <w:szCs w:val="24"/>
              </w:rPr>
            </w:pPr>
            <w:r w:rsidRPr="00627ECC">
              <w:rPr>
                <w:b/>
                <w:sz w:val="24"/>
                <w:szCs w:val="24"/>
              </w:rPr>
              <w:t>M:</w:t>
            </w:r>
            <w:r w:rsidRPr="00627ECC">
              <w:rPr>
                <w:sz w:val="24"/>
                <w:szCs w:val="24"/>
              </w:rPr>
              <w:t xml:space="preserve"> PVC égetése, fagyasztás etil-kloriddal. Információk a halogénszármazékok felhasználásáról és probl</w:t>
            </w:r>
            <w:r w:rsidR="00E666DA">
              <w:rPr>
                <w:sz w:val="24"/>
                <w:szCs w:val="24"/>
              </w:rPr>
              <w:t>émáiról (teflon, DDT, HCH, PVC</w:t>
            </w:r>
            <w:r w:rsidRPr="00627ECC">
              <w:rPr>
                <w:sz w:val="24"/>
                <w:szCs w:val="24"/>
              </w:rPr>
              <w:t>, savas eső, a freonok kapcsolata az ózonréteg vékonyodásával).</w:t>
            </w:r>
          </w:p>
        </w:tc>
        <w:tc>
          <w:tcPr>
            <w:tcW w:w="2393" w:type="dxa"/>
            <w:gridSpan w:val="2"/>
            <w:vMerge/>
            <w:tcBorders>
              <w:left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rPr>
          <w:trHeight w:val="20"/>
        </w:trPr>
        <w:tc>
          <w:tcPr>
            <w:tcW w:w="1870" w:type="dxa"/>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t xml:space="preserve">Kulcsfogalmak/ </w:t>
            </w:r>
            <w:r w:rsidRPr="00431B54">
              <w:rPr>
                <w:b/>
                <w:bCs/>
                <w:iCs/>
                <w:sz w:val="24"/>
                <w:szCs w:val="24"/>
              </w:rPr>
              <w:t>fogalmak</w:t>
            </w:r>
          </w:p>
        </w:tc>
        <w:tc>
          <w:tcPr>
            <w:tcW w:w="7361" w:type="dxa"/>
            <w:gridSpan w:val="5"/>
          </w:tcPr>
          <w:p w:rsidR="00E81E93" w:rsidRPr="00627ECC" w:rsidRDefault="00E81E93" w:rsidP="00E81E93">
            <w:pPr>
              <w:widowControl w:val="0"/>
              <w:spacing w:before="120" w:after="0" w:line="240" w:lineRule="auto"/>
              <w:rPr>
                <w:sz w:val="24"/>
                <w:szCs w:val="24"/>
              </w:rPr>
            </w:pPr>
            <w:r w:rsidRPr="00627ECC">
              <w:rPr>
                <w:sz w:val="24"/>
                <w:szCs w:val="24"/>
              </w:rPr>
              <w:t xml:space="preserve">Szerves anyag, </w:t>
            </w:r>
            <w:proofErr w:type="spellStart"/>
            <w:r w:rsidRPr="00627ECC">
              <w:rPr>
                <w:sz w:val="24"/>
                <w:szCs w:val="24"/>
              </w:rPr>
              <w:t>heteroatom</w:t>
            </w:r>
            <w:proofErr w:type="spellEnd"/>
            <w:r w:rsidRPr="00627ECC">
              <w:rPr>
                <w:sz w:val="24"/>
                <w:szCs w:val="24"/>
              </w:rPr>
              <w:t xml:space="preserve">, konstitúció, izoméria, funkciós csoport, köznapi és tudományos név, telített, telítetlen, aromás vegyület, </w:t>
            </w:r>
            <w:proofErr w:type="spellStart"/>
            <w:r w:rsidRPr="00627ECC">
              <w:rPr>
                <w:sz w:val="24"/>
                <w:szCs w:val="24"/>
              </w:rPr>
              <w:t>alkán</w:t>
            </w:r>
            <w:proofErr w:type="spellEnd"/>
            <w:r w:rsidRPr="00627ECC">
              <w:rPr>
                <w:sz w:val="24"/>
                <w:szCs w:val="24"/>
              </w:rPr>
              <w:t xml:space="preserve">, homológ sor, szubsztitúció, </w:t>
            </w:r>
            <w:proofErr w:type="spellStart"/>
            <w:r w:rsidRPr="00627ECC">
              <w:rPr>
                <w:sz w:val="24"/>
                <w:szCs w:val="24"/>
              </w:rPr>
              <w:t>alkén</w:t>
            </w:r>
            <w:proofErr w:type="spellEnd"/>
            <w:r w:rsidRPr="00627ECC">
              <w:rPr>
                <w:sz w:val="24"/>
                <w:szCs w:val="24"/>
              </w:rPr>
              <w:t>, addíció, polimerizáció, műanyag.</w:t>
            </w:r>
          </w:p>
        </w:tc>
      </w:tr>
    </w:tbl>
    <w:p w:rsidR="00E81E93" w:rsidRPr="00627ECC" w:rsidRDefault="00E81E93" w:rsidP="00E81E93">
      <w:pPr>
        <w:widowControl w:val="0"/>
        <w:spacing w:after="0" w:line="240" w:lineRule="auto"/>
        <w:rPr>
          <w:sz w:val="24"/>
          <w:szCs w:val="24"/>
        </w:rPr>
      </w:pPr>
    </w:p>
    <w:p w:rsidR="00E81E93" w:rsidRPr="00627ECC" w:rsidRDefault="00E81E93" w:rsidP="00E81E93">
      <w:pPr>
        <w:widowControl w:val="0"/>
        <w:spacing w:after="0" w:line="240" w:lineRule="auto"/>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47"/>
        <w:gridCol w:w="290"/>
        <w:gridCol w:w="1283"/>
        <w:gridCol w:w="3452"/>
        <w:gridCol w:w="1153"/>
        <w:gridCol w:w="1206"/>
      </w:tblGrid>
      <w:tr w:rsidR="00E81E93" w:rsidRPr="00627ECC" w:rsidTr="00E81E93">
        <w:tc>
          <w:tcPr>
            <w:tcW w:w="213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after="0" w:line="240" w:lineRule="auto"/>
              <w:jc w:val="center"/>
              <w:rPr>
                <w:b/>
                <w:sz w:val="24"/>
                <w:szCs w:val="24"/>
              </w:rPr>
            </w:pPr>
            <w:r w:rsidRPr="00627ECC">
              <w:rPr>
                <w:b/>
                <w:sz w:val="24"/>
                <w:szCs w:val="24"/>
              </w:rPr>
              <w:br w:type="page"/>
            </w:r>
            <w:r w:rsidRPr="00627ECC">
              <w:rPr>
                <w:b/>
                <w:sz w:val="24"/>
                <w:szCs w:val="24"/>
              </w:rPr>
              <w:br w:type="page"/>
              <w:t xml:space="preserve">Tematikai </w:t>
            </w:r>
            <w:r w:rsidRPr="00431B54">
              <w:rPr>
                <w:b/>
                <w:bCs/>
                <w:iCs/>
                <w:sz w:val="24"/>
                <w:szCs w:val="24"/>
              </w:rPr>
              <w:t>egység</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after="0" w:line="240" w:lineRule="auto"/>
              <w:jc w:val="center"/>
              <w:rPr>
                <w:b/>
                <w:sz w:val="24"/>
                <w:szCs w:val="24"/>
              </w:rPr>
            </w:pPr>
            <w:r w:rsidRPr="00627ECC">
              <w:rPr>
                <w:b/>
                <w:sz w:val="24"/>
                <w:szCs w:val="24"/>
              </w:rPr>
              <w:t xml:space="preserve">Az </w:t>
            </w:r>
            <w:r w:rsidRPr="00431B54">
              <w:rPr>
                <w:b/>
                <w:bCs/>
                <w:iCs/>
                <w:sz w:val="24"/>
                <w:szCs w:val="24"/>
              </w:rPr>
              <w:t>oxigéntartalmú</w:t>
            </w:r>
            <w:r w:rsidRPr="00627ECC">
              <w:rPr>
                <w:b/>
                <w:sz w:val="24"/>
                <w:szCs w:val="24"/>
              </w:rPr>
              <w:t xml:space="preserve"> szerves vegyületek</w:t>
            </w:r>
          </w:p>
        </w:tc>
        <w:tc>
          <w:tcPr>
            <w:tcW w:w="120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after="0" w:line="240" w:lineRule="auto"/>
              <w:jc w:val="center"/>
              <w:rPr>
                <w:b/>
                <w:sz w:val="24"/>
                <w:szCs w:val="24"/>
              </w:rPr>
            </w:pPr>
            <w:r w:rsidRPr="00431B54">
              <w:rPr>
                <w:b/>
                <w:bCs/>
                <w:iCs/>
                <w:sz w:val="24"/>
                <w:szCs w:val="24"/>
              </w:rPr>
              <w:t>Órakeret</w:t>
            </w:r>
            <w:r w:rsidR="00F80477">
              <w:rPr>
                <w:b/>
                <w:sz w:val="24"/>
                <w:szCs w:val="24"/>
              </w:rPr>
              <w:t xml:space="preserve"> 16</w:t>
            </w:r>
            <w:r w:rsidRPr="00627ECC">
              <w:rPr>
                <w:b/>
                <w:sz w:val="24"/>
                <w:szCs w:val="24"/>
              </w:rPr>
              <w:t xml:space="preserve"> óra</w:t>
            </w:r>
          </w:p>
        </w:tc>
      </w:tr>
      <w:tr w:rsidR="00E81E93" w:rsidRPr="00627ECC" w:rsidTr="00E81E93">
        <w:tc>
          <w:tcPr>
            <w:tcW w:w="213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Előzetes</w:t>
            </w:r>
            <w:r w:rsidRPr="00627ECC">
              <w:rPr>
                <w:b/>
                <w:bCs/>
                <w:sz w:val="24"/>
                <w:szCs w:val="24"/>
              </w:rPr>
              <w:t xml:space="preserve"> tudás</w:t>
            </w:r>
          </w:p>
        </w:tc>
        <w:tc>
          <w:tcPr>
            <w:tcW w:w="709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Hidrogénkötés, „hasonló a hasonlóban oldódik jól” elv, sav-bázis reakciók, erős és gyenge savak, hidrolízis, </w:t>
            </w:r>
            <w:proofErr w:type="spellStart"/>
            <w:r w:rsidRPr="00627ECC">
              <w:rPr>
                <w:sz w:val="24"/>
                <w:szCs w:val="24"/>
              </w:rPr>
              <w:t>redoxireakciók</w:t>
            </w:r>
            <w:proofErr w:type="spellEnd"/>
            <w:r w:rsidRPr="00627ECC">
              <w:rPr>
                <w:sz w:val="24"/>
                <w:szCs w:val="24"/>
              </w:rPr>
              <w:t>. A szerves vegyületek csoportosítása, a szénhidrogének elnevezése, homológ sor, funkciós csoport, izoméria, szubsztitúció, addíció, polimerizáció.</w:t>
            </w:r>
          </w:p>
        </w:tc>
      </w:tr>
      <w:tr w:rsidR="00E81E93" w:rsidRPr="00627ECC" w:rsidTr="00E81E93">
        <w:tc>
          <w:tcPr>
            <w:tcW w:w="2137" w:type="dxa"/>
            <w:gridSpan w:val="2"/>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sz w:val="24"/>
                <w:szCs w:val="24"/>
              </w:rPr>
            </w:pPr>
            <w:r w:rsidRPr="00431B54">
              <w:rPr>
                <w:b/>
                <w:bCs/>
                <w:iCs/>
                <w:sz w:val="24"/>
                <w:szCs w:val="24"/>
              </w:rPr>
              <w:t>Tantárgyi</w:t>
            </w:r>
          </w:p>
          <w:p w:rsidR="00E81E93" w:rsidRPr="00627ECC" w:rsidRDefault="00E81E93" w:rsidP="00E81E93">
            <w:pPr>
              <w:widowControl w:val="0"/>
              <w:spacing w:after="0" w:line="240" w:lineRule="auto"/>
              <w:jc w:val="center"/>
              <w:rPr>
                <w:b/>
                <w:sz w:val="24"/>
                <w:szCs w:val="24"/>
              </w:rPr>
            </w:pPr>
            <w:r w:rsidRPr="00627ECC">
              <w:rPr>
                <w:b/>
                <w:sz w:val="24"/>
                <w:szCs w:val="24"/>
              </w:rPr>
              <w:t>fejlesztési célok</w:t>
            </w:r>
          </w:p>
        </w:tc>
        <w:tc>
          <w:tcPr>
            <w:tcW w:w="7094" w:type="dxa"/>
            <w:gridSpan w:val="4"/>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Az oxigéntartalmú szerves vegyületek szerkezete és tulajdonságai közötti összefüggések ismeretében azok alkalmazása. Előfordulásuk, felhasználásuk, biológiai jelentőségük és élettani hatásuk kémiai szerkezettel való kapcsolatának felismerése.</w:t>
            </w:r>
            <w:r w:rsidR="00FB35AB">
              <w:rPr>
                <w:sz w:val="24"/>
                <w:szCs w:val="24"/>
              </w:rPr>
              <w:t xml:space="preserve"> Szőlészet borászat a Tokaj- Hegyalján, </w:t>
            </w:r>
            <w:r w:rsidRPr="00627ECC">
              <w:rPr>
                <w:sz w:val="24"/>
                <w:szCs w:val="24"/>
              </w:rPr>
              <w:t xml:space="preserve">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sidRPr="00627ECC">
              <w:rPr>
                <w:sz w:val="24"/>
                <w:szCs w:val="24"/>
              </w:rPr>
              <w:t>cellulóz</w:t>
            </w:r>
            <w:proofErr w:type="gramEnd"/>
            <w:r w:rsidRPr="00627ECC">
              <w:rPr>
                <w:sz w:val="24"/>
                <w:szCs w:val="24"/>
              </w:rPr>
              <w:t xml:space="preserve"> mint szálalapanyag gyakorlati jelentőségének </w:t>
            </w:r>
            <w:r>
              <w:rPr>
                <w:sz w:val="24"/>
                <w:szCs w:val="24"/>
              </w:rPr>
              <w:t>meg</w:t>
            </w:r>
            <w:r w:rsidRPr="00627ECC">
              <w:rPr>
                <w:sz w:val="24"/>
                <w:szCs w:val="24"/>
              </w:rPr>
              <w:t>ismer</w:t>
            </w:r>
            <w:r>
              <w:rPr>
                <w:sz w:val="24"/>
                <w:szCs w:val="24"/>
              </w:rPr>
              <w:t>és</w:t>
            </w:r>
            <w:r w:rsidRPr="00627ECC">
              <w:rPr>
                <w:sz w:val="24"/>
                <w:szCs w:val="24"/>
              </w:rPr>
              <w:t>e.</w:t>
            </w:r>
          </w:p>
        </w:tc>
      </w:tr>
      <w:tr w:rsidR="00E81E93" w:rsidRPr="00627ECC" w:rsidTr="00E81E93">
        <w:tc>
          <w:tcPr>
            <w:tcW w:w="3420" w:type="dxa"/>
            <w:gridSpan w:val="3"/>
            <w:tcBorders>
              <w:top w:val="nil"/>
            </w:tcBorders>
            <w:vAlign w:val="center"/>
          </w:tcPr>
          <w:p w:rsidR="00E81E93" w:rsidRPr="00627ECC" w:rsidRDefault="00E81E93" w:rsidP="00E81E93">
            <w:pPr>
              <w:widowControl w:val="0"/>
              <w:spacing w:after="0" w:line="240" w:lineRule="auto"/>
              <w:jc w:val="center"/>
              <w:rPr>
                <w:iCs/>
                <w:sz w:val="24"/>
                <w:szCs w:val="24"/>
              </w:rPr>
            </w:pPr>
            <w:r w:rsidRPr="00627ECC">
              <w:rPr>
                <w:b/>
                <w:bCs/>
                <w:iCs/>
                <w:sz w:val="24"/>
                <w:szCs w:val="24"/>
              </w:rPr>
              <w:t xml:space="preserve">Ismeretek (tartalmak, </w:t>
            </w:r>
            <w:r w:rsidRPr="00627ECC">
              <w:rPr>
                <w:b/>
                <w:bCs/>
                <w:iCs/>
                <w:sz w:val="24"/>
                <w:szCs w:val="24"/>
              </w:rPr>
              <w:lastRenderedPageBreak/>
              <w:t>jelenségek, problémák, alkalmazások)</w:t>
            </w:r>
          </w:p>
        </w:tc>
        <w:tc>
          <w:tcPr>
            <w:tcW w:w="3452" w:type="dxa"/>
            <w:tcBorders>
              <w:top w:val="nil"/>
            </w:tcBorders>
            <w:vAlign w:val="center"/>
          </w:tcPr>
          <w:p w:rsidR="00E81E93" w:rsidRPr="00627ECC" w:rsidRDefault="00E81E93" w:rsidP="00E81E93">
            <w:pPr>
              <w:widowControl w:val="0"/>
              <w:spacing w:after="0" w:line="240" w:lineRule="auto"/>
              <w:jc w:val="center"/>
              <w:rPr>
                <w:iCs/>
                <w:sz w:val="24"/>
                <w:szCs w:val="24"/>
              </w:rPr>
            </w:pPr>
            <w:r w:rsidRPr="00627ECC">
              <w:rPr>
                <w:b/>
                <w:bCs/>
                <w:iCs/>
                <w:sz w:val="24"/>
                <w:szCs w:val="24"/>
              </w:rPr>
              <w:lastRenderedPageBreak/>
              <w:t xml:space="preserve">Fejlesztési követelmények/ </w:t>
            </w:r>
            <w:r w:rsidRPr="00627ECC">
              <w:rPr>
                <w:b/>
                <w:bCs/>
                <w:iCs/>
                <w:sz w:val="24"/>
                <w:szCs w:val="24"/>
              </w:rPr>
              <w:lastRenderedPageBreak/>
              <w:t>módszertani ajánlások</w:t>
            </w:r>
          </w:p>
        </w:tc>
        <w:tc>
          <w:tcPr>
            <w:tcW w:w="2359" w:type="dxa"/>
            <w:gridSpan w:val="2"/>
            <w:tcBorders>
              <w:top w:val="nil"/>
            </w:tcBorders>
            <w:vAlign w:val="center"/>
          </w:tcPr>
          <w:p w:rsidR="00E81E93" w:rsidRPr="00627ECC" w:rsidRDefault="00E81E93" w:rsidP="00E81E93">
            <w:pPr>
              <w:widowControl w:val="0"/>
              <w:spacing w:after="0" w:line="240" w:lineRule="auto"/>
              <w:jc w:val="center"/>
              <w:rPr>
                <w:b/>
                <w:bCs/>
                <w:sz w:val="24"/>
                <w:szCs w:val="24"/>
              </w:rPr>
            </w:pPr>
            <w:r w:rsidRPr="00627ECC">
              <w:rPr>
                <w:b/>
                <w:bCs/>
                <w:iCs/>
                <w:sz w:val="24"/>
                <w:szCs w:val="24"/>
              </w:rPr>
              <w:lastRenderedPageBreak/>
              <w:t>Kapcsolódási pontok</w:t>
            </w: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lastRenderedPageBreak/>
              <w:t>Az alkoholok</w:t>
            </w:r>
          </w:p>
          <w:p w:rsidR="00E81E93" w:rsidRPr="00627ECC" w:rsidRDefault="00E81E93" w:rsidP="00E81E93">
            <w:pPr>
              <w:widowControl w:val="0"/>
              <w:spacing w:after="0" w:line="240" w:lineRule="auto"/>
              <w:rPr>
                <w:sz w:val="24"/>
                <w:szCs w:val="24"/>
              </w:rPr>
            </w:pPr>
            <w:r w:rsidRPr="00627ECC">
              <w:rPr>
                <w:sz w:val="24"/>
                <w:szCs w:val="24"/>
              </w:rPr>
              <w:t xml:space="preserve">Az alkoholok csoportosítása, elnevezésük. A metanol, az etanol, az </w:t>
            </w:r>
            <w:proofErr w:type="spellStart"/>
            <w:r w:rsidRPr="00627ECC">
              <w:rPr>
                <w:sz w:val="24"/>
                <w:szCs w:val="24"/>
              </w:rPr>
              <w:t>etilén-glikol</w:t>
            </w:r>
            <w:proofErr w:type="spellEnd"/>
            <w:r w:rsidRPr="00627ECC">
              <w:rPr>
                <w:sz w:val="24"/>
                <w:szCs w:val="24"/>
              </w:rPr>
              <w:t xml:space="preserve"> és a glicerin szerkezete és tulajdonságai, élettani hatása. Égésük, részleges oxidációjuk, semleges kémhatásuk, </w:t>
            </w:r>
            <w:proofErr w:type="spellStart"/>
            <w:r w:rsidRPr="00627ECC">
              <w:rPr>
                <w:sz w:val="24"/>
                <w:szCs w:val="24"/>
              </w:rPr>
              <w:t>észterképződés</w:t>
            </w:r>
            <w:proofErr w:type="spellEnd"/>
            <w:r w:rsidRPr="00627ECC">
              <w:rPr>
                <w:sz w:val="24"/>
                <w:szCs w:val="24"/>
              </w:rPr>
              <w:t>. Alkoholok, alkoholtartalmú italok előállítása. Denaturált szesz.</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 xml:space="preserve">Alkoholos italok összetételére, véralkoholszintre, </w:t>
            </w:r>
            <w:proofErr w:type="spellStart"/>
            <w:r w:rsidRPr="00627ECC">
              <w:rPr>
                <w:sz w:val="24"/>
                <w:szCs w:val="24"/>
              </w:rPr>
              <w:t>metanolmérgezésre</w:t>
            </w:r>
            <w:proofErr w:type="spellEnd"/>
            <w:r w:rsidRPr="00627ECC">
              <w:rPr>
                <w:sz w:val="24"/>
                <w:szCs w:val="24"/>
              </w:rPr>
              <w:t xml:space="preserve"> vonatkozó számolások, egészségtudatos magatartás.</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Metanol vagy etanol égetése, oxidációja réz(II)</w:t>
            </w:r>
            <w:proofErr w:type="spellStart"/>
            <w:r w:rsidRPr="00627ECC">
              <w:rPr>
                <w:sz w:val="24"/>
                <w:szCs w:val="24"/>
              </w:rPr>
              <w:t>-oxiddal</w:t>
            </w:r>
            <w:proofErr w:type="spellEnd"/>
            <w:r w:rsidRPr="00627ECC">
              <w:rPr>
                <w:sz w:val="24"/>
                <w:szCs w:val="24"/>
              </w:rPr>
              <w:t xml:space="preserve">, alkoholok oldhatósága vízben, oldat kémhatása, </w:t>
            </w:r>
            <w:proofErr w:type="gramStart"/>
            <w:r w:rsidRPr="00627ECC">
              <w:rPr>
                <w:sz w:val="24"/>
                <w:szCs w:val="24"/>
              </w:rPr>
              <w:t>etanol</w:t>
            </w:r>
            <w:proofErr w:type="gramEnd"/>
            <w:r w:rsidRPr="00627ECC">
              <w:rPr>
                <w:sz w:val="24"/>
                <w:szCs w:val="24"/>
              </w:rPr>
              <w:t xml:space="preserve"> mint oldószer. Információk a </w:t>
            </w:r>
            <w:proofErr w:type="spellStart"/>
            <w:r w:rsidRPr="00627ECC">
              <w:rPr>
                <w:sz w:val="24"/>
                <w:szCs w:val="24"/>
              </w:rPr>
              <w:t>bioetanolról</w:t>
            </w:r>
            <w:proofErr w:type="spellEnd"/>
            <w:r w:rsidRPr="00627ECC">
              <w:rPr>
                <w:sz w:val="24"/>
                <w:szCs w:val="24"/>
              </w:rPr>
              <w:t xml:space="preserve">, a glicerin biológiai és kozmetikai jelentőségéről, az </w:t>
            </w:r>
            <w:proofErr w:type="spellStart"/>
            <w:r w:rsidRPr="00627ECC">
              <w:rPr>
                <w:sz w:val="24"/>
                <w:szCs w:val="24"/>
              </w:rPr>
              <w:t>etilén-glikol</w:t>
            </w:r>
            <w:proofErr w:type="spellEnd"/>
            <w:r w:rsidRPr="00627ECC">
              <w:rPr>
                <w:sz w:val="24"/>
                <w:szCs w:val="24"/>
              </w:rPr>
              <w:t xml:space="preserve"> mint fagyálló folyadék alkalmazásáról, mérgezésekről és borhamisításról.</w:t>
            </w:r>
          </w:p>
        </w:tc>
        <w:tc>
          <w:tcPr>
            <w:tcW w:w="2359" w:type="dxa"/>
            <w:gridSpan w:val="2"/>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az alkohol hatásai, erjedés.</w:t>
            </w:r>
          </w:p>
          <w:p w:rsidR="00E81E93" w:rsidRPr="00627ECC" w:rsidRDefault="00E81E93" w:rsidP="00E81E93">
            <w:pPr>
              <w:widowControl w:val="0"/>
              <w:snapToGrid w:val="0"/>
              <w:spacing w:after="0" w:line="240" w:lineRule="auto"/>
              <w:rPr>
                <w:sz w:val="24"/>
                <w:szCs w:val="24"/>
              </w:rPr>
            </w:pPr>
          </w:p>
          <w:p w:rsidR="00E81E93" w:rsidRPr="00627ECC" w:rsidRDefault="00E81E93" w:rsidP="00E81E93">
            <w:pPr>
              <w:widowControl w:val="0"/>
              <w:snapToGrid w:val="0"/>
              <w:spacing w:after="0" w:line="240" w:lineRule="auto"/>
              <w:rPr>
                <w:sz w:val="24"/>
                <w:szCs w:val="24"/>
              </w:rPr>
            </w:pPr>
            <w:r w:rsidRPr="00627ECC">
              <w:rPr>
                <w:i/>
                <w:sz w:val="24"/>
                <w:szCs w:val="24"/>
              </w:rPr>
              <w:t>Fizika:</w:t>
            </w:r>
            <w:r w:rsidRPr="00627ECC">
              <w:rPr>
                <w:sz w:val="24"/>
                <w:szCs w:val="24"/>
              </w:rPr>
              <w:t xml:space="preserve"> felületi feszültség.</w:t>
            </w: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A fenolok</w:t>
            </w:r>
          </w:p>
          <w:p w:rsidR="00E81E93" w:rsidRPr="00627ECC" w:rsidRDefault="00E81E93" w:rsidP="00E81E93">
            <w:pPr>
              <w:widowControl w:val="0"/>
              <w:spacing w:after="0" w:line="240" w:lineRule="auto"/>
              <w:rPr>
                <w:sz w:val="24"/>
                <w:szCs w:val="24"/>
              </w:rPr>
            </w:pPr>
            <w:r w:rsidRPr="00627ECC">
              <w:rPr>
                <w:sz w:val="24"/>
                <w:szCs w:val="24"/>
              </w:rPr>
              <w:t xml:space="preserve">A fenol szerkezete és tulajdonságai. A fenol, mint gyenge sav, reakciója nátrium-hidroxiddal. A fenolok fertőtlenítő, mérgező hatása. A </w:t>
            </w:r>
            <w:proofErr w:type="gramStart"/>
            <w:r w:rsidRPr="00627ECC">
              <w:rPr>
                <w:sz w:val="24"/>
                <w:szCs w:val="24"/>
              </w:rPr>
              <w:t>fenolok</w:t>
            </w:r>
            <w:proofErr w:type="gramEnd"/>
            <w:r w:rsidRPr="00627ECC">
              <w:rPr>
                <w:sz w:val="24"/>
                <w:szCs w:val="24"/>
              </w:rPr>
              <w:t xml:space="preserve"> mint fontos vegyipari alapanyagok.</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A szigorúan szabályozott körülmények közötti felhasználás szükségességének megértése.</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Oldódásának pH-függése. Információk a fenol egykori („karbolsavként”) való alkalmazásról, a fenolok vízszennyező hatásáról.</w:t>
            </w:r>
          </w:p>
        </w:tc>
        <w:tc>
          <w:tcPr>
            <w:tcW w:w="2359" w:type="dxa"/>
            <w:gridSpan w:val="2"/>
            <w:vMerge w:val="restart"/>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r w:rsidRPr="00627ECC">
              <w:rPr>
                <w:sz w:val="24"/>
                <w:szCs w:val="24"/>
              </w:rPr>
              <w:t xml:space="preserve"> dohányzás, cukorbetegség, biológiai oxidáció (citromsavciklus), Szent-Györgyi Albert.</w:t>
            </w: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Az éterek</w:t>
            </w:r>
          </w:p>
          <w:p w:rsidR="00E81E93" w:rsidRPr="00627ECC" w:rsidRDefault="00E81E93" w:rsidP="00E81E93">
            <w:pPr>
              <w:widowControl w:val="0"/>
              <w:spacing w:after="0" w:line="240" w:lineRule="auto"/>
              <w:rPr>
                <w:sz w:val="24"/>
                <w:szCs w:val="24"/>
              </w:rPr>
            </w:pPr>
            <w:r w:rsidRPr="00627ECC">
              <w:rPr>
                <w:sz w:val="24"/>
                <w:szCs w:val="24"/>
              </w:rPr>
              <w:t xml:space="preserve">Az éterek </w:t>
            </w:r>
            <w:r w:rsidRPr="00627ECC">
              <w:rPr>
                <w:color w:val="000000"/>
                <w:sz w:val="24"/>
                <w:szCs w:val="24"/>
              </w:rPr>
              <w:t>elnevezése, szerkezete.</w:t>
            </w:r>
            <w:r w:rsidRPr="00627ECC">
              <w:rPr>
                <w:sz w:val="24"/>
                <w:szCs w:val="24"/>
              </w:rPr>
              <w:t xml:space="preserve"> A </w:t>
            </w:r>
            <w:proofErr w:type="spellStart"/>
            <w:r w:rsidRPr="00627ECC">
              <w:rPr>
                <w:sz w:val="24"/>
                <w:szCs w:val="24"/>
              </w:rPr>
              <w:t>dietil-éter</w:t>
            </w:r>
            <w:proofErr w:type="spellEnd"/>
            <w:r w:rsidRPr="00627ECC">
              <w:rPr>
                <w:sz w:val="24"/>
                <w:szCs w:val="24"/>
              </w:rPr>
              <w:t xml:space="preserve"> tulajdonságai, élettani hatása, felhasználása régen és most.</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Munkabiztonsági szabályok ismerete és betartása.</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A </w:t>
            </w:r>
            <w:proofErr w:type="spellStart"/>
            <w:r w:rsidRPr="00627ECC">
              <w:rPr>
                <w:sz w:val="24"/>
                <w:szCs w:val="24"/>
              </w:rPr>
              <w:t>dietil-éter</w:t>
            </w:r>
            <w:proofErr w:type="spellEnd"/>
            <w:r w:rsidRPr="00627ECC">
              <w:rPr>
                <w:sz w:val="24"/>
                <w:szCs w:val="24"/>
              </w:rPr>
              <w:t xml:space="preserve"> mint oldószer, gőzeinek meggyújtása. Információk az éteres altatásról.</w:t>
            </w:r>
          </w:p>
        </w:tc>
        <w:tc>
          <w:tcPr>
            <w:tcW w:w="2359" w:type="dxa"/>
            <w:gridSpan w:val="2"/>
            <w:vMerge/>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 xml:space="preserve">Az </w:t>
            </w:r>
            <w:proofErr w:type="spellStart"/>
            <w:r w:rsidRPr="00627ECC">
              <w:rPr>
                <w:i/>
                <w:sz w:val="24"/>
                <w:szCs w:val="24"/>
              </w:rPr>
              <w:t>oxovegyületek</w:t>
            </w:r>
            <w:proofErr w:type="spellEnd"/>
          </w:p>
          <w:p w:rsidR="00E81E93" w:rsidRPr="00627ECC" w:rsidRDefault="00E81E93" w:rsidP="00E81E93">
            <w:pPr>
              <w:widowControl w:val="0"/>
              <w:spacing w:after="0" w:line="240" w:lineRule="auto"/>
              <w:rPr>
                <w:sz w:val="24"/>
                <w:szCs w:val="24"/>
              </w:rPr>
            </w:pPr>
            <w:r w:rsidRPr="00627ECC">
              <w:rPr>
                <w:sz w:val="24"/>
                <w:szCs w:val="24"/>
              </w:rPr>
              <w:t xml:space="preserve">Az aldehidek és a ketonok elnevezése, szerkezete, tulajdonságai, oxidálhatósága. </w:t>
            </w:r>
          </w:p>
          <w:p w:rsidR="00E81E93" w:rsidRPr="00627ECC" w:rsidRDefault="00E81E93" w:rsidP="00E81E93">
            <w:pPr>
              <w:widowControl w:val="0"/>
              <w:spacing w:after="0" w:line="240" w:lineRule="auto"/>
              <w:rPr>
                <w:sz w:val="24"/>
                <w:szCs w:val="24"/>
              </w:rPr>
            </w:pPr>
            <w:r w:rsidRPr="00627ECC">
              <w:rPr>
                <w:sz w:val="24"/>
                <w:szCs w:val="24"/>
              </w:rPr>
              <w:t>A formaldehid felhasználása (formalin), mérgező hatása. Aceton, mint oldószer.</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 xml:space="preserve">A </w:t>
            </w:r>
            <w:proofErr w:type="spellStart"/>
            <w:r w:rsidRPr="00627ECC">
              <w:rPr>
                <w:sz w:val="24"/>
                <w:szCs w:val="24"/>
              </w:rPr>
              <w:t>formilcsoport</w:t>
            </w:r>
            <w:proofErr w:type="spellEnd"/>
            <w:r w:rsidRPr="00627ECC">
              <w:rPr>
                <w:sz w:val="24"/>
                <w:szCs w:val="24"/>
              </w:rPr>
              <w:t xml:space="preserve"> és a </w:t>
            </w:r>
            <w:proofErr w:type="spellStart"/>
            <w:r w:rsidRPr="00627ECC">
              <w:rPr>
                <w:sz w:val="24"/>
                <w:szCs w:val="24"/>
              </w:rPr>
              <w:t>ketocsoport</w:t>
            </w:r>
            <w:proofErr w:type="spellEnd"/>
            <w:r w:rsidRPr="00627ECC">
              <w:rPr>
                <w:sz w:val="24"/>
                <w:szCs w:val="24"/>
              </w:rPr>
              <w:t xml:space="preserve"> reakciókészségbeli különbségének megértése.</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Ezüsttükör-próba és Fehling-reakció formalinnal és acetonnal. </w:t>
            </w:r>
            <w:proofErr w:type="spellStart"/>
            <w:r w:rsidRPr="00627ECC">
              <w:rPr>
                <w:sz w:val="24"/>
                <w:szCs w:val="24"/>
              </w:rPr>
              <w:t>Oldékonysági</w:t>
            </w:r>
            <w:proofErr w:type="spellEnd"/>
            <w:r w:rsidRPr="00627ECC">
              <w:rPr>
                <w:sz w:val="24"/>
                <w:szCs w:val="24"/>
              </w:rPr>
              <w:t xml:space="preserve"> próbák acetonnal. Információ a </w:t>
            </w:r>
            <w:proofErr w:type="spellStart"/>
            <w:r w:rsidRPr="00627ECC">
              <w:rPr>
                <w:sz w:val="24"/>
                <w:szCs w:val="24"/>
              </w:rPr>
              <w:t>formaledhid</w:t>
            </w:r>
            <w:proofErr w:type="spellEnd"/>
            <w:r w:rsidRPr="00627ECC">
              <w:rPr>
                <w:sz w:val="24"/>
                <w:szCs w:val="24"/>
              </w:rPr>
              <w:t xml:space="preserve"> előfordulásáról dohányfüstben és a nemi hormonokról.</w:t>
            </w:r>
          </w:p>
        </w:tc>
        <w:tc>
          <w:tcPr>
            <w:tcW w:w="2359" w:type="dxa"/>
            <w:gridSpan w:val="2"/>
            <w:vMerge/>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A karbonsavak és sóik</w:t>
            </w:r>
          </w:p>
          <w:p w:rsidR="00E81E93" w:rsidRPr="00627ECC" w:rsidRDefault="00E81E93" w:rsidP="00E81E93">
            <w:pPr>
              <w:widowControl w:val="0"/>
              <w:spacing w:after="0" w:line="240" w:lineRule="auto"/>
              <w:rPr>
                <w:sz w:val="24"/>
                <w:szCs w:val="24"/>
              </w:rPr>
            </w:pPr>
            <w:r w:rsidRPr="00627ECC">
              <w:rPr>
                <w:sz w:val="24"/>
                <w:szCs w:val="24"/>
              </w:rPr>
              <w:t xml:space="preserve">A karbonsavak csoportosítása értékűség és a szénváz alapján, elnevezésük. Szerkezetük, fizikai és kémiai tulajdonságaik. A </w:t>
            </w:r>
            <w:r w:rsidRPr="00627ECC">
              <w:rPr>
                <w:sz w:val="24"/>
                <w:szCs w:val="24"/>
              </w:rPr>
              <w:lastRenderedPageBreak/>
              <w:t>karbonsavak előfordulása, felhasználása, jelentősége.</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lastRenderedPageBreak/>
              <w:t>Felismerés: a vegyületek élettani hatása nem az előállításuk módjától, hanem a szerkezetük által meghatározott tulajdonságaiktól függ.</w:t>
            </w:r>
          </w:p>
          <w:p w:rsidR="00E81E93" w:rsidRPr="00627ECC" w:rsidRDefault="00E81E93" w:rsidP="00E81E93">
            <w:pPr>
              <w:widowControl w:val="0"/>
              <w:spacing w:after="0" w:line="240" w:lineRule="auto"/>
              <w:rPr>
                <w:sz w:val="24"/>
                <w:szCs w:val="24"/>
              </w:rPr>
            </w:pPr>
            <w:r w:rsidRPr="00627ECC">
              <w:rPr>
                <w:b/>
                <w:sz w:val="24"/>
                <w:szCs w:val="24"/>
              </w:rPr>
              <w:lastRenderedPageBreak/>
              <w:t>M:</w:t>
            </w:r>
            <w:r w:rsidRPr="00627ECC">
              <w:rPr>
                <w:sz w:val="24"/>
                <w:szCs w:val="24"/>
              </w:rPr>
              <w:t xml:space="preserve"> Karbonsavak közömbösítése, reakciójuk karbonátokkal, pezsgőtabletta porkeverékének készítése, </w:t>
            </w:r>
            <w:proofErr w:type="spellStart"/>
            <w:r w:rsidRPr="00627ECC">
              <w:rPr>
                <w:sz w:val="24"/>
                <w:szCs w:val="24"/>
              </w:rPr>
              <w:t>karbonsavsók</w:t>
            </w:r>
            <w:proofErr w:type="spellEnd"/>
            <w:r w:rsidRPr="00627ECC">
              <w:rPr>
                <w:sz w:val="24"/>
                <w:szCs w:val="24"/>
              </w:rPr>
              <w:t xml:space="preserve"> kémhatása. Információk Szent-Györgyi Albert és Görgey Artúr munkásságával, a C-vitaminnal, a karbonsavak élelmiszer-ipari jelentőségével, E-számaikkal és az ecetsavas ételek rézedényben való tárolásával kapcsolatban.</w:t>
            </w:r>
          </w:p>
        </w:tc>
        <w:tc>
          <w:tcPr>
            <w:tcW w:w="2359" w:type="dxa"/>
            <w:gridSpan w:val="2"/>
            <w:vMerge/>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lastRenderedPageBreak/>
              <w:t>Az észterek</w:t>
            </w:r>
          </w:p>
          <w:p w:rsidR="00E81E93" w:rsidRPr="00627ECC" w:rsidRDefault="00E81E93" w:rsidP="00E81E93">
            <w:pPr>
              <w:widowControl w:val="0"/>
              <w:spacing w:after="0" w:line="240" w:lineRule="auto"/>
              <w:rPr>
                <w:sz w:val="24"/>
                <w:szCs w:val="24"/>
              </w:rPr>
            </w:pPr>
            <w:proofErr w:type="spellStart"/>
            <w:r w:rsidRPr="00627ECC">
              <w:rPr>
                <w:sz w:val="24"/>
                <w:szCs w:val="24"/>
              </w:rPr>
              <w:t>Észterképződés</w:t>
            </w:r>
            <w:proofErr w:type="spellEnd"/>
            <w:r w:rsidRPr="00627ECC">
              <w:rPr>
                <w:sz w:val="24"/>
                <w:szCs w:val="24"/>
              </w:rPr>
              <w:t xml:space="preserve"> alkoholokból és karbonsavakból, kondenzáció és hidrolízis. A </w:t>
            </w:r>
            <w:proofErr w:type="spellStart"/>
            <w:r w:rsidRPr="00627ECC">
              <w:rPr>
                <w:sz w:val="24"/>
                <w:szCs w:val="24"/>
              </w:rPr>
              <w:t>gyümölcsészterek</w:t>
            </w:r>
            <w:proofErr w:type="spellEnd"/>
            <w:r w:rsidRPr="00627ECC">
              <w:rPr>
                <w:sz w:val="24"/>
                <w:szCs w:val="24"/>
              </w:rPr>
              <w:t xml:space="preserve"> mint oldószerek, természetes és mesterséges íz- és illatanyagok. </w:t>
            </w:r>
          </w:p>
          <w:p w:rsidR="00E81E93" w:rsidRPr="00627ECC" w:rsidRDefault="00E81E93" w:rsidP="00E81E93">
            <w:pPr>
              <w:widowControl w:val="0"/>
              <w:spacing w:after="0" w:line="240" w:lineRule="auto"/>
              <w:rPr>
                <w:sz w:val="24"/>
                <w:szCs w:val="24"/>
              </w:rPr>
            </w:pPr>
            <w:r w:rsidRPr="00627ECC">
              <w:rPr>
                <w:sz w:val="24"/>
                <w:szCs w:val="24"/>
              </w:rPr>
              <w:t>Viaszok és biológiai funkcióik.</w:t>
            </w:r>
          </w:p>
          <w:p w:rsidR="00E81E93" w:rsidRPr="00627ECC" w:rsidRDefault="00E81E93" w:rsidP="00E81E93">
            <w:pPr>
              <w:widowControl w:val="0"/>
              <w:spacing w:after="0" w:line="240" w:lineRule="auto"/>
              <w:rPr>
                <w:sz w:val="24"/>
                <w:szCs w:val="24"/>
              </w:rPr>
            </w:pPr>
            <w:r w:rsidRPr="00627ECC">
              <w:rPr>
                <w:sz w:val="24"/>
                <w:szCs w:val="24"/>
              </w:rPr>
              <w:t>Zsírok és olajok szerkezete.</w:t>
            </w:r>
          </w:p>
          <w:p w:rsidR="00E81E93" w:rsidRPr="00627ECC" w:rsidRDefault="00E81E93" w:rsidP="00E81E93">
            <w:pPr>
              <w:widowControl w:val="0"/>
              <w:spacing w:after="0" w:line="240" w:lineRule="auto"/>
              <w:rPr>
                <w:sz w:val="24"/>
                <w:szCs w:val="24"/>
              </w:rPr>
            </w:pPr>
            <w:r w:rsidRPr="00627ECC">
              <w:rPr>
                <w:sz w:val="24"/>
                <w:szCs w:val="24"/>
              </w:rPr>
              <w:t>Poliészterek, poliészter műszálak. Szervetlen savak észterei.</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 xml:space="preserve">Egészséges táplálkozási szokások </w:t>
            </w:r>
            <w:r>
              <w:rPr>
                <w:sz w:val="24"/>
                <w:szCs w:val="24"/>
              </w:rPr>
              <w:t>alapjainak megértése</w:t>
            </w:r>
            <w:r w:rsidRPr="00627ECC">
              <w:rPr>
                <w:sz w:val="24"/>
                <w:szCs w:val="24"/>
              </w:rPr>
              <w:t>.</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Etil-acetát előállítása, szaga, lúgos hidrolízise, </w:t>
            </w:r>
            <w:proofErr w:type="gramStart"/>
            <w:r w:rsidRPr="00627ECC">
              <w:rPr>
                <w:sz w:val="24"/>
                <w:szCs w:val="24"/>
              </w:rPr>
              <w:t>észter</w:t>
            </w:r>
            <w:proofErr w:type="gramEnd"/>
            <w:r w:rsidRPr="00627ECC">
              <w:rPr>
                <w:sz w:val="24"/>
                <w:szCs w:val="24"/>
              </w:rPr>
              <w:t xml:space="preserve"> mint oldószer. Zsírok és olajok reakciója brómos vízzel.</w:t>
            </w:r>
          </w:p>
          <w:p w:rsidR="00E81E93" w:rsidRPr="00627ECC" w:rsidRDefault="00E81E93" w:rsidP="00E81E93">
            <w:pPr>
              <w:widowControl w:val="0"/>
              <w:spacing w:after="0" w:line="240" w:lineRule="auto"/>
              <w:rPr>
                <w:sz w:val="24"/>
                <w:szCs w:val="24"/>
              </w:rPr>
            </w:pPr>
            <w:proofErr w:type="spellStart"/>
            <w:r w:rsidRPr="00627ECC">
              <w:rPr>
                <w:sz w:val="24"/>
                <w:szCs w:val="24"/>
              </w:rPr>
              <w:t>Gyümölcsészterek</w:t>
            </w:r>
            <w:proofErr w:type="spellEnd"/>
            <w:r w:rsidRPr="00627ECC">
              <w:rPr>
                <w:sz w:val="24"/>
                <w:szCs w:val="24"/>
              </w:rPr>
              <w:t xml:space="preserve"> szagának bemutatása. Állati zsiradékokkal, olajokkal, margarinokkal, transz-zsírsavakkal, többszörösen telítetlen zsírsavakkal és </w:t>
            </w:r>
            <w:proofErr w:type="spellStart"/>
            <w:r w:rsidRPr="00627ECC">
              <w:rPr>
                <w:sz w:val="24"/>
                <w:szCs w:val="24"/>
              </w:rPr>
              <w:t>olesztrával</w:t>
            </w:r>
            <w:proofErr w:type="spellEnd"/>
            <w:r w:rsidRPr="00627ECC">
              <w:rPr>
                <w:sz w:val="24"/>
                <w:szCs w:val="24"/>
              </w:rPr>
              <w:t xml:space="preserve">, az aszpirinnel és a kalmopyrinnel (Richter Gedeon), a biodízellel, a </w:t>
            </w:r>
            <w:proofErr w:type="spellStart"/>
            <w:r w:rsidRPr="00627ECC">
              <w:rPr>
                <w:sz w:val="24"/>
                <w:szCs w:val="24"/>
              </w:rPr>
              <w:t>PET-palackokkal</w:t>
            </w:r>
            <w:proofErr w:type="spellEnd"/>
            <w:r w:rsidRPr="00627ECC">
              <w:rPr>
                <w:sz w:val="24"/>
                <w:szCs w:val="24"/>
              </w:rPr>
              <w:t>, a nitroglicerinnel kapcsolatos információk.</w:t>
            </w:r>
          </w:p>
        </w:tc>
        <w:tc>
          <w:tcPr>
            <w:tcW w:w="2359" w:type="dxa"/>
            <w:gridSpan w:val="2"/>
            <w:vMerge w:val="restart"/>
          </w:tcPr>
          <w:p w:rsidR="00E81E93" w:rsidRPr="00627ECC" w:rsidRDefault="00E81E93" w:rsidP="00E81E93">
            <w:pPr>
              <w:widowControl w:val="0"/>
              <w:snapToGrid w:val="0"/>
              <w:spacing w:before="120" w:after="0" w:line="240" w:lineRule="auto"/>
              <w:rPr>
                <w:sz w:val="24"/>
                <w:szCs w:val="24"/>
              </w:rPr>
            </w:pPr>
            <w:r w:rsidRPr="00627ECC">
              <w:rPr>
                <w:i/>
                <w:sz w:val="24"/>
                <w:szCs w:val="24"/>
              </w:rPr>
              <w:t>Biológia-egészségtan:</w:t>
            </w:r>
            <w:proofErr w:type="spellStart"/>
            <w:r w:rsidRPr="00627ECC">
              <w:rPr>
                <w:sz w:val="24"/>
                <w:szCs w:val="24"/>
              </w:rPr>
              <w:t>lipidek</w:t>
            </w:r>
            <w:proofErr w:type="spellEnd"/>
            <w:r w:rsidRPr="00627ECC">
              <w:rPr>
                <w:sz w:val="24"/>
                <w:szCs w:val="24"/>
              </w:rPr>
              <w:t>, sejthártya, táplálkozás.</w:t>
            </w:r>
          </w:p>
          <w:p w:rsidR="00E81E93" w:rsidRPr="00627ECC" w:rsidRDefault="00E81E93" w:rsidP="00E81E93">
            <w:pPr>
              <w:widowControl w:val="0"/>
              <w:snapToGrid w:val="0"/>
              <w:spacing w:after="0" w:line="240" w:lineRule="auto"/>
              <w:rPr>
                <w:sz w:val="24"/>
                <w:szCs w:val="24"/>
              </w:rPr>
            </w:pPr>
          </w:p>
          <w:p w:rsidR="00E81E93" w:rsidRPr="00627ECC" w:rsidRDefault="00E81E93" w:rsidP="00E81E93">
            <w:pPr>
              <w:widowControl w:val="0"/>
              <w:snapToGrid w:val="0"/>
              <w:spacing w:after="0" w:line="240" w:lineRule="auto"/>
              <w:rPr>
                <w:sz w:val="24"/>
                <w:szCs w:val="24"/>
              </w:rPr>
            </w:pPr>
            <w:r w:rsidRPr="00627ECC">
              <w:rPr>
                <w:bCs/>
                <w:i/>
                <w:sz w:val="24"/>
                <w:szCs w:val="24"/>
              </w:rPr>
              <w:t>Történelem</w:t>
            </w:r>
            <w:r w:rsidRPr="00627ECC">
              <w:rPr>
                <w:i/>
                <w:sz w:val="24"/>
                <w:szCs w:val="24"/>
              </w:rPr>
              <w:t>, társadalmi és állampolgári ismeretek:</w:t>
            </w:r>
            <w:r w:rsidRPr="00627ECC">
              <w:rPr>
                <w:sz w:val="24"/>
                <w:szCs w:val="24"/>
              </w:rPr>
              <w:t xml:space="preserve"> Alfred Nobel.</w:t>
            </w: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A felületaktív anyagok, tisztítószerek</w:t>
            </w:r>
          </w:p>
          <w:p w:rsidR="00E81E93" w:rsidRPr="00627ECC" w:rsidRDefault="00E81E93" w:rsidP="00E81E93">
            <w:pPr>
              <w:widowControl w:val="0"/>
              <w:spacing w:after="0" w:line="240" w:lineRule="auto"/>
              <w:rPr>
                <w:sz w:val="24"/>
                <w:szCs w:val="24"/>
              </w:rPr>
            </w:pPr>
            <w:r w:rsidRPr="00627ECC">
              <w:rPr>
                <w:sz w:val="24"/>
                <w:szCs w:val="24"/>
              </w:rPr>
              <w:t>A felületaktív anyagok szerkezete, típusai.</w:t>
            </w:r>
          </w:p>
          <w:p w:rsidR="00E81E93" w:rsidRPr="00627ECC" w:rsidRDefault="00E81E93" w:rsidP="00E81E93">
            <w:pPr>
              <w:widowControl w:val="0"/>
              <w:spacing w:after="0" w:line="240" w:lineRule="auto"/>
              <w:rPr>
                <w:sz w:val="24"/>
                <w:szCs w:val="24"/>
              </w:rPr>
            </w:pPr>
            <w:r w:rsidRPr="00627ECC">
              <w:rPr>
                <w:sz w:val="24"/>
                <w:szCs w:val="24"/>
              </w:rPr>
              <w:t xml:space="preserve">Micella, habképzés, tisztító hatás, a vizes oldat pH-ja. Szappanfőzés. Felületaktív anyagok a kozmetikumokban, az élelmiszeriparban és a sejtekben. </w:t>
            </w:r>
          </w:p>
          <w:p w:rsidR="00E81E93" w:rsidRPr="00627ECC" w:rsidRDefault="00E81E93" w:rsidP="00E81E93">
            <w:pPr>
              <w:widowControl w:val="0"/>
              <w:spacing w:after="0" w:line="240" w:lineRule="auto"/>
              <w:rPr>
                <w:sz w:val="24"/>
                <w:szCs w:val="24"/>
              </w:rPr>
            </w:pPr>
            <w:r w:rsidRPr="00627ECC">
              <w:rPr>
                <w:sz w:val="24"/>
                <w:szCs w:val="24"/>
              </w:rPr>
              <w:t>Tisztítószerek adalékanyagai.</w:t>
            </w:r>
          </w:p>
        </w:tc>
        <w:tc>
          <w:tcPr>
            <w:tcW w:w="3452" w:type="dxa"/>
          </w:tcPr>
          <w:p w:rsidR="00E81E93" w:rsidRPr="00627ECC" w:rsidRDefault="00E81E93" w:rsidP="00E81E93">
            <w:pPr>
              <w:widowControl w:val="0"/>
              <w:spacing w:before="120" w:after="0" w:line="240" w:lineRule="auto"/>
              <w:rPr>
                <w:sz w:val="24"/>
                <w:szCs w:val="24"/>
              </w:rPr>
            </w:pPr>
            <w:r w:rsidRPr="00627ECC">
              <w:rPr>
                <w:sz w:val="24"/>
                <w:szCs w:val="24"/>
              </w:rPr>
              <w:t xml:space="preserve">A felületaktív anyagok használatával kapcsolatos helyes szokások </w:t>
            </w:r>
            <w:r>
              <w:rPr>
                <w:sz w:val="24"/>
                <w:szCs w:val="24"/>
              </w:rPr>
              <w:t>alapjainak megértése</w:t>
            </w:r>
            <w:r w:rsidRPr="00627ECC">
              <w:rPr>
                <w:sz w:val="24"/>
                <w:szCs w:val="24"/>
              </w:rPr>
              <w:t>.</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A „fuldokló kacsa”</w:t>
            </w:r>
            <w:proofErr w:type="spellStart"/>
            <w:r w:rsidRPr="00627ECC">
              <w:rPr>
                <w:sz w:val="24"/>
                <w:szCs w:val="24"/>
              </w:rPr>
              <w:t>-kísérlet</w:t>
            </w:r>
            <w:proofErr w:type="spellEnd"/>
            <w:r w:rsidRPr="00627ECC">
              <w:rPr>
                <w:sz w:val="24"/>
                <w:szCs w:val="24"/>
              </w:rPr>
              <w:t xml:space="preserve">, felületi hártya keletkezésének bemutatása, szilárd és folyékony szappanok kémhatásának vizsgálata, szappanok habzásának függése a vízkeménységtől és a </w:t>
            </w:r>
            <w:proofErr w:type="spellStart"/>
            <w:r w:rsidRPr="00627ECC">
              <w:rPr>
                <w:sz w:val="24"/>
                <w:szCs w:val="24"/>
              </w:rPr>
              <w:t>pH-tól</w:t>
            </w:r>
            <w:proofErr w:type="spellEnd"/>
            <w:r w:rsidRPr="00627ECC">
              <w:rPr>
                <w:sz w:val="24"/>
                <w:szCs w:val="24"/>
              </w:rPr>
              <w:t>. Információk szilárd és folyékony tisztítószerekről és a velük kapcsolatos környezetvédelmi problémákról.</w:t>
            </w:r>
          </w:p>
        </w:tc>
        <w:tc>
          <w:tcPr>
            <w:tcW w:w="2359" w:type="dxa"/>
            <w:gridSpan w:val="2"/>
            <w:vMerge/>
            <w:tcBorders>
              <w:bottom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A szénhidrátok</w:t>
            </w:r>
          </w:p>
          <w:p w:rsidR="00E81E93" w:rsidRPr="00627ECC" w:rsidRDefault="00E81E93" w:rsidP="00E81E93">
            <w:pPr>
              <w:widowControl w:val="0"/>
              <w:spacing w:after="0" w:line="240" w:lineRule="auto"/>
              <w:rPr>
                <w:i/>
                <w:sz w:val="24"/>
                <w:szCs w:val="24"/>
              </w:rPr>
            </w:pPr>
            <w:r w:rsidRPr="00627ECC">
              <w:rPr>
                <w:sz w:val="24"/>
                <w:szCs w:val="24"/>
              </w:rPr>
              <w:t xml:space="preserve">A szénhidrátok előfordulása, összegképlete, csoportosítása: </w:t>
            </w:r>
            <w:proofErr w:type="spellStart"/>
            <w:r w:rsidRPr="00627ECC">
              <w:rPr>
                <w:sz w:val="24"/>
                <w:szCs w:val="24"/>
              </w:rPr>
              <w:t>mono-</w:t>
            </w:r>
            <w:proofErr w:type="spellEnd"/>
            <w:r w:rsidRPr="00627ECC">
              <w:rPr>
                <w:sz w:val="24"/>
                <w:szCs w:val="24"/>
              </w:rPr>
              <w:t xml:space="preserve">, di- és </w:t>
            </w:r>
            <w:proofErr w:type="spellStart"/>
            <w:r w:rsidRPr="00627ECC">
              <w:rPr>
                <w:sz w:val="24"/>
                <w:szCs w:val="24"/>
              </w:rPr>
              <w:t>poliszacharidok</w:t>
            </w:r>
            <w:proofErr w:type="spellEnd"/>
            <w:r w:rsidRPr="00627ECC">
              <w:rPr>
                <w:sz w:val="24"/>
                <w:szCs w:val="24"/>
              </w:rPr>
              <w:t xml:space="preserve">. Szerkezet, íz és oldhatóság kapcsolata. </w:t>
            </w:r>
          </w:p>
        </w:tc>
        <w:tc>
          <w:tcPr>
            <w:tcW w:w="3452" w:type="dxa"/>
            <w:tcBorders>
              <w:right w:val="single" w:sz="4" w:space="0" w:color="auto"/>
            </w:tcBorders>
          </w:tcPr>
          <w:p w:rsidR="00E81E93" w:rsidRPr="00627ECC" w:rsidRDefault="00E81E93" w:rsidP="00E81E93">
            <w:pPr>
              <w:widowControl w:val="0"/>
              <w:spacing w:before="120" w:after="0" w:line="240" w:lineRule="auto"/>
              <w:rPr>
                <w:b/>
                <w:sz w:val="24"/>
                <w:szCs w:val="24"/>
              </w:rPr>
            </w:pPr>
            <w:r w:rsidRPr="00627ECC">
              <w:rPr>
                <w:sz w:val="24"/>
                <w:szCs w:val="24"/>
              </w:rPr>
              <w:t>Felismerés: a kémiai szempontból hasonló összetételű anyagoknak is lehetnek nagyon különböző tulajdonságai</w:t>
            </w:r>
            <w:r>
              <w:rPr>
                <w:sz w:val="24"/>
                <w:szCs w:val="24"/>
              </w:rPr>
              <w:t>k</w:t>
            </w:r>
            <w:r w:rsidRPr="00627ECC">
              <w:rPr>
                <w:sz w:val="24"/>
                <w:szCs w:val="24"/>
              </w:rPr>
              <w:t xml:space="preserve"> és fordítva.</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Kristálycukor és papír elszenesítése kénsavval. A </w:t>
            </w:r>
            <w:proofErr w:type="spellStart"/>
            <w:r w:rsidRPr="00627ECC">
              <w:rPr>
                <w:sz w:val="24"/>
                <w:szCs w:val="24"/>
              </w:rPr>
              <w:lastRenderedPageBreak/>
              <w:t>kiralitás</w:t>
            </w:r>
            <w:proofErr w:type="spellEnd"/>
            <w:r w:rsidRPr="00627ECC">
              <w:rPr>
                <w:sz w:val="24"/>
                <w:szCs w:val="24"/>
              </w:rPr>
              <w:t xml:space="preserve"> modellezése, kezek és kesztyűk viszonya. Információk a cukorpótló édesítőszerekről és a </w:t>
            </w:r>
            <w:proofErr w:type="spellStart"/>
            <w:r w:rsidRPr="00627ECC">
              <w:rPr>
                <w:sz w:val="24"/>
                <w:szCs w:val="24"/>
              </w:rPr>
              <w:t>kiralitás</w:t>
            </w:r>
            <w:proofErr w:type="spellEnd"/>
            <w:r w:rsidRPr="00627ECC">
              <w:rPr>
                <w:sz w:val="24"/>
                <w:szCs w:val="24"/>
              </w:rPr>
              <w:t xml:space="preserve"> jelentőségéről (pl. cukrok, aminosavak, </w:t>
            </w:r>
            <w:proofErr w:type="spellStart"/>
            <w:r w:rsidRPr="00627ECC">
              <w:rPr>
                <w:sz w:val="24"/>
                <w:szCs w:val="24"/>
              </w:rPr>
              <w:t>Contergan-katasztrófa</w:t>
            </w:r>
            <w:proofErr w:type="spellEnd"/>
            <w:r w:rsidRPr="00627ECC">
              <w:rPr>
                <w:sz w:val="24"/>
                <w:szCs w:val="24"/>
              </w:rPr>
              <w:t>).</w:t>
            </w:r>
          </w:p>
        </w:tc>
        <w:tc>
          <w:tcPr>
            <w:tcW w:w="2359" w:type="dxa"/>
            <w:gridSpan w:val="2"/>
            <w:vMerge w:val="restart"/>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i/>
                <w:sz w:val="24"/>
                <w:szCs w:val="24"/>
              </w:rPr>
              <w:lastRenderedPageBreak/>
              <w:t>Biológia-egészségtan:</w:t>
            </w:r>
            <w:r w:rsidRPr="00627ECC">
              <w:rPr>
                <w:sz w:val="24"/>
                <w:szCs w:val="24"/>
              </w:rPr>
              <w:t xml:space="preserve"> a szénhidrátok emésztése, biológiai oxidáció és fotoszintézis, növényi sejtfal, tápanyag, </w:t>
            </w:r>
            <w:r w:rsidRPr="00627ECC">
              <w:rPr>
                <w:sz w:val="24"/>
                <w:szCs w:val="24"/>
              </w:rPr>
              <w:lastRenderedPageBreak/>
              <w:t>ízérzékelés, vércukorszint.</w:t>
            </w:r>
          </w:p>
          <w:p w:rsidR="00E81E93" w:rsidRPr="00627ECC"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r w:rsidRPr="00627ECC">
              <w:rPr>
                <w:bCs/>
                <w:i/>
                <w:sz w:val="24"/>
                <w:szCs w:val="24"/>
              </w:rPr>
              <w:t>Történelem</w:t>
            </w:r>
            <w:r w:rsidRPr="00627ECC">
              <w:rPr>
                <w:i/>
                <w:sz w:val="24"/>
                <w:szCs w:val="24"/>
              </w:rPr>
              <w:t>, társadalmi és állampolgári ismeretek:</w:t>
            </w:r>
            <w:r w:rsidRPr="00627ECC">
              <w:rPr>
                <w:sz w:val="24"/>
                <w:szCs w:val="24"/>
              </w:rPr>
              <w:t xml:space="preserve"> a papír.</w:t>
            </w: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lastRenderedPageBreak/>
              <w:t xml:space="preserve">A </w:t>
            </w:r>
            <w:proofErr w:type="spellStart"/>
            <w:r w:rsidRPr="00627ECC">
              <w:rPr>
                <w:i/>
                <w:sz w:val="24"/>
                <w:szCs w:val="24"/>
              </w:rPr>
              <w:t>monoszacharidok</w:t>
            </w:r>
            <w:proofErr w:type="spellEnd"/>
          </w:p>
          <w:p w:rsidR="00E81E93" w:rsidRPr="00627ECC" w:rsidRDefault="00E81E93" w:rsidP="00E81E93">
            <w:pPr>
              <w:widowControl w:val="0"/>
              <w:spacing w:after="0" w:line="240" w:lineRule="auto"/>
              <w:rPr>
                <w:sz w:val="24"/>
                <w:szCs w:val="24"/>
              </w:rPr>
            </w:pPr>
            <w:r w:rsidRPr="00627ECC">
              <w:rPr>
                <w:sz w:val="24"/>
                <w:szCs w:val="24"/>
              </w:rPr>
              <w:t xml:space="preserve">A </w:t>
            </w:r>
            <w:proofErr w:type="spellStart"/>
            <w:r w:rsidRPr="00627ECC">
              <w:rPr>
                <w:sz w:val="24"/>
                <w:szCs w:val="24"/>
              </w:rPr>
              <w:t>monoszacharidok</w:t>
            </w:r>
            <w:proofErr w:type="spellEnd"/>
            <w:r w:rsidRPr="00627ECC">
              <w:rPr>
                <w:sz w:val="24"/>
                <w:szCs w:val="24"/>
              </w:rPr>
              <w:t xml:space="preserve"> funkciós csoportjai, szerkezetük, tulajdonságaik. A </w:t>
            </w:r>
            <w:proofErr w:type="spellStart"/>
            <w:r w:rsidRPr="00627ECC">
              <w:rPr>
                <w:sz w:val="24"/>
                <w:szCs w:val="24"/>
              </w:rPr>
              <w:t>ribóz</w:t>
            </w:r>
            <w:proofErr w:type="spellEnd"/>
            <w:r w:rsidRPr="00627ECC">
              <w:rPr>
                <w:sz w:val="24"/>
                <w:szCs w:val="24"/>
              </w:rPr>
              <w:t xml:space="preserve"> és </w:t>
            </w:r>
            <w:proofErr w:type="spellStart"/>
            <w:r w:rsidRPr="00627ECC">
              <w:rPr>
                <w:sz w:val="24"/>
                <w:szCs w:val="24"/>
              </w:rPr>
              <w:t>dezoxi-ribóz</w:t>
            </w:r>
            <w:proofErr w:type="spellEnd"/>
            <w:r w:rsidRPr="00627ECC">
              <w:rPr>
                <w:sz w:val="24"/>
                <w:szCs w:val="24"/>
              </w:rPr>
              <w:t>, a szőlőcukor és a gyümölcscukor nyílt láncú és gyűrűs konstitúciója, előfordulása.</w:t>
            </w:r>
          </w:p>
        </w:tc>
        <w:tc>
          <w:tcPr>
            <w:tcW w:w="3452" w:type="dxa"/>
            <w:tcBorders>
              <w:bottom w:val="single" w:sz="4" w:space="0" w:color="auto"/>
              <w:right w:val="single" w:sz="4" w:space="0" w:color="auto"/>
            </w:tcBorders>
          </w:tcPr>
          <w:p w:rsidR="00E81E93" w:rsidRPr="00627ECC" w:rsidRDefault="00E81E93" w:rsidP="00E81E93">
            <w:pPr>
              <w:widowControl w:val="0"/>
              <w:spacing w:before="120" w:after="0" w:line="240" w:lineRule="auto"/>
              <w:rPr>
                <w:sz w:val="24"/>
                <w:szCs w:val="24"/>
              </w:rPr>
            </w:pPr>
            <w:r w:rsidRPr="00627ECC">
              <w:rPr>
                <w:b/>
                <w:sz w:val="24"/>
                <w:szCs w:val="24"/>
              </w:rPr>
              <w:t xml:space="preserve">M: </w:t>
            </w:r>
            <w:r w:rsidRPr="00627ECC">
              <w:rPr>
                <w:sz w:val="24"/>
                <w:szCs w:val="24"/>
              </w:rPr>
              <w:t xml:space="preserve">Oldási próbák glükózzal. Szőlőcukor oxidációja (ezüsttükör-próba és Fehling-reakció, kísérlettervezés </w:t>
            </w:r>
            <w:proofErr w:type="spellStart"/>
            <w:r w:rsidRPr="00627ECC">
              <w:rPr>
                <w:sz w:val="24"/>
                <w:szCs w:val="24"/>
              </w:rPr>
              <w:t>glükóztartalmú</w:t>
            </w:r>
            <w:proofErr w:type="spellEnd"/>
            <w:r w:rsidRPr="00627ECC">
              <w:rPr>
                <w:sz w:val="24"/>
                <w:szCs w:val="24"/>
              </w:rPr>
              <w:t xml:space="preserve"> és édesítőszerrel készített üdítőital megkülönböztetésére, „kék lombik” kísérlet). Információk Emil Fischerről.</w:t>
            </w:r>
          </w:p>
        </w:tc>
        <w:tc>
          <w:tcPr>
            <w:tcW w:w="2359" w:type="dxa"/>
            <w:gridSpan w:val="2"/>
            <w:vMerge/>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 xml:space="preserve">A </w:t>
            </w:r>
            <w:proofErr w:type="spellStart"/>
            <w:r w:rsidRPr="00627ECC">
              <w:rPr>
                <w:i/>
                <w:sz w:val="24"/>
                <w:szCs w:val="24"/>
              </w:rPr>
              <w:t>diszacharidok</w:t>
            </w:r>
            <w:proofErr w:type="spellEnd"/>
          </w:p>
          <w:p w:rsidR="00E81E93" w:rsidRPr="00627ECC" w:rsidRDefault="00E81E93" w:rsidP="00E81E93">
            <w:pPr>
              <w:widowControl w:val="0"/>
              <w:spacing w:after="0" w:line="240" w:lineRule="auto"/>
              <w:rPr>
                <w:i/>
                <w:sz w:val="24"/>
                <w:szCs w:val="24"/>
              </w:rPr>
            </w:pPr>
            <w:r w:rsidRPr="00627ECC">
              <w:rPr>
                <w:sz w:val="24"/>
                <w:szCs w:val="24"/>
              </w:rPr>
              <w:t xml:space="preserve">A </w:t>
            </w:r>
            <w:proofErr w:type="spellStart"/>
            <w:r w:rsidRPr="00627ECC">
              <w:rPr>
                <w:sz w:val="24"/>
                <w:szCs w:val="24"/>
              </w:rPr>
              <w:t>diszacharidok</w:t>
            </w:r>
            <w:proofErr w:type="spellEnd"/>
            <w:r w:rsidRPr="00627ECC">
              <w:rPr>
                <w:sz w:val="24"/>
                <w:szCs w:val="24"/>
              </w:rPr>
              <w:t xml:space="preserve"> keletkezése kondenzációval, hidrolízisük (pl. emésztés során). A redukáló és nem redukáló </w:t>
            </w:r>
            <w:proofErr w:type="spellStart"/>
            <w:r w:rsidRPr="00627ECC">
              <w:rPr>
                <w:sz w:val="24"/>
                <w:szCs w:val="24"/>
              </w:rPr>
              <w:t>diszacharidok</w:t>
            </w:r>
            <w:proofErr w:type="spellEnd"/>
            <w:r w:rsidRPr="00627ECC">
              <w:rPr>
                <w:sz w:val="24"/>
                <w:szCs w:val="24"/>
              </w:rPr>
              <w:t xml:space="preserve"> és ennek szerkezeti oka. A maltóz, a </w:t>
            </w:r>
            <w:proofErr w:type="spellStart"/>
            <w:r w:rsidRPr="00627ECC">
              <w:rPr>
                <w:sz w:val="24"/>
                <w:szCs w:val="24"/>
              </w:rPr>
              <w:t>cellobióz</w:t>
            </w:r>
            <w:proofErr w:type="spellEnd"/>
            <w:r w:rsidRPr="00627ECC">
              <w:rPr>
                <w:sz w:val="24"/>
                <w:szCs w:val="24"/>
              </w:rPr>
              <w:t>, a szacharóz és a laktóz szerkezete, előfordulása.</w:t>
            </w:r>
          </w:p>
        </w:tc>
        <w:tc>
          <w:tcPr>
            <w:tcW w:w="3452" w:type="dxa"/>
            <w:tcBorders>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 xml:space="preserve">A redukáló és nem redukáló </w:t>
            </w:r>
            <w:proofErr w:type="spellStart"/>
            <w:r w:rsidRPr="00627ECC">
              <w:rPr>
                <w:sz w:val="24"/>
                <w:szCs w:val="24"/>
              </w:rPr>
              <w:t>diszacharidok</w:t>
            </w:r>
            <w:proofErr w:type="spellEnd"/>
            <w:r w:rsidRPr="00627ECC">
              <w:rPr>
                <w:sz w:val="24"/>
                <w:szCs w:val="24"/>
              </w:rPr>
              <w:t xml:space="preserve"> megkülönböztetése.</w:t>
            </w:r>
          </w:p>
          <w:p w:rsidR="00E81E93" w:rsidRDefault="00E81E93" w:rsidP="00E81E93">
            <w:pPr>
              <w:widowControl w:val="0"/>
              <w:spacing w:after="0" w:line="240" w:lineRule="auto"/>
              <w:rPr>
                <w:b/>
                <w:sz w:val="24"/>
                <w:szCs w:val="24"/>
              </w:rPr>
            </w:pPr>
          </w:p>
          <w:p w:rsidR="00E81E93" w:rsidRDefault="00E81E93" w:rsidP="00E81E93">
            <w:pPr>
              <w:widowControl w:val="0"/>
              <w:spacing w:before="120" w:after="0" w:line="240" w:lineRule="auto"/>
              <w:rPr>
                <w:b/>
                <w:sz w:val="24"/>
                <w:szCs w:val="24"/>
              </w:rPr>
            </w:pPr>
          </w:p>
          <w:p w:rsidR="00E81E93" w:rsidRPr="00627ECC" w:rsidRDefault="00E81E93" w:rsidP="00E81E93">
            <w:pPr>
              <w:widowControl w:val="0"/>
              <w:spacing w:before="120" w:after="0" w:line="240" w:lineRule="auto"/>
              <w:rPr>
                <w:sz w:val="24"/>
                <w:szCs w:val="24"/>
              </w:rPr>
            </w:pPr>
            <w:r w:rsidRPr="00627ECC">
              <w:rPr>
                <w:b/>
                <w:sz w:val="24"/>
                <w:szCs w:val="24"/>
              </w:rPr>
              <w:t>M:</w:t>
            </w:r>
            <w:r w:rsidRPr="00627ECC">
              <w:rPr>
                <w:sz w:val="24"/>
                <w:szCs w:val="24"/>
              </w:rPr>
              <w:t xml:space="preserve"> Információk a maltózról (sörgyártás, tápszer), a szacharózról (répacukor, nádcukor, cukorgyártás, invertcukor) és a </w:t>
            </w:r>
            <w:proofErr w:type="spellStart"/>
            <w:r w:rsidRPr="00627ECC">
              <w:rPr>
                <w:sz w:val="24"/>
                <w:szCs w:val="24"/>
              </w:rPr>
              <w:t>laktózról</w:t>
            </w:r>
            <w:proofErr w:type="spellEnd"/>
            <w:r w:rsidRPr="00627ECC">
              <w:rPr>
                <w:sz w:val="24"/>
                <w:szCs w:val="24"/>
              </w:rPr>
              <w:t xml:space="preserve"> (tejcukor-érzékenység).</w:t>
            </w:r>
          </w:p>
        </w:tc>
        <w:tc>
          <w:tcPr>
            <w:tcW w:w="2359" w:type="dxa"/>
            <w:gridSpan w:val="2"/>
            <w:vMerge/>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c>
          <w:tcPr>
            <w:tcW w:w="3420" w:type="dxa"/>
            <w:gridSpan w:val="3"/>
          </w:tcPr>
          <w:p w:rsidR="00E81E93" w:rsidRPr="00627ECC" w:rsidRDefault="00E81E93" w:rsidP="00E81E93">
            <w:pPr>
              <w:widowControl w:val="0"/>
              <w:spacing w:before="120" w:after="0" w:line="240" w:lineRule="auto"/>
              <w:rPr>
                <w:i/>
                <w:sz w:val="24"/>
                <w:szCs w:val="24"/>
              </w:rPr>
            </w:pPr>
            <w:r w:rsidRPr="00627ECC">
              <w:rPr>
                <w:i/>
                <w:sz w:val="24"/>
                <w:szCs w:val="24"/>
              </w:rPr>
              <w:t xml:space="preserve">A </w:t>
            </w:r>
            <w:proofErr w:type="spellStart"/>
            <w:r w:rsidRPr="00627ECC">
              <w:rPr>
                <w:i/>
                <w:sz w:val="24"/>
                <w:szCs w:val="24"/>
              </w:rPr>
              <w:t>poliszacharidok</w:t>
            </w:r>
            <w:proofErr w:type="spellEnd"/>
          </w:p>
          <w:p w:rsidR="00E81E93" w:rsidRPr="00627ECC" w:rsidRDefault="00E81E93" w:rsidP="00E81E93">
            <w:pPr>
              <w:widowControl w:val="0"/>
              <w:spacing w:after="0" w:line="240" w:lineRule="auto"/>
              <w:rPr>
                <w:sz w:val="24"/>
                <w:szCs w:val="24"/>
              </w:rPr>
            </w:pPr>
            <w:r w:rsidRPr="00627ECC">
              <w:rPr>
                <w:sz w:val="24"/>
                <w:szCs w:val="24"/>
              </w:rPr>
              <w:t>A keményítő és a cellulóz szerkezete, tulajdonságai, előfordulása a természetben, biológiai jelentőségük és felhasználásuk a háztartásban, az élelmiszeriparban, a papírgyártásban, a textiliparban.</w:t>
            </w:r>
          </w:p>
        </w:tc>
        <w:tc>
          <w:tcPr>
            <w:tcW w:w="3452" w:type="dxa"/>
            <w:tcBorders>
              <w:right w:val="single" w:sz="4" w:space="0" w:color="auto"/>
            </w:tcBorders>
          </w:tcPr>
          <w:p w:rsidR="00E81E93" w:rsidRPr="00627ECC" w:rsidRDefault="00E81E93" w:rsidP="00E81E93">
            <w:pPr>
              <w:widowControl w:val="0"/>
              <w:spacing w:before="120" w:after="0" w:line="240" w:lineRule="auto"/>
              <w:rPr>
                <w:sz w:val="24"/>
                <w:szCs w:val="24"/>
              </w:rPr>
            </w:pPr>
            <w:r w:rsidRPr="00627ECC">
              <w:rPr>
                <w:sz w:val="24"/>
                <w:szCs w:val="24"/>
              </w:rPr>
              <w:t>A keményítő tartalék-tápanyag és a cellulóz növényi vázanyag funkciója szerkezeti okának megértése.</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Információk a keményítő felhasználásáról, az </w:t>
            </w:r>
            <w:proofErr w:type="spellStart"/>
            <w:r w:rsidRPr="00627ECC">
              <w:rPr>
                <w:sz w:val="24"/>
                <w:szCs w:val="24"/>
              </w:rPr>
              <w:t>izocukorról</w:t>
            </w:r>
            <w:proofErr w:type="spellEnd"/>
            <w:r w:rsidRPr="00627ECC">
              <w:rPr>
                <w:sz w:val="24"/>
                <w:szCs w:val="24"/>
              </w:rPr>
              <w:t xml:space="preserve">, a növényi rostok táplálkozásban betöltött szerepéről, a </w:t>
            </w:r>
            <w:proofErr w:type="spellStart"/>
            <w:r w:rsidRPr="00627ECC">
              <w:rPr>
                <w:sz w:val="24"/>
                <w:szCs w:val="24"/>
              </w:rPr>
              <w:t>nitrocellulózról</w:t>
            </w:r>
            <w:proofErr w:type="spellEnd"/>
            <w:r w:rsidRPr="00627ECC">
              <w:rPr>
                <w:sz w:val="24"/>
                <w:szCs w:val="24"/>
              </w:rPr>
              <w:t>, a papírgyártás környezetvédelmi problémáiról.</w:t>
            </w:r>
          </w:p>
        </w:tc>
        <w:tc>
          <w:tcPr>
            <w:tcW w:w="2359" w:type="dxa"/>
            <w:gridSpan w:val="2"/>
            <w:vMerge/>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after="0" w:line="240" w:lineRule="auto"/>
              <w:rPr>
                <w:sz w:val="24"/>
                <w:szCs w:val="24"/>
              </w:rPr>
            </w:pPr>
          </w:p>
        </w:tc>
      </w:tr>
      <w:tr w:rsidR="00E81E93" w:rsidRPr="00627ECC" w:rsidTr="00E81E93">
        <w:tblPrEx>
          <w:tblBorders>
            <w:top w:val="none" w:sz="0" w:space="0" w:color="auto"/>
          </w:tblBorders>
        </w:tblPrEx>
        <w:tc>
          <w:tcPr>
            <w:tcW w:w="1847" w:type="dxa"/>
            <w:vAlign w:val="center"/>
          </w:tcPr>
          <w:p w:rsidR="00E81E93" w:rsidRPr="00627ECC" w:rsidRDefault="00E81E93" w:rsidP="00E81E93">
            <w:pPr>
              <w:widowControl w:val="0"/>
              <w:spacing w:before="120" w:after="0" w:line="240" w:lineRule="auto"/>
              <w:jc w:val="center"/>
              <w:rPr>
                <w:b/>
                <w:sz w:val="24"/>
                <w:szCs w:val="24"/>
              </w:rPr>
            </w:pPr>
            <w:r w:rsidRPr="00431B54">
              <w:rPr>
                <w:b/>
                <w:bCs/>
                <w:iCs/>
                <w:sz w:val="24"/>
                <w:szCs w:val="24"/>
              </w:rPr>
              <w:t>Kulcsfogalmak</w:t>
            </w:r>
            <w:r w:rsidRPr="00627ECC">
              <w:rPr>
                <w:b/>
                <w:sz w:val="24"/>
                <w:szCs w:val="24"/>
              </w:rPr>
              <w:t>/ fogalmak</w:t>
            </w:r>
          </w:p>
        </w:tc>
        <w:tc>
          <w:tcPr>
            <w:tcW w:w="7384" w:type="dxa"/>
            <w:gridSpan w:val="5"/>
          </w:tcPr>
          <w:p w:rsidR="00E81E93" w:rsidRPr="00627ECC" w:rsidRDefault="00E81E93" w:rsidP="00E81E93">
            <w:pPr>
              <w:widowControl w:val="0"/>
              <w:spacing w:before="120" w:after="0" w:line="240" w:lineRule="auto"/>
              <w:rPr>
                <w:sz w:val="24"/>
                <w:szCs w:val="24"/>
              </w:rPr>
            </w:pPr>
            <w:proofErr w:type="spellStart"/>
            <w:r w:rsidRPr="00627ECC">
              <w:rPr>
                <w:sz w:val="24"/>
                <w:szCs w:val="24"/>
              </w:rPr>
              <w:t>Hidroxil-</w:t>
            </w:r>
            <w:proofErr w:type="spellEnd"/>
            <w:r w:rsidRPr="00627ECC">
              <w:rPr>
                <w:sz w:val="24"/>
                <w:szCs w:val="24"/>
              </w:rPr>
              <w:t xml:space="preserve">, </w:t>
            </w:r>
            <w:proofErr w:type="spellStart"/>
            <w:r w:rsidRPr="00627ECC">
              <w:rPr>
                <w:sz w:val="24"/>
                <w:szCs w:val="24"/>
              </w:rPr>
              <w:t>oxo-</w:t>
            </w:r>
            <w:proofErr w:type="spellEnd"/>
            <w:r w:rsidRPr="00627ECC">
              <w:rPr>
                <w:sz w:val="24"/>
                <w:szCs w:val="24"/>
              </w:rPr>
              <w:t xml:space="preserve">, </w:t>
            </w:r>
            <w:proofErr w:type="spellStart"/>
            <w:r w:rsidRPr="00627ECC">
              <w:rPr>
                <w:sz w:val="24"/>
                <w:szCs w:val="24"/>
              </w:rPr>
              <w:t>karboxil-</w:t>
            </w:r>
            <w:proofErr w:type="spellEnd"/>
            <w:r w:rsidRPr="00627ECC">
              <w:rPr>
                <w:sz w:val="24"/>
                <w:szCs w:val="24"/>
              </w:rPr>
              <w:t xml:space="preserve"> és </w:t>
            </w:r>
            <w:proofErr w:type="spellStart"/>
            <w:r w:rsidRPr="00627ECC">
              <w:rPr>
                <w:sz w:val="24"/>
                <w:szCs w:val="24"/>
              </w:rPr>
              <w:t>észtercsoport</w:t>
            </w:r>
            <w:proofErr w:type="spellEnd"/>
            <w:r w:rsidRPr="00627ECC">
              <w:rPr>
                <w:sz w:val="24"/>
                <w:szCs w:val="24"/>
              </w:rPr>
              <w:t xml:space="preserve">, alkohol, fenol, aldehid, keton, karbonsav, észter, zsír és olaj, felületaktív anyag, hidrolízis, kondenzáció, </w:t>
            </w:r>
            <w:proofErr w:type="spellStart"/>
            <w:r w:rsidRPr="00627ECC">
              <w:rPr>
                <w:sz w:val="24"/>
                <w:szCs w:val="24"/>
              </w:rPr>
              <w:t>észterképződés</w:t>
            </w:r>
            <w:proofErr w:type="spellEnd"/>
            <w:r w:rsidRPr="00627ECC">
              <w:rPr>
                <w:sz w:val="24"/>
                <w:szCs w:val="24"/>
              </w:rPr>
              <w:t xml:space="preserve">, poliészter, </w:t>
            </w:r>
            <w:proofErr w:type="spellStart"/>
            <w:r w:rsidRPr="00627ECC">
              <w:rPr>
                <w:sz w:val="24"/>
                <w:szCs w:val="24"/>
              </w:rPr>
              <w:t>mono-</w:t>
            </w:r>
            <w:proofErr w:type="spellEnd"/>
            <w:r w:rsidRPr="00627ECC">
              <w:rPr>
                <w:sz w:val="24"/>
                <w:szCs w:val="24"/>
              </w:rPr>
              <w:t xml:space="preserve">, di- és </w:t>
            </w:r>
            <w:proofErr w:type="spellStart"/>
            <w:r w:rsidRPr="00627ECC">
              <w:rPr>
                <w:sz w:val="24"/>
                <w:szCs w:val="24"/>
              </w:rPr>
              <w:t>poliszacharid</w:t>
            </w:r>
            <w:proofErr w:type="spellEnd"/>
            <w:r w:rsidRPr="00627ECC">
              <w:rPr>
                <w:sz w:val="24"/>
                <w:szCs w:val="24"/>
              </w:rPr>
              <w:t>.</w:t>
            </w:r>
          </w:p>
        </w:tc>
      </w:tr>
    </w:tbl>
    <w:p w:rsidR="00E81E93" w:rsidRPr="00627ECC" w:rsidRDefault="00E81E93" w:rsidP="00E81E93">
      <w:pPr>
        <w:widowControl w:val="0"/>
        <w:spacing w:after="0" w:line="240" w:lineRule="auto"/>
        <w:rPr>
          <w:sz w:val="24"/>
          <w:szCs w:val="24"/>
        </w:rPr>
      </w:pPr>
    </w:p>
    <w:p w:rsidR="00E81E93" w:rsidRPr="00627ECC" w:rsidRDefault="00E81E93" w:rsidP="00E81E93">
      <w:pPr>
        <w:widowControl w:val="0"/>
        <w:spacing w:after="0" w:line="240" w:lineRule="auto"/>
        <w:rPr>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2219"/>
        <w:gridCol w:w="1189"/>
        <w:gridCol w:w="3408"/>
        <w:gridCol w:w="1162"/>
        <w:gridCol w:w="1253"/>
      </w:tblGrid>
      <w:tr w:rsidR="00E81E93" w:rsidRPr="00627ECC" w:rsidTr="00E81E93">
        <w:tc>
          <w:tcPr>
            <w:tcW w:w="2219" w:type="dxa"/>
            <w:vAlign w:val="center"/>
          </w:tcPr>
          <w:p w:rsidR="00E81E93" w:rsidRPr="00627ECC" w:rsidRDefault="00E81E93" w:rsidP="00E81E93">
            <w:pPr>
              <w:widowControl w:val="0"/>
              <w:spacing w:before="120" w:after="0" w:line="240" w:lineRule="auto"/>
              <w:jc w:val="center"/>
              <w:rPr>
                <w:b/>
                <w:bCs/>
                <w:sz w:val="24"/>
                <w:szCs w:val="24"/>
              </w:rPr>
            </w:pPr>
            <w:r w:rsidRPr="00431B54">
              <w:rPr>
                <w:b/>
                <w:bCs/>
                <w:iCs/>
                <w:sz w:val="24"/>
                <w:szCs w:val="24"/>
              </w:rPr>
              <w:t>Tematikai</w:t>
            </w:r>
            <w:r w:rsidRPr="00627ECC">
              <w:rPr>
                <w:b/>
                <w:bCs/>
                <w:sz w:val="24"/>
                <w:szCs w:val="24"/>
              </w:rPr>
              <w:t xml:space="preserve"> egység</w:t>
            </w:r>
          </w:p>
        </w:tc>
        <w:tc>
          <w:tcPr>
            <w:tcW w:w="5759" w:type="dxa"/>
            <w:gridSpan w:val="3"/>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A </w:t>
            </w:r>
            <w:r w:rsidRPr="00431B54">
              <w:rPr>
                <w:b/>
                <w:bCs/>
                <w:iCs/>
                <w:sz w:val="24"/>
                <w:szCs w:val="24"/>
              </w:rPr>
              <w:t>nitrogéntartalmú</w:t>
            </w:r>
            <w:r w:rsidRPr="00627ECC">
              <w:rPr>
                <w:b/>
                <w:bCs/>
                <w:sz w:val="24"/>
                <w:szCs w:val="24"/>
              </w:rPr>
              <w:t xml:space="preserve"> szerves vegyületek</w:t>
            </w:r>
          </w:p>
        </w:tc>
        <w:tc>
          <w:tcPr>
            <w:tcW w:w="1253" w:type="dxa"/>
            <w:vAlign w:val="center"/>
          </w:tcPr>
          <w:p w:rsidR="00E81E93" w:rsidRPr="00627ECC" w:rsidRDefault="00E81E93" w:rsidP="00E81E93">
            <w:pPr>
              <w:widowControl w:val="0"/>
              <w:spacing w:before="120" w:after="0" w:line="240" w:lineRule="auto"/>
              <w:jc w:val="center"/>
              <w:rPr>
                <w:b/>
                <w:bCs/>
                <w:sz w:val="24"/>
                <w:szCs w:val="24"/>
              </w:rPr>
            </w:pPr>
            <w:proofErr w:type="gramStart"/>
            <w:r w:rsidRPr="00431B54">
              <w:rPr>
                <w:b/>
                <w:bCs/>
                <w:iCs/>
                <w:sz w:val="24"/>
                <w:szCs w:val="24"/>
              </w:rPr>
              <w:t>Órakeret</w:t>
            </w:r>
            <w:r w:rsidR="00F80477">
              <w:rPr>
                <w:b/>
                <w:bCs/>
                <w:sz w:val="24"/>
                <w:szCs w:val="24"/>
              </w:rPr>
              <w:t xml:space="preserve">  8</w:t>
            </w:r>
            <w:proofErr w:type="gramEnd"/>
            <w:r w:rsidRPr="00627ECC">
              <w:rPr>
                <w:b/>
                <w:bCs/>
                <w:sz w:val="24"/>
                <w:szCs w:val="24"/>
              </w:rPr>
              <w:t xml:space="preserve"> óra</w:t>
            </w:r>
          </w:p>
        </w:tc>
      </w:tr>
      <w:tr w:rsidR="00E81E93" w:rsidRPr="00627ECC" w:rsidTr="00E81E93">
        <w:tc>
          <w:tcPr>
            <w:tcW w:w="2219" w:type="dxa"/>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t xml:space="preserve">Előzetes </w:t>
            </w:r>
            <w:r w:rsidRPr="00431B54">
              <w:rPr>
                <w:b/>
                <w:bCs/>
                <w:iCs/>
                <w:sz w:val="24"/>
                <w:szCs w:val="24"/>
              </w:rPr>
              <w:t>tudás</w:t>
            </w:r>
          </w:p>
        </w:tc>
        <w:tc>
          <w:tcPr>
            <w:tcW w:w="7012" w:type="dxa"/>
            <w:gridSpan w:val="4"/>
          </w:tcPr>
          <w:p w:rsidR="00E81E93" w:rsidRPr="00627ECC" w:rsidRDefault="00E81E93" w:rsidP="00E81E93">
            <w:pPr>
              <w:widowControl w:val="0"/>
              <w:spacing w:before="120" w:after="0" w:line="240" w:lineRule="auto"/>
              <w:rPr>
                <w:sz w:val="24"/>
                <w:szCs w:val="24"/>
              </w:rPr>
            </w:pPr>
            <w:r w:rsidRPr="00627ECC">
              <w:rPr>
                <w:sz w:val="24"/>
                <w:szCs w:val="24"/>
              </w:rPr>
              <w:t xml:space="preserve">Az ammónia fizikai és kémiai tulajdonságai, sav-bázis reakciók, </w:t>
            </w:r>
            <w:proofErr w:type="spellStart"/>
            <w:r w:rsidR="00FB35AB">
              <w:rPr>
                <w:sz w:val="24"/>
                <w:szCs w:val="24"/>
              </w:rPr>
              <w:lastRenderedPageBreak/>
              <w:t>amfoter</w:t>
            </w:r>
            <w:proofErr w:type="spellEnd"/>
            <w:r w:rsidR="00FB35AB">
              <w:rPr>
                <w:sz w:val="24"/>
                <w:szCs w:val="24"/>
              </w:rPr>
              <w:t xml:space="preserve"> anyagok, </w:t>
            </w:r>
            <w:r w:rsidRPr="00627ECC">
              <w:rPr>
                <w:sz w:val="24"/>
                <w:szCs w:val="24"/>
              </w:rPr>
              <w:t>szubsztitúció, aromás vegyületek.</w:t>
            </w:r>
          </w:p>
        </w:tc>
      </w:tr>
      <w:tr w:rsidR="00E81E93" w:rsidRPr="00627ECC" w:rsidTr="00E81E93">
        <w:tc>
          <w:tcPr>
            <w:tcW w:w="2219" w:type="dxa"/>
            <w:vAlign w:val="center"/>
          </w:tcPr>
          <w:p w:rsidR="00E81E93" w:rsidRPr="00627ECC" w:rsidRDefault="00E81E93" w:rsidP="00E81E93">
            <w:pPr>
              <w:widowControl w:val="0"/>
              <w:spacing w:before="120" w:after="0" w:line="240" w:lineRule="auto"/>
              <w:jc w:val="center"/>
              <w:rPr>
                <w:b/>
                <w:sz w:val="24"/>
                <w:szCs w:val="24"/>
              </w:rPr>
            </w:pPr>
            <w:r w:rsidRPr="00627ECC">
              <w:rPr>
                <w:b/>
                <w:sz w:val="24"/>
                <w:szCs w:val="24"/>
              </w:rPr>
              <w:lastRenderedPageBreak/>
              <w:t xml:space="preserve">A tematikai egység </w:t>
            </w:r>
            <w:r w:rsidRPr="00431B54">
              <w:rPr>
                <w:b/>
                <w:bCs/>
                <w:iCs/>
                <w:sz w:val="24"/>
                <w:szCs w:val="24"/>
              </w:rPr>
              <w:t>nevelési</w:t>
            </w:r>
            <w:r w:rsidRPr="00627ECC">
              <w:rPr>
                <w:b/>
                <w:sz w:val="24"/>
                <w:szCs w:val="24"/>
              </w:rPr>
              <w:t>-fejlesztési céljai</w:t>
            </w:r>
          </w:p>
        </w:tc>
        <w:tc>
          <w:tcPr>
            <w:tcW w:w="7012" w:type="dxa"/>
            <w:gridSpan w:val="4"/>
          </w:tcPr>
          <w:p w:rsidR="00E81E93" w:rsidRPr="00627ECC" w:rsidRDefault="00E81E93" w:rsidP="00E81E93">
            <w:pPr>
              <w:widowControl w:val="0"/>
              <w:spacing w:before="120" w:after="0" w:line="240" w:lineRule="auto"/>
              <w:rPr>
                <w:sz w:val="24"/>
                <w:szCs w:val="24"/>
              </w:rPr>
            </w:pPr>
            <w:r w:rsidRPr="00627ECC">
              <w:rPr>
                <w:bCs/>
                <w:sz w:val="24"/>
                <w:szCs w:val="24"/>
              </w:rPr>
              <w:t>A fontosabb nitrogéntartalmú szerves vegyületek</w:t>
            </w:r>
            <w:r w:rsidRPr="00627ECC">
              <w:rPr>
                <w:sz w:val="24"/>
                <w:szCs w:val="24"/>
              </w:rPr>
              <w:t xml:space="preserve"> szerkezete, tulajdonságai, előfordulása, felhasználása, biológiai jelentőség</w:t>
            </w:r>
            <w:r w:rsidR="00FB35AB">
              <w:rPr>
                <w:sz w:val="24"/>
                <w:szCs w:val="24"/>
              </w:rPr>
              <w:t>e közötti kapcsolatok megértése, a fehérjék, mint az élet alapkövei.</w:t>
            </w:r>
            <w:r w:rsidRPr="00627ECC">
              <w:rPr>
                <w:sz w:val="24"/>
                <w:szCs w:val="24"/>
              </w:rPr>
              <w:t xml:space="preserve"> Egészségtudatos, a drogokkal szembeni elutasító magatartás kialakítása. A ruházat nitrogéntartalmú kémiai anyagainak megismerése, a szerkezetük és tulajdonságaik közötti összefüggések megértése.</w:t>
            </w:r>
          </w:p>
        </w:tc>
      </w:tr>
      <w:tr w:rsidR="00E81E93" w:rsidRPr="00627ECC" w:rsidTr="00E81E93">
        <w:tc>
          <w:tcPr>
            <w:tcW w:w="3408" w:type="dxa"/>
            <w:gridSpan w:val="2"/>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Ismeretek (tartalmak, jelenségek, problémák, alkalmazások)</w:t>
            </w:r>
          </w:p>
        </w:tc>
        <w:tc>
          <w:tcPr>
            <w:tcW w:w="3408" w:type="dxa"/>
            <w:vAlign w:val="center"/>
          </w:tcPr>
          <w:p w:rsidR="00E81E93" w:rsidRPr="00627ECC" w:rsidRDefault="00E81E93" w:rsidP="00E81E93">
            <w:pPr>
              <w:widowControl w:val="0"/>
              <w:spacing w:before="120" w:after="0" w:line="240" w:lineRule="auto"/>
              <w:jc w:val="center"/>
              <w:rPr>
                <w:iCs/>
                <w:sz w:val="24"/>
                <w:szCs w:val="24"/>
              </w:rPr>
            </w:pPr>
            <w:r w:rsidRPr="00627ECC">
              <w:rPr>
                <w:b/>
                <w:bCs/>
                <w:iCs/>
                <w:sz w:val="24"/>
                <w:szCs w:val="24"/>
              </w:rPr>
              <w:t>Fejlesztési követelmények/ módszertani ajánlások</w:t>
            </w:r>
          </w:p>
        </w:tc>
        <w:tc>
          <w:tcPr>
            <w:tcW w:w="2415" w:type="dxa"/>
            <w:gridSpan w:val="2"/>
            <w:vAlign w:val="center"/>
          </w:tcPr>
          <w:p w:rsidR="00E81E93" w:rsidRPr="00627ECC" w:rsidRDefault="00E81E93" w:rsidP="00E81E93">
            <w:pPr>
              <w:widowControl w:val="0"/>
              <w:spacing w:before="120" w:after="0" w:line="240" w:lineRule="auto"/>
              <w:jc w:val="center"/>
              <w:rPr>
                <w:b/>
                <w:bCs/>
                <w:sz w:val="24"/>
                <w:szCs w:val="24"/>
              </w:rPr>
            </w:pPr>
            <w:r w:rsidRPr="00627ECC">
              <w:rPr>
                <w:b/>
                <w:bCs/>
                <w:iCs/>
                <w:sz w:val="24"/>
                <w:szCs w:val="24"/>
              </w:rPr>
              <w:t>Kapcsolódási pontok</w:t>
            </w:r>
          </w:p>
        </w:tc>
      </w:tr>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r w:rsidRPr="00627ECC">
              <w:rPr>
                <w:i/>
                <w:sz w:val="24"/>
                <w:szCs w:val="24"/>
              </w:rPr>
              <w:t xml:space="preserve">Az </w:t>
            </w:r>
            <w:proofErr w:type="spellStart"/>
            <w:r w:rsidRPr="00627ECC">
              <w:rPr>
                <w:i/>
                <w:sz w:val="24"/>
                <w:szCs w:val="24"/>
              </w:rPr>
              <w:t>aminok</w:t>
            </w:r>
            <w:proofErr w:type="spellEnd"/>
          </w:p>
          <w:p w:rsidR="00E81E93" w:rsidRPr="00627ECC" w:rsidRDefault="00E81E93" w:rsidP="00E81E93">
            <w:pPr>
              <w:widowControl w:val="0"/>
              <w:spacing w:after="0" w:line="240" w:lineRule="auto"/>
              <w:rPr>
                <w:sz w:val="24"/>
                <w:szCs w:val="24"/>
              </w:rPr>
            </w:pPr>
            <w:r w:rsidRPr="00627ECC">
              <w:rPr>
                <w:sz w:val="24"/>
                <w:szCs w:val="24"/>
              </w:rPr>
              <w:t xml:space="preserve">Funkciós csoport, a telített, nyílt láncú </w:t>
            </w:r>
            <w:proofErr w:type="spellStart"/>
            <w:r w:rsidRPr="00627ECC">
              <w:rPr>
                <w:sz w:val="24"/>
                <w:szCs w:val="24"/>
              </w:rPr>
              <w:t>aminok</w:t>
            </w:r>
            <w:proofErr w:type="spellEnd"/>
            <w:r w:rsidRPr="00627ECC">
              <w:rPr>
                <w:sz w:val="24"/>
                <w:szCs w:val="24"/>
              </w:rPr>
              <w:t xml:space="preserve"> és az anilin elnevezése. Szerkezet és sav-bázis tulajdonságok.</w:t>
            </w:r>
          </w:p>
          <w:p w:rsidR="00E81E93" w:rsidRPr="00627ECC" w:rsidRDefault="00E81E93" w:rsidP="00E81E93">
            <w:pPr>
              <w:widowControl w:val="0"/>
              <w:spacing w:after="0" w:line="240" w:lineRule="auto"/>
              <w:rPr>
                <w:sz w:val="24"/>
                <w:szCs w:val="24"/>
              </w:rPr>
            </w:pPr>
            <w:r w:rsidRPr="00627ECC">
              <w:rPr>
                <w:sz w:val="24"/>
                <w:szCs w:val="24"/>
              </w:rPr>
              <w:t>Előfordulás és felhasználás.</w:t>
            </w:r>
          </w:p>
        </w:tc>
        <w:tc>
          <w:tcPr>
            <w:tcW w:w="3408" w:type="dxa"/>
          </w:tcPr>
          <w:p w:rsidR="00E81E93" w:rsidRPr="00627ECC" w:rsidRDefault="00E81E93" w:rsidP="00E81E93">
            <w:pPr>
              <w:widowControl w:val="0"/>
              <w:spacing w:before="120" w:after="0" w:line="240" w:lineRule="auto"/>
              <w:rPr>
                <w:b/>
                <w:sz w:val="24"/>
                <w:szCs w:val="24"/>
              </w:rPr>
            </w:pPr>
            <w:r w:rsidRPr="00627ECC">
              <w:rPr>
                <w:sz w:val="24"/>
                <w:szCs w:val="24"/>
              </w:rPr>
              <w:t xml:space="preserve">Az </w:t>
            </w:r>
            <w:proofErr w:type="spellStart"/>
            <w:r w:rsidRPr="00627ECC">
              <w:rPr>
                <w:sz w:val="24"/>
                <w:szCs w:val="24"/>
              </w:rPr>
              <w:t>aminocsoport</w:t>
            </w:r>
            <w:proofErr w:type="spellEnd"/>
            <w:r w:rsidRPr="00627ECC">
              <w:rPr>
                <w:sz w:val="24"/>
                <w:szCs w:val="24"/>
              </w:rPr>
              <w:t xml:space="preserve"> és bázisos jellegének felismerése élettani szempontból fontos vegyületekben.</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Aminok kémhatása, </w:t>
            </w:r>
            <w:proofErr w:type="spellStart"/>
            <w:r w:rsidRPr="00627ECC">
              <w:rPr>
                <w:sz w:val="24"/>
                <w:szCs w:val="24"/>
              </w:rPr>
              <w:t>sóképzése</w:t>
            </w:r>
            <w:proofErr w:type="spellEnd"/>
            <w:r w:rsidRPr="00627ECC">
              <w:rPr>
                <w:sz w:val="24"/>
                <w:szCs w:val="24"/>
              </w:rPr>
              <w:t>. Információk a hullamérgekről, az amfetaminról, a morfinról (</w:t>
            </w:r>
            <w:proofErr w:type="spellStart"/>
            <w:r w:rsidRPr="00627ECC">
              <w:rPr>
                <w:sz w:val="24"/>
                <w:szCs w:val="24"/>
              </w:rPr>
              <w:t>Kabay</w:t>
            </w:r>
            <w:proofErr w:type="spellEnd"/>
            <w:r w:rsidRPr="00627ECC">
              <w:rPr>
                <w:sz w:val="24"/>
                <w:szCs w:val="24"/>
              </w:rPr>
              <w:t xml:space="preserve"> János), </w:t>
            </w:r>
            <w:proofErr w:type="spellStart"/>
            <w:r w:rsidRPr="00627ECC">
              <w:rPr>
                <w:sz w:val="24"/>
                <w:szCs w:val="24"/>
              </w:rPr>
              <w:t>aminocsoportot</w:t>
            </w:r>
            <w:proofErr w:type="spellEnd"/>
            <w:r w:rsidRPr="00627ECC">
              <w:rPr>
                <w:sz w:val="24"/>
                <w:szCs w:val="24"/>
              </w:rPr>
              <w:t xml:space="preserve"> tartalmazó gyógyszerekről.</w:t>
            </w:r>
          </w:p>
        </w:tc>
        <w:tc>
          <w:tcPr>
            <w:tcW w:w="2415" w:type="dxa"/>
            <w:gridSpan w:val="2"/>
          </w:tcPr>
          <w:p w:rsidR="00E81E93" w:rsidRPr="00627ECC" w:rsidRDefault="00E81E93" w:rsidP="00E81E93">
            <w:pPr>
              <w:widowControl w:val="0"/>
              <w:spacing w:before="120" w:after="0" w:line="240" w:lineRule="auto"/>
              <w:rPr>
                <w:sz w:val="24"/>
                <w:szCs w:val="24"/>
              </w:rPr>
            </w:pPr>
            <w:r w:rsidRPr="00627ECC">
              <w:rPr>
                <w:i/>
                <w:sz w:val="24"/>
                <w:szCs w:val="24"/>
              </w:rPr>
              <w:t>Biológia-egészségtan:</w:t>
            </w:r>
            <w:r w:rsidRPr="00627ECC">
              <w:rPr>
                <w:sz w:val="24"/>
                <w:szCs w:val="24"/>
              </w:rPr>
              <w:t xml:space="preserve"> vitaminok, nukleinsavak, színtest, vér, kiválasztás.</w:t>
            </w:r>
          </w:p>
        </w:tc>
      </w:tr>
    </w:tbl>
    <w:p w:rsidR="00E81E93" w:rsidRDefault="00E81E93" w:rsidP="00E81E93"/>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831"/>
        <w:gridCol w:w="1577"/>
        <w:gridCol w:w="3408"/>
        <w:gridCol w:w="2415"/>
      </w:tblGrid>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r w:rsidRPr="00627ECC">
              <w:rPr>
                <w:i/>
                <w:sz w:val="24"/>
                <w:szCs w:val="24"/>
              </w:rPr>
              <w:t xml:space="preserve">Az </w:t>
            </w:r>
            <w:proofErr w:type="spellStart"/>
            <w:r w:rsidRPr="00627ECC">
              <w:rPr>
                <w:i/>
                <w:sz w:val="24"/>
                <w:szCs w:val="24"/>
              </w:rPr>
              <w:t>amidok</w:t>
            </w:r>
            <w:proofErr w:type="spellEnd"/>
          </w:p>
          <w:p w:rsidR="00E81E93" w:rsidRPr="00627ECC" w:rsidRDefault="00E81E93" w:rsidP="00E81E93">
            <w:pPr>
              <w:widowControl w:val="0"/>
              <w:spacing w:after="0" w:line="240" w:lineRule="auto"/>
              <w:rPr>
                <w:sz w:val="24"/>
                <w:szCs w:val="24"/>
              </w:rPr>
            </w:pPr>
            <w:r w:rsidRPr="00627ECC">
              <w:rPr>
                <w:sz w:val="24"/>
                <w:szCs w:val="24"/>
              </w:rPr>
              <w:t xml:space="preserve">Funkciós csoport, elnevezés. Sav-bázis tulajdonságok, hidrolízis. </w:t>
            </w:r>
          </w:p>
          <w:p w:rsidR="00E81E93" w:rsidRPr="00627ECC" w:rsidRDefault="00E81E93" w:rsidP="00E81E93">
            <w:pPr>
              <w:widowControl w:val="0"/>
              <w:spacing w:after="0" w:line="240" w:lineRule="auto"/>
              <w:rPr>
                <w:sz w:val="24"/>
                <w:szCs w:val="24"/>
              </w:rPr>
            </w:pPr>
            <w:r w:rsidRPr="00627ECC">
              <w:rPr>
                <w:sz w:val="24"/>
                <w:szCs w:val="24"/>
              </w:rPr>
              <w:t>A karbamid tulajdonságai, előfordulása, felhasználása.</w:t>
            </w:r>
          </w:p>
          <w:p w:rsidR="00E81E93" w:rsidRPr="00627ECC" w:rsidRDefault="00E81E93" w:rsidP="00E81E93">
            <w:pPr>
              <w:widowControl w:val="0"/>
              <w:spacing w:after="0" w:line="240" w:lineRule="auto"/>
              <w:rPr>
                <w:sz w:val="24"/>
                <w:szCs w:val="24"/>
              </w:rPr>
            </w:pPr>
            <w:r w:rsidRPr="00627ECC">
              <w:rPr>
                <w:sz w:val="24"/>
                <w:szCs w:val="24"/>
              </w:rPr>
              <w:t>A poliamidok szerkezete, előállítása, tulajdonságai.</w:t>
            </w:r>
          </w:p>
        </w:tc>
        <w:tc>
          <w:tcPr>
            <w:tcW w:w="3408" w:type="dxa"/>
          </w:tcPr>
          <w:p w:rsidR="00E81E93" w:rsidRPr="00627ECC" w:rsidRDefault="00E81E93" w:rsidP="00E81E93">
            <w:pPr>
              <w:widowControl w:val="0"/>
              <w:spacing w:before="120" w:after="0" w:line="240" w:lineRule="auto"/>
              <w:rPr>
                <w:sz w:val="24"/>
                <w:szCs w:val="24"/>
              </w:rPr>
            </w:pPr>
            <w:r w:rsidRPr="00627ECC">
              <w:rPr>
                <w:sz w:val="24"/>
                <w:szCs w:val="24"/>
              </w:rPr>
              <w:t xml:space="preserve">Az </w:t>
            </w:r>
            <w:proofErr w:type="spellStart"/>
            <w:r w:rsidRPr="00627ECC">
              <w:rPr>
                <w:sz w:val="24"/>
                <w:szCs w:val="24"/>
              </w:rPr>
              <w:t>amidkötés</w:t>
            </w:r>
            <w:proofErr w:type="spellEnd"/>
            <w:r w:rsidRPr="00627ECC">
              <w:rPr>
                <w:sz w:val="24"/>
                <w:szCs w:val="24"/>
              </w:rPr>
              <w:t xml:space="preserve"> különleges stabilitása szerkezeti okának és jelentőségének megértése.</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Információk </w:t>
            </w:r>
            <w:proofErr w:type="spellStart"/>
            <w:r w:rsidRPr="00627ECC">
              <w:rPr>
                <w:sz w:val="24"/>
                <w:szCs w:val="24"/>
              </w:rPr>
              <w:t>amidcsoportot</w:t>
            </w:r>
            <w:proofErr w:type="spellEnd"/>
            <w:r w:rsidRPr="00627ECC">
              <w:rPr>
                <w:sz w:val="24"/>
                <w:szCs w:val="24"/>
              </w:rPr>
              <w:t xml:space="preserve"> tartalmazó gyógyszerekről, műanyagokról és a karbamid vizeletben való előfordulásáról, felhasználásáról (műtrágya, jégmentesítés, műanyaggyártás).</w:t>
            </w:r>
          </w:p>
        </w:tc>
        <w:tc>
          <w:tcPr>
            <w:tcW w:w="2415" w:type="dxa"/>
            <w:vMerge w:val="restart"/>
          </w:tcPr>
          <w:p w:rsidR="00E81E93" w:rsidRPr="00627ECC" w:rsidRDefault="00E81E93" w:rsidP="00E81E93">
            <w:pPr>
              <w:widowControl w:val="0"/>
              <w:spacing w:after="0" w:line="240" w:lineRule="auto"/>
              <w:rPr>
                <w:sz w:val="24"/>
                <w:szCs w:val="24"/>
              </w:rPr>
            </w:pPr>
          </w:p>
        </w:tc>
      </w:tr>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r w:rsidRPr="00627ECC">
              <w:rPr>
                <w:i/>
                <w:sz w:val="24"/>
                <w:szCs w:val="24"/>
              </w:rPr>
              <w:t>A nitrogéntartalmú heterociklusos vegyületek</w:t>
            </w:r>
          </w:p>
          <w:p w:rsidR="00E81E93" w:rsidRPr="00627ECC" w:rsidRDefault="00E81E93" w:rsidP="00E81E93">
            <w:pPr>
              <w:widowControl w:val="0"/>
              <w:spacing w:after="0" w:line="240" w:lineRule="auto"/>
              <w:rPr>
                <w:sz w:val="24"/>
                <w:szCs w:val="24"/>
              </w:rPr>
            </w:pPr>
            <w:r w:rsidRPr="00627ECC">
              <w:rPr>
                <w:sz w:val="24"/>
                <w:szCs w:val="24"/>
              </w:rPr>
              <w:t xml:space="preserve">A piridin, a </w:t>
            </w:r>
            <w:proofErr w:type="spellStart"/>
            <w:r w:rsidRPr="00627ECC">
              <w:rPr>
                <w:sz w:val="24"/>
                <w:szCs w:val="24"/>
              </w:rPr>
              <w:t>pirimidin</w:t>
            </w:r>
            <w:proofErr w:type="spellEnd"/>
            <w:r w:rsidRPr="00627ECC">
              <w:rPr>
                <w:sz w:val="24"/>
                <w:szCs w:val="24"/>
              </w:rPr>
              <w:t xml:space="preserve">, a </w:t>
            </w:r>
            <w:proofErr w:type="spellStart"/>
            <w:r w:rsidRPr="00627ECC">
              <w:rPr>
                <w:sz w:val="24"/>
                <w:szCs w:val="24"/>
              </w:rPr>
              <w:t>pirrol</w:t>
            </w:r>
            <w:proofErr w:type="spellEnd"/>
            <w:r w:rsidRPr="00627ECC">
              <w:rPr>
                <w:sz w:val="24"/>
                <w:szCs w:val="24"/>
              </w:rPr>
              <w:t xml:space="preserve">, az </w:t>
            </w:r>
            <w:proofErr w:type="spellStart"/>
            <w:r w:rsidRPr="00627ECC">
              <w:rPr>
                <w:sz w:val="24"/>
                <w:szCs w:val="24"/>
              </w:rPr>
              <w:t>imidazol</w:t>
            </w:r>
            <w:proofErr w:type="spellEnd"/>
            <w:r w:rsidRPr="00627ECC">
              <w:rPr>
                <w:sz w:val="24"/>
                <w:szCs w:val="24"/>
              </w:rPr>
              <w:t xml:space="preserve"> és a purin szerkezete, polaritása, sav-bázis tulajdonságok, hidrogénkötések kialakulásának lehetősége. Előfordulásuk a biológiai szempontból fontos vegyületekben. </w:t>
            </w:r>
          </w:p>
        </w:tc>
        <w:tc>
          <w:tcPr>
            <w:tcW w:w="3408" w:type="dxa"/>
          </w:tcPr>
          <w:p w:rsidR="00E81E93" w:rsidRPr="00627ECC" w:rsidRDefault="00E81E93" w:rsidP="00E81E93">
            <w:pPr>
              <w:widowControl w:val="0"/>
              <w:spacing w:before="120" w:after="0" w:line="240" w:lineRule="auto"/>
              <w:rPr>
                <w:sz w:val="24"/>
                <w:szCs w:val="24"/>
              </w:rPr>
            </w:pPr>
            <w:r w:rsidRPr="00627ECC">
              <w:rPr>
                <w:sz w:val="24"/>
                <w:szCs w:val="24"/>
              </w:rPr>
              <w:t xml:space="preserve">A nitrogéntartalmú </w:t>
            </w:r>
            <w:proofErr w:type="spellStart"/>
            <w:r w:rsidRPr="00627ECC">
              <w:rPr>
                <w:sz w:val="24"/>
                <w:szCs w:val="24"/>
              </w:rPr>
              <w:t>heterociklikus</w:t>
            </w:r>
            <w:proofErr w:type="spellEnd"/>
            <w:r w:rsidRPr="00627ECC">
              <w:rPr>
                <w:sz w:val="24"/>
                <w:szCs w:val="24"/>
              </w:rPr>
              <w:t xml:space="preserve"> vegyületek vázának felismerése biológiai szempontból fontos vegyületekben.</w:t>
            </w:r>
          </w:p>
          <w:p w:rsidR="00E81E93" w:rsidRPr="00627ECC" w:rsidRDefault="00E81E93" w:rsidP="00E81E93">
            <w:pPr>
              <w:widowControl w:val="0"/>
              <w:spacing w:after="0" w:line="240" w:lineRule="auto"/>
              <w:rPr>
                <w:sz w:val="24"/>
                <w:szCs w:val="24"/>
              </w:rPr>
            </w:pPr>
            <w:r w:rsidRPr="00627ECC">
              <w:rPr>
                <w:b/>
                <w:sz w:val="24"/>
                <w:szCs w:val="24"/>
              </w:rPr>
              <w:t>M:</w:t>
            </w:r>
            <w:r w:rsidRPr="00627ECC">
              <w:rPr>
                <w:sz w:val="24"/>
                <w:szCs w:val="24"/>
              </w:rPr>
              <w:t xml:space="preserve"> Dohányfüstben (nikotin), kábítószerekben, kávéban, teában, gyógyszerekben, hemoglobinban, klorofillban, nukleinsav-bázisokban előforduló </w:t>
            </w:r>
            <w:proofErr w:type="spellStart"/>
            <w:r w:rsidRPr="00627ECC">
              <w:rPr>
                <w:sz w:val="24"/>
                <w:szCs w:val="24"/>
              </w:rPr>
              <w:t>heterociklikus</w:t>
            </w:r>
            <w:proofErr w:type="spellEnd"/>
            <w:r w:rsidRPr="00627ECC">
              <w:rPr>
                <w:sz w:val="24"/>
                <w:szCs w:val="24"/>
              </w:rPr>
              <w:t xml:space="preserve"> vegyületekkel kapcsolatos információk.</w:t>
            </w:r>
          </w:p>
        </w:tc>
        <w:tc>
          <w:tcPr>
            <w:tcW w:w="2415" w:type="dxa"/>
            <w:vMerge/>
          </w:tcPr>
          <w:p w:rsidR="00E81E93" w:rsidRPr="00627ECC" w:rsidRDefault="00E81E93" w:rsidP="00E81E93">
            <w:pPr>
              <w:widowControl w:val="0"/>
              <w:spacing w:after="0" w:line="240" w:lineRule="auto"/>
              <w:rPr>
                <w:sz w:val="24"/>
                <w:szCs w:val="24"/>
              </w:rPr>
            </w:pPr>
          </w:p>
        </w:tc>
      </w:tr>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r w:rsidRPr="00627ECC">
              <w:rPr>
                <w:i/>
                <w:sz w:val="24"/>
                <w:szCs w:val="24"/>
              </w:rPr>
              <w:t>Az aminosavak</w:t>
            </w:r>
          </w:p>
          <w:p w:rsidR="00E81E93" w:rsidRPr="00627ECC" w:rsidRDefault="00E81E93" w:rsidP="00E81E93">
            <w:pPr>
              <w:widowControl w:val="0"/>
              <w:spacing w:after="0" w:line="240" w:lineRule="auto"/>
              <w:rPr>
                <w:sz w:val="24"/>
                <w:szCs w:val="24"/>
              </w:rPr>
            </w:pPr>
            <w:r w:rsidRPr="00627ECC">
              <w:rPr>
                <w:sz w:val="24"/>
                <w:szCs w:val="24"/>
              </w:rPr>
              <w:lastRenderedPageBreak/>
              <w:t>Az aminosavak funkciós csoportjai, ikerionos szerkezet és következményei. Előfordulásuk és funkcióik.</w:t>
            </w:r>
          </w:p>
          <w:p w:rsidR="00E81E93" w:rsidRPr="00627ECC" w:rsidRDefault="00E81E93" w:rsidP="00E81E93">
            <w:pPr>
              <w:widowControl w:val="0"/>
              <w:spacing w:after="0" w:line="240" w:lineRule="auto"/>
              <w:rPr>
                <w:i/>
                <w:sz w:val="24"/>
                <w:szCs w:val="24"/>
              </w:rPr>
            </w:pPr>
            <w:r w:rsidRPr="00627ECC">
              <w:rPr>
                <w:sz w:val="24"/>
                <w:szCs w:val="24"/>
              </w:rPr>
              <w:t xml:space="preserve">A fehérjealkotó </w:t>
            </w:r>
            <w:proofErr w:type="spellStart"/>
            <w:r w:rsidRPr="00627ECC">
              <w:rPr>
                <w:sz w:val="24"/>
                <w:szCs w:val="24"/>
              </w:rPr>
              <w:t>α-aminosavak</w:t>
            </w:r>
            <w:proofErr w:type="spellEnd"/>
            <w:r w:rsidRPr="00627ECC">
              <w:rPr>
                <w:sz w:val="24"/>
                <w:szCs w:val="24"/>
              </w:rPr>
              <w:t>.</w:t>
            </w:r>
          </w:p>
        </w:tc>
        <w:tc>
          <w:tcPr>
            <w:tcW w:w="3408" w:type="dxa"/>
          </w:tcPr>
          <w:p w:rsidR="00E81E93" w:rsidRPr="00627ECC" w:rsidRDefault="00E81E93" w:rsidP="00E81E93">
            <w:pPr>
              <w:widowControl w:val="0"/>
              <w:spacing w:before="120" w:after="0" w:line="240" w:lineRule="auto"/>
              <w:rPr>
                <w:sz w:val="24"/>
                <w:szCs w:val="24"/>
              </w:rPr>
            </w:pPr>
            <w:r w:rsidRPr="00627ECC">
              <w:rPr>
                <w:sz w:val="24"/>
                <w:szCs w:val="24"/>
              </w:rPr>
              <w:lastRenderedPageBreak/>
              <w:t xml:space="preserve">Felismerés: az aminosavak </w:t>
            </w:r>
            <w:proofErr w:type="gramStart"/>
            <w:r w:rsidRPr="00627ECC">
              <w:rPr>
                <w:sz w:val="24"/>
                <w:szCs w:val="24"/>
              </w:rPr>
              <w:t xml:space="preserve">két </w:t>
            </w:r>
            <w:r w:rsidRPr="00627ECC">
              <w:rPr>
                <w:sz w:val="24"/>
                <w:szCs w:val="24"/>
              </w:rPr>
              <w:lastRenderedPageBreak/>
              <w:t>funkciós</w:t>
            </w:r>
            <w:proofErr w:type="gramEnd"/>
            <w:r w:rsidRPr="00627ECC">
              <w:rPr>
                <w:sz w:val="24"/>
                <w:szCs w:val="24"/>
              </w:rPr>
              <w:t xml:space="preserve"> csoportja alkalmassá teszi ezeket stabil láncok kialakítására, míg az oldalláncaik okozzák a változatosságot.</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Az esszenciális aminosavakkal, a vegetarianizmussal, a </w:t>
            </w:r>
            <w:proofErr w:type="spellStart"/>
            <w:r w:rsidRPr="00627ECC">
              <w:rPr>
                <w:sz w:val="24"/>
                <w:szCs w:val="24"/>
              </w:rPr>
              <w:t>nátrium-glutamáttal</w:t>
            </w:r>
            <w:proofErr w:type="spellEnd"/>
            <w:r w:rsidRPr="00627ECC">
              <w:rPr>
                <w:sz w:val="24"/>
                <w:szCs w:val="24"/>
              </w:rPr>
              <w:t xml:space="preserve">, a </w:t>
            </w:r>
            <w:proofErr w:type="spellStart"/>
            <w:r w:rsidRPr="00627ECC">
              <w:rPr>
                <w:sz w:val="24"/>
                <w:szCs w:val="24"/>
              </w:rPr>
              <w:t>γ-amino-vajsavval</w:t>
            </w:r>
            <w:proofErr w:type="spellEnd"/>
            <w:r w:rsidRPr="00627ECC">
              <w:rPr>
                <w:sz w:val="24"/>
                <w:szCs w:val="24"/>
              </w:rPr>
              <w:t>, a D-aminosavak biológiai szerepével kapcsolatos információk.</w:t>
            </w:r>
          </w:p>
        </w:tc>
        <w:tc>
          <w:tcPr>
            <w:tcW w:w="2415" w:type="dxa"/>
            <w:vMerge w:val="restart"/>
          </w:tcPr>
          <w:p w:rsidR="00E81E93" w:rsidRPr="00627ECC" w:rsidRDefault="00E81E93" w:rsidP="00E81E93">
            <w:pPr>
              <w:widowControl w:val="0"/>
              <w:spacing w:before="120" w:after="0" w:line="240" w:lineRule="auto"/>
              <w:rPr>
                <w:sz w:val="24"/>
                <w:szCs w:val="24"/>
              </w:rPr>
            </w:pPr>
            <w:r w:rsidRPr="00627ECC">
              <w:rPr>
                <w:i/>
                <w:sz w:val="24"/>
                <w:szCs w:val="24"/>
              </w:rPr>
              <w:lastRenderedPageBreak/>
              <w:t>Biológia-</w:t>
            </w:r>
            <w:r w:rsidRPr="00627ECC">
              <w:rPr>
                <w:i/>
                <w:sz w:val="24"/>
                <w:szCs w:val="24"/>
              </w:rPr>
              <w:lastRenderedPageBreak/>
              <w:t>egészségtan</w:t>
            </w:r>
            <w:r w:rsidRPr="00627ECC">
              <w:rPr>
                <w:b/>
                <w:sz w:val="24"/>
                <w:szCs w:val="24"/>
              </w:rPr>
              <w:t>:</w:t>
            </w:r>
            <w:r w:rsidRPr="00627ECC">
              <w:rPr>
                <w:sz w:val="24"/>
                <w:szCs w:val="24"/>
              </w:rPr>
              <w:t xml:space="preserve">aminosavak és fehérjék tulajdonságai, </w:t>
            </w:r>
            <w:proofErr w:type="spellStart"/>
            <w:r w:rsidRPr="00627ECC">
              <w:rPr>
                <w:sz w:val="24"/>
                <w:szCs w:val="24"/>
              </w:rPr>
              <w:t>peptidkötés</w:t>
            </w:r>
            <w:proofErr w:type="spellEnd"/>
            <w:r w:rsidRPr="00627ECC">
              <w:rPr>
                <w:sz w:val="24"/>
                <w:szCs w:val="24"/>
              </w:rPr>
              <w:t>, enzimek működése.</w:t>
            </w:r>
          </w:p>
        </w:tc>
      </w:tr>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proofErr w:type="spellStart"/>
            <w:r w:rsidRPr="00627ECC">
              <w:rPr>
                <w:i/>
                <w:sz w:val="24"/>
                <w:szCs w:val="24"/>
              </w:rPr>
              <w:lastRenderedPageBreak/>
              <w:t>Peptidek</w:t>
            </w:r>
            <w:proofErr w:type="spellEnd"/>
            <w:r w:rsidRPr="00627ECC">
              <w:rPr>
                <w:i/>
                <w:sz w:val="24"/>
                <w:szCs w:val="24"/>
              </w:rPr>
              <w:t>, fehérjék</w:t>
            </w:r>
          </w:p>
          <w:p w:rsidR="00E81E93" w:rsidRPr="00627ECC" w:rsidRDefault="00E81E93" w:rsidP="00E81E93">
            <w:pPr>
              <w:widowControl w:val="0"/>
              <w:spacing w:after="0" w:line="240" w:lineRule="auto"/>
              <w:rPr>
                <w:sz w:val="24"/>
                <w:szCs w:val="24"/>
              </w:rPr>
            </w:pPr>
            <w:r w:rsidRPr="00627ECC">
              <w:rPr>
                <w:sz w:val="24"/>
                <w:szCs w:val="24"/>
              </w:rPr>
              <w:t xml:space="preserve">A </w:t>
            </w:r>
            <w:proofErr w:type="spellStart"/>
            <w:r w:rsidRPr="00627ECC">
              <w:rPr>
                <w:sz w:val="24"/>
                <w:szCs w:val="24"/>
              </w:rPr>
              <w:t>peptidcsoport</w:t>
            </w:r>
            <w:proofErr w:type="spellEnd"/>
            <w:r w:rsidRPr="00627ECC">
              <w:rPr>
                <w:sz w:val="24"/>
                <w:szCs w:val="24"/>
              </w:rPr>
              <w:t xml:space="preserve"> kialakulása és a </w:t>
            </w:r>
            <w:proofErr w:type="spellStart"/>
            <w:r w:rsidRPr="00627ECC">
              <w:rPr>
                <w:sz w:val="24"/>
                <w:szCs w:val="24"/>
              </w:rPr>
              <w:t>peptidek</w:t>
            </w:r>
            <w:proofErr w:type="spellEnd"/>
            <w:r w:rsidRPr="00627ECC">
              <w:rPr>
                <w:sz w:val="24"/>
                <w:szCs w:val="24"/>
              </w:rPr>
              <w:t xml:space="preserve"> szerkezete (Emil Fischer). A fehérjék szerkezeti szintjei (Sanger, Pauling) és a szerkezetet stabilizáló kötések.</w:t>
            </w:r>
          </w:p>
          <w:p w:rsidR="00E81E93" w:rsidRPr="00627ECC" w:rsidRDefault="00E81E93" w:rsidP="00E81E93">
            <w:pPr>
              <w:widowControl w:val="0"/>
              <w:spacing w:after="0" w:line="240" w:lineRule="auto"/>
              <w:rPr>
                <w:i/>
                <w:sz w:val="24"/>
                <w:szCs w:val="24"/>
              </w:rPr>
            </w:pPr>
            <w:r w:rsidRPr="00627ECC">
              <w:rPr>
                <w:sz w:val="24"/>
                <w:szCs w:val="24"/>
              </w:rPr>
              <w:t xml:space="preserve">A </w:t>
            </w:r>
            <w:proofErr w:type="spellStart"/>
            <w:r w:rsidRPr="00627ECC">
              <w:rPr>
                <w:sz w:val="24"/>
                <w:szCs w:val="24"/>
              </w:rPr>
              <w:t>peptidek</w:t>
            </w:r>
            <w:proofErr w:type="spellEnd"/>
            <w:r w:rsidRPr="00627ECC">
              <w:rPr>
                <w:sz w:val="24"/>
                <w:szCs w:val="24"/>
              </w:rPr>
              <w:t xml:space="preserve"> és fehérjék előfordulása, biológiai jelentősége. A fehérjék által alkotott makromolekulás kolloidok jelentősége a biológiában és a háztartásban.</w:t>
            </w:r>
          </w:p>
        </w:tc>
        <w:tc>
          <w:tcPr>
            <w:tcW w:w="3408" w:type="dxa"/>
          </w:tcPr>
          <w:p w:rsidR="00E81E93" w:rsidRPr="00627ECC" w:rsidRDefault="00E81E93" w:rsidP="00E81E93">
            <w:pPr>
              <w:widowControl w:val="0"/>
              <w:spacing w:before="120" w:after="0" w:line="240" w:lineRule="auto"/>
              <w:rPr>
                <w:sz w:val="24"/>
                <w:szCs w:val="24"/>
              </w:rPr>
            </w:pPr>
            <w:r w:rsidRPr="00627ECC">
              <w:rPr>
                <w:sz w:val="24"/>
                <w:szCs w:val="24"/>
              </w:rPr>
              <w:t xml:space="preserve">Felismerés: a fehérjéket egyedi (általában sokféle kötéssel rögzített) szerkezetük teszi képessé sajátos funkcióik ellátására. </w:t>
            </w:r>
          </w:p>
          <w:p w:rsidR="00E81E93" w:rsidRPr="00627ECC" w:rsidRDefault="00E81E93" w:rsidP="00E81E93">
            <w:pPr>
              <w:widowControl w:val="0"/>
              <w:spacing w:after="0" w:line="240" w:lineRule="auto"/>
              <w:rPr>
                <w:b/>
                <w:sz w:val="24"/>
                <w:szCs w:val="24"/>
              </w:rPr>
            </w:pPr>
            <w:r w:rsidRPr="00627ECC">
              <w:rPr>
                <w:b/>
                <w:sz w:val="24"/>
                <w:szCs w:val="24"/>
              </w:rPr>
              <w:t>M:</w:t>
            </w:r>
            <w:r w:rsidRPr="00627ECC">
              <w:rPr>
                <w:sz w:val="24"/>
                <w:szCs w:val="24"/>
              </w:rPr>
              <w:t>Peptideket és fehérjéket bemutató ábrák, modellek, képek, animációk értelmezése, elemzése, és/vagy készítése.Tojásfehérje kicsapási reakciói és ezek összefüggése a mérgezésekkel</w:t>
            </w:r>
            <w:r>
              <w:rPr>
                <w:sz w:val="24"/>
                <w:szCs w:val="24"/>
              </w:rPr>
              <w:t xml:space="preserve">, illetve </w:t>
            </w:r>
            <w:r w:rsidRPr="00627ECC">
              <w:rPr>
                <w:sz w:val="24"/>
                <w:szCs w:val="24"/>
              </w:rPr>
              <w:t xml:space="preserve">táplálkozással. Információk az </w:t>
            </w:r>
            <w:proofErr w:type="spellStart"/>
            <w:r w:rsidRPr="00627ECC">
              <w:rPr>
                <w:sz w:val="24"/>
                <w:szCs w:val="24"/>
              </w:rPr>
              <w:t>aszpartámról</w:t>
            </w:r>
            <w:proofErr w:type="spellEnd"/>
            <w:r w:rsidRPr="00627ECC">
              <w:rPr>
                <w:sz w:val="24"/>
                <w:szCs w:val="24"/>
              </w:rPr>
              <w:t xml:space="preserve">, a zselatinról, a haj dauerolásáról, az enzimek és a </w:t>
            </w:r>
            <w:proofErr w:type="spellStart"/>
            <w:r w:rsidRPr="00627ECC">
              <w:rPr>
                <w:sz w:val="24"/>
                <w:szCs w:val="24"/>
              </w:rPr>
              <w:t>peptidhormonok</w:t>
            </w:r>
            <w:proofErr w:type="spellEnd"/>
            <w:r w:rsidRPr="00627ECC">
              <w:rPr>
                <w:sz w:val="24"/>
                <w:szCs w:val="24"/>
              </w:rPr>
              <w:t xml:space="preserve"> működéséről.</w:t>
            </w:r>
          </w:p>
        </w:tc>
        <w:tc>
          <w:tcPr>
            <w:tcW w:w="2415" w:type="dxa"/>
            <w:vMerge/>
          </w:tcPr>
          <w:p w:rsidR="00E81E93" w:rsidRPr="00627ECC" w:rsidRDefault="00E81E93" w:rsidP="00E81E93">
            <w:pPr>
              <w:widowControl w:val="0"/>
              <w:spacing w:after="0" w:line="240" w:lineRule="auto"/>
              <w:rPr>
                <w:sz w:val="24"/>
                <w:szCs w:val="24"/>
              </w:rPr>
            </w:pPr>
          </w:p>
        </w:tc>
      </w:tr>
      <w:tr w:rsidR="00E81E93" w:rsidRPr="00627ECC" w:rsidTr="00E81E93">
        <w:tc>
          <w:tcPr>
            <w:tcW w:w="3408" w:type="dxa"/>
            <w:gridSpan w:val="2"/>
          </w:tcPr>
          <w:p w:rsidR="00E81E93" w:rsidRPr="00627ECC" w:rsidRDefault="00E81E93" w:rsidP="00E81E93">
            <w:pPr>
              <w:widowControl w:val="0"/>
              <w:spacing w:before="120" w:after="0" w:line="240" w:lineRule="auto"/>
              <w:rPr>
                <w:i/>
                <w:sz w:val="24"/>
                <w:szCs w:val="24"/>
              </w:rPr>
            </w:pPr>
            <w:r w:rsidRPr="00627ECC">
              <w:rPr>
                <w:i/>
                <w:sz w:val="24"/>
                <w:szCs w:val="24"/>
              </w:rPr>
              <w:t xml:space="preserve">A </w:t>
            </w:r>
            <w:proofErr w:type="spellStart"/>
            <w:r w:rsidRPr="00627ECC">
              <w:rPr>
                <w:i/>
                <w:sz w:val="24"/>
                <w:szCs w:val="24"/>
              </w:rPr>
              <w:t>nukleotidok</w:t>
            </w:r>
            <w:proofErr w:type="spellEnd"/>
            <w:r w:rsidRPr="00627ECC">
              <w:rPr>
                <w:i/>
                <w:sz w:val="24"/>
                <w:szCs w:val="24"/>
              </w:rPr>
              <w:t xml:space="preserve"> és a nukleinsavak</w:t>
            </w:r>
          </w:p>
          <w:p w:rsidR="00E81E93" w:rsidRPr="00627ECC" w:rsidRDefault="00E81E93" w:rsidP="00E81E93">
            <w:pPr>
              <w:widowControl w:val="0"/>
              <w:spacing w:after="0" w:line="240" w:lineRule="auto"/>
              <w:rPr>
                <w:sz w:val="24"/>
                <w:szCs w:val="24"/>
              </w:rPr>
            </w:pPr>
            <w:r w:rsidRPr="00627ECC">
              <w:rPr>
                <w:sz w:val="24"/>
                <w:szCs w:val="24"/>
              </w:rPr>
              <w:t xml:space="preserve">A „nukleinsav” név eredete, a </w:t>
            </w:r>
            <w:proofErr w:type="spellStart"/>
            <w:r w:rsidRPr="00627ECC">
              <w:rPr>
                <w:sz w:val="24"/>
                <w:szCs w:val="24"/>
              </w:rPr>
              <w:t>mononukleotidok</w:t>
            </w:r>
            <w:proofErr w:type="spellEnd"/>
            <w:r w:rsidRPr="00627ECC">
              <w:rPr>
                <w:sz w:val="24"/>
                <w:szCs w:val="24"/>
              </w:rPr>
              <w:t xml:space="preserve"> építőegységei.</w:t>
            </w:r>
          </w:p>
          <w:p w:rsidR="00E81E93" w:rsidRPr="00627ECC" w:rsidRDefault="00E81E93" w:rsidP="00E81E93">
            <w:pPr>
              <w:widowControl w:val="0"/>
              <w:spacing w:after="0" w:line="240" w:lineRule="auto"/>
              <w:rPr>
                <w:i/>
                <w:sz w:val="24"/>
                <w:szCs w:val="24"/>
              </w:rPr>
            </w:pPr>
            <w:r w:rsidRPr="00627ECC">
              <w:rPr>
                <w:sz w:val="24"/>
                <w:szCs w:val="24"/>
              </w:rPr>
              <w:t>Az RNS és a DNS sematikus konstitúciója, térszerkezete, a bázispárok között kialakuló hidrogénkötések, a Watson</w:t>
            </w:r>
            <w:r w:rsidRPr="00627ECC">
              <w:rPr>
                <w:bCs/>
                <w:i/>
                <w:iCs/>
                <w:sz w:val="24"/>
                <w:szCs w:val="24"/>
              </w:rPr>
              <w:t>–</w:t>
            </w:r>
            <w:r w:rsidRPr="00627ECC">
              <w:rPr>
                <w:sz w:val="24"/>
                <w:szCs w:val="24"/>
              </w:rPr>
              <w:t xml:space="preserve">Crick-modell. </w:t>
            </w:r>
          </w:p>
        </w:tc>
        <w:tc>
          <w:tcPr>
            <w:tcW w:w="3408" w:type="dxa"/>
          </w:tcPr>
          <w:p w:rsidR="00E81E93" w:rsidRPr="00627ECC" w:rsidRDefault="00E81E93" w:rsidP="00E81E93">
            <w:pPr>
              <w:widowControl w:val="0"/>
              <w:spacing w:before="120" w:after="0" w:line="240" w:lineRule="auto"/>
              <w:rPr>
                <w:sz w:val="24"/>
                <w:szCs w:val="24"/>
              </w:rPr>
            </w:pPr>
            <w:r w:rsidRPr="00627ECC">
              <w:rPr>
                <w:sz w:val="24"/>
                <w:szCs w:val="24"/>
              </w:rPr>
              <w:t xml:space="preserve">Felismerés: a genetikai információ megőrzését a maximális számú hidrogénkötés kialakulásának igénye biztosítja. </w:t>
            </w:r>
          </w:p>
          <w:p w:rsidR="00E81E93" w:rsidRPr="00627ECC" w:rsidRDefault="00E81E93" w:rsidP="00E81E93">
            <w:pPr>
              <w:widowControl w:val="0"/>
              <w:spacing w:after="0" w:line="240" w:lineRule="auto"/>
              <w:rPr>
                <w:sz w:val="24"/>
                <w:szCs w:val="24"/>
              </w:rPr>
            </w:pPr>
            <w:r w:rsidRPr="00627ECC">
              <w:rPr>
                <w:b/>
                <w:sz w:val="24"/>
                <w:szCs w:val="24"/>
              </w:rPr>
              <w:t xml:space="preserve">M: </w:t>
            </w:r>
            <w:r w:rsidRPr="00627ECC">
              <w:rPr>
                <w:sz w:val="24"/>
                <w:szCs w:val="24"/>
              </w:rPr>
              <w:t xml:space="preserve">Az ATP biológiai jelentőségével, a DNS szerkezetével, annak felfedezésével, mutációkkal, kémiai </w:t>
            </w:r>
            <w:proofErr w:type="spellStart"/>
            <w:r w:rsidRPr="00627ECC">
              <w:rPr>
                <w:sz w:val="24"/>
                <w:szCs w:val="24"/>
              </w:rPr>
              <w:t>mutagénekkel</w:t>
            </w:r>
            <w:proofErr w:type="spellEnd"/>
            <w:r w:rsidRPr="00627ECC">
              <w:rPr>
                <w:sz w:val="24"/>
                <w:szCs w:val="24"/>
              </w:rPr>
              <w:t>, a fehérjeszintézis menetével, a genetikai manipulációval kapcsolatos információk.</w:t>
            </w:r>
          </w:p>
        </w:tc>
        <w:tc>
          <w:tcPr>
            <w:tcW w:w="2415" w:type="dxa"/>
          </w:tcPr>
          <w:p w:rsidR="00E81E93" w:rsidRPr="00627ECC" w:rsidRDefault="00E81E93" w:rsidP="00E81E93">
            <w:pPr>
              <w:widowControl w:val="0"/>
              <w:spacing w:before="120" w:after="0" w:line="240" w:lineRule="auto"/>
              <w:rPr>
                <w:sz w:val="24"/>
                <w:szCs w:val="24"/>
              </w:rPr>
            </w:pPr>
            <w:r w:rsidRPr="00627ECC">
              <w:rPr>
                <w:i/>
                <w:sz w:val="24"/>
                <w:szCs w:val="24"/>
              </w:rPr>
              <w:t>Biológia-egészségtan:</w:t>
            </w:r>
            <w:r w:rsidRPr="00627ECC">
              <w:rPr>
                <w:sz w:val="24"/>
                <w:szCs w:val="24"/>
              </w:rPr>
              <w:t xml:space="preserve"> sejtanyagcsere, koenzimek, </w:t>
            </w:r>
            <w:proofErr w:type="spellStart"/>
            <w:r w:rsidRPr="00627ECC">
              <w:rPr>
                <w:sz w:val="24"/>
                <w:szCs w:val="24"/>
              </w:rPr>
              <w:t>nukleotidok</w:t>
            </w:r>
            <w:proofErr w:type="spellEnd"/>
            <w:r w:rsidRPr="00627ECC">
              <w:rPr>
                <w:sz w:val="24"/>
                <w:szCs w:val="24"/>
              </w:rPr>
              <w:t>, ATP és szerepe, öröklődés molekuláris alapjai, mutáció, fehérjeszintézis.</w:t>
            </w:r>
          </w:p>
        </w:tc>
      </w:tr>
      <w:tr w:rsidR="00E81E93" w:rsidRPr="00627ECC" w:rsidTr="00E81E93">
        <w:tc>
          <w:tcPr>
            <w:tcW w:w="1831" w:type="dxa"/>
          </w:tcPr>
          <w:p w:rsidR="00E81E93" w:rsidRPr="00627ECC" w:rsidRDefault="00E81E93" w:rsidP="00E81E93">
            <w:pPr>
              <w:widowControl w:val="0"/>
              <w:spacing w:after="0" w:line="240" w:lineRule="auto"/>
              <w:jc w:val="center"/>
              <w:rPr>
                <w:b/>
                <w:sz w:val="24"/>
                <w:szCs w:val="24"/>
              </w:rPr>
            </w:pPr>
            <w:r w:rsidRPr="00431B54">
              <w:rPr>
                <w:b/>
                <w:bCs/>
                <w:iCs/>
                <w:sz w:val="24"/>
                <w:szCs w:val="24"/>
              </w:rPr>
              <w:t>Kulcsfogalmak</w:t>
            </w:r>
            <w:r w:rsidRPr="00627ECC">
              <w:rPr>
                <w:b/>
                <w:sz w:val="24"/>
                <w:szCs w:val="24"/>
              </w:rPr>
              <w:t>/ fogalmak</w:t>
            </w:r>
          </w:p>
        </w:tc>
        <w:tc>
          <w:tcPr>
            <w:tcW w:w="7400" w:type="dxa"/>
            <w:gridSpan w:val="3"/>
          </w:tcPr>
          <w:p w:rsidR="00E81E93" w:rsidRPr="00627ECC" w:rsidRDefault="00E81E93" w:rsidP="00E81E93">
            <w:pPr>
              <w:widowControl w:val="0"/>
              <w:spacing w:after="0" w:line="240" w:lineRule="auto"/>
              <w:rPr>
                <w:sz w:val="24"/>
                <w:szCs w:val="24"/>
              </w:rPr>
            </w:pPr>
            <w:r w:rsidRPr="00627ECC">
              <w:rPr>
                <w:sz w:val="24"/>
                <w:szCs w:val="24"/>
              </w:rPr>
              <w:t xml:space="preserve">Amin és amid, </w:t>
            </w:r>
            <w:proofErr w:type="spellStart"/>
            <w:r w:rsidRPr="00627ECC">
              <w:rPr>
                <w:sz w:val="24"/>
                <w:szCs w:val="24"/>
              </w:rPr>
              <w:t>pirimidin-</w:t>
            </w:r>
            <w:proofErr w:type="spellEnd"/>
            <w:r w:rsidRPr="00627ECC">
              <w:rPr>
                <w:sz w:val="24"/>
                <w:szCs w:val="24"/>
              </w:rPr>
              <w:t xml:space="preserve"> és purin-váz, poliamid, aminosav, </w:t>
            </w:r>
            <w:proofErr w:type="spellStart"/>
            <w:r w:rsidRPr="00627ECC">
              <w:rPr>
                <w:sz w:val="24"/>
                <w:szCs w:val="24"/>
              </w:rPr>
              <w:t>α-aminosav</w:t>
            </w:r>
            <w:proofErr w:type="spellEnd"/>
            <w:r w:rsidRPr="00627ECC">
              <w:rPr>
                <w:sz w:val="24"/>
                <w:szCs w:val="24"/>
              </w:rPr>
              <w:t xml:space="preserve">, </w:t>
            </w:r>
            <w:proofErr w:type="spellStart"/>
            <w:r w:rsidRPr="00627ECC">
              <w:rPr>
                <w:sz w:val="24"/>
                <w:szCs w:val="24"/>
              </w:rPr>
              <w:t>peptidcsoport</w:t>
            </w:r>
            <w:proofErr w:type="spellEnd"/>
            <w:r w:rsidRPr="00627ECC">
              <w:rPr>
                <w:sz w:val="24"/>
                <w:szCs w:val="24"/>
              </w:rPr>
              <w:t xml:space="preserve">, </w:t>
            </w:r>
            <w:proofErr w:type="spellStart"/>
            <w:r w:rsidRPr="00627ECC">
              <w:rPr>
                <w:sz w:val="24"/>
                <w:szCs w:val="24"/>
              </w:rPr>
              <w:t>polipeptid</w:t>
            </w:r>
            <w:proofErr w:type="spellEnd"/>
            <w:r w:rsidRPr="00627ECC">
              <w:rPr>
                <w:sz w:val="24"/>
                <w:szCs w:val="24"/>
              </w:rPr>
              <w:t xml:space="preserve">, fehérje, </w:t>
            </w:r>
            <w:proofErr w:type="spellStart"/>
            <w:r w:rsidRPr="00627ECC">
              <w:rPr>
                <w:sz w:val="24"/>
                <w:szCs w:val="24"/>
              </w:rPr>
              <w:t>nukleotid</w:t>
            </w:r>
            <w:proofErr w:type="spellEnd"/>
            <w:r w:rsidRPr="00627ECC">
              <w:rPr>
                <w:sz w:val="24"/>
                <w:szCs w:val="24"/>
              </w:rPr>
              <w:t>, nukleinsav, DNS, RNS, Watson</w:t>
            </w:r>
            <w:r w:rsidRPr="00627ECC">
              <w:rPr>
                <w:bCs/>
                <w:i/>
                <w:iCs/>
                <w:sz w:val="24"/>
                <w:szCs w:val="24"/>
              </w:rPr>
              <w:t>–</w:t>
            </w:r>
            <w:r w:rsidRPr="00627ECC">
              <w:rPr>
                <w:sz w:val="24"/>
                <w:szCs w:val="24"/>
              </w:rPr>
              <w:t>Crick-modell.</w:t>
            </w:r>
          </w:p>
        </w:tc>
      </w:tr>
    </w:tbl>
    <w:p w:rsidR="00E81E93" w:rsidRDefault="00E81E93" w:rsidP="00E81E93">
      <w:pPr>
        <w:widowControl w:val="0"/>
        <w:spacing w:after="0" w:line="240" w:lineRule="auto"/>
        <w:rPr>
          <w:sz w:val="24"/>
          <w:szCs w:val="24"/>
        </w:rPr>
      </w:pPr>
    </w:p>
    <w:p w:rsidR="00E81E93" w:rsidRDefault="00E81E93" w:rsidP="00E81E93">
      <w:pPr>
        <w:widowControl w:val="0"/>
        <w:spacing w:after="0" w:line="240" w:lineRule="auto"/>
        <w:rPr>
          <w:sz w:val="24"/>
          <w:szCs w:val="24"/>
        </w:rPr>
      </w:pPr>
    </w:p>
    <w:p w:rsidR="00E81E93" w:rsidRPr="00627ECC" w:rsidRDefault="00E81E93" w:rsidP="00E81E93">
      <w:pPr>
        <w:widowControl w:val="0"/>
        <w:spacing w:after="0" w:line="240" w:lineRule="auto"/>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E81E93" w:rsidRPr="00627ECC" w:rsidTr="00E81E93">
        <w:trPr>
          <w:trHeight w:val="550"/>
        </w:trPr>
        <w:tc>
          <w:tcPr>
            <w:tcW w:w="1976" w:type="dxa"/>
            <w:tcBorders>
              <w:top w:val="single" w:sz="4" w:space="0" w:color="auto"/>
              <w:left w:val="single" w:sz="4" w:space="0" w:color="auto"/>
              <w:bottom w:val="single" w:sz="4" w:space="0" w:color="auto"/>
              <w:right w:val="single" w:sz="4" w:space="0" w:color="auto"/>
            </w:tcBorders>
            <w:vAlign w:val="center"/>
          </w:tcPr>
          <w:p w:rsidR="00E81E93" w:rsidRPr="00627ECC" w:rsidRDefault="00E81E93" w:rsidP="00E81E93">
            <w:pPr>
              <w:widowControl w:val="0"/>
              <w:spacing w:before="120" w:after="0" w:line="240" w:lineRule="auto"/>
              <w:jc w:val="center"/>
              <w:rPr>
                <w:b/>
                <w:bCs/>
                <w:sz w:val="24"/>
                <w:szCs w:val="24"/>
              </w:rPr>
            </w:pPr>
            <w:r w:rsidRPr="00627ECC">
              <w:rPr>
                <w:b/>
                <w:bCs/>
                <w:sz w:val="24"/>
                <w:szCs w:val="24"/>
              </w:rPr>
              <w:lastRenderedPageBreak/>
              <w:t xml:space="preserve">A fejlesztés várt eredményei a négy évfolyamos </w:t>
            </w:r>
            <w:r w:rsidRPr="00431B54">
              <w:rPr>
                <w:b/>
                <w:bCs/>
                <w:iCs/>
                <w:sz w:val="24"/>
                <w:szCs w:val="24"/>
              </w:rPr>
              <w:t>ciklus</w:t>
            </w:r>
            <w:r w:rsidRPr="00627ECC">
              <w:rPr>
                <w:b/>
                <w:bCs/>
                <w:sz w:val="24"/>
                <w:szCs w:val="24"/>
              </w:rPr>
              <w:t xml:space="preserve"> végén</w:t>
            </w:r>
          </w:p>
        </w:tc>
        <w:tc>
          <w:tcPr>
            <w:tcW w:w="727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after="0" w:line="240" w:lineRule="auto"/>
              <w:rPr>
                <w:sz w:val="24"/>
                <w:szCs w:val="24"/>
              </w:rPr>
            </w:pPr>
            <w:r w:rsidRPr="00627ECC">
              <w:rPr>
                <w:i/>
                <w:sz w:val="24"/>
                <w:szCs w:val="24"/>
              </w:rPr>
              <w:t>A tanuló ismerje</w:t>
            </w:r>
            <w:r w:rsidRPr="00627ECC">
              <w:rPr>
                <w:sz w:val="24"/>
                <w:szCs w:val="24"/>
              </w:rPr>
              <w:t xml:space="preserve"> az anyag tulajdonságainak anyagszerkezeti alapokon történő magyarázatához elengedhetetlenül fontos modelleket, fogalmakat, összefüggéseket és törvényszerűségeket, a legfontosabb szerves és szervetlen vegyületek szerkezetét, tulajdonságait, csoportosítását, előállítását, gyakorlati jelentőségét.</w:t>
            </w:r>
          </w:p>
          <w:p w:rsidR="00E81E93" w:rsidRPr="00627ECC" w:rsidRDefault="00E81E93" w:rsidP="00E81E93">
            <w:pPr>
              <w:widowControl w:val="0"/>
              <w:spacing w:after="0" w:line="240" w:lineRule="auto"/>
              <w:rPr>
                <w:sz w:val="24"/>
                <w:szCs w:val="24"/>
              </w:rPr>
            </w:pPr>
            <w:r w:rsidRPr="00627ECC">
              <w:rPr>
                <w:i/>
                <w:sz w:val="24"/>
                <w:szCs w:val="24"/>
              </w:rPr>
              <w:t>Értse</w:t>
            </w:r>
            <w:r w:rsidRPr="00627ECC">
              <w:rPr>
                <w:sz w:val="24"/>
                <w:szCs w:val="24"/>
              </w:rPr>
              <w:t xml:space="preserve"> az alkalmazott modellek és a valóság kapcsolatát, a szerves vegyületek esetében a funkciós csoportok tulajdonságokat meghatározó szerepét, a tudományos és az áltudományos megközelítés közötti különbségeket.</w:t>
            </w:r>
          </w:p>
          <w:p w:rsidR="00E81E93" w:rsidRPr="00627ECC" w:rsidRDefault="00E81E93" w:rsidP="00E81E93">
            <w:pPr>
              <w:widowControl w:val="0"/>
              <w:autoSpaceDE w:val="0"/>
              <w:autoSpaceDN w:val="0"/>
              <w:adjustRightInd w:val="0"/>
              <w:spacing w:after="0" w:line="240" w:lineRule="auto"/>
              <w:rPr>
                <w:sz w:val="24"/>
                <w:szCs w:val="24"/>
              </w:rPr>
            </w:pPr>
            <w:r w:rsidRPr="00627ECC">
              <w:rPr>
                <w:i/>
                <w:sz w:val="24"/>
                <w:szCs w:val="24"/>
              </w:rPr>
              <w:t>Ismerje és értse</w:t>
            </w:r>
            <w:r w:rsidRPr="00627ECC">
              <w:rPr>
                <w:sz w:val="24"/>
                <w:szCs w:val="24"/>
              </w:rPr>
              <w:t xml:space="preserve"> a fenntarthatóság fogalmát és jelentőségét.</w:t>
            </w:r>
          </w:p>
          <w:p w:rsidR="00E81E93" w:rsidRPr="00627ECC" w:rsidRDefault="00E81E93" w:rsidP="00E81E93">
            <w:pPr>
              <w:widowControl w:val="0"/>
              <w:autoSpaceDE w:val="0"/>
              <w:autoSpaceDN w:val="0"/>
              <w:adjustRightInd w:val="0"/>
              <w:spacing w:after="0" w:line="240" w:lineRule="auto"/>
              <w:rPr>
                <w:sz w:val="24"/>
                <w:szCs w:val="24"/>
              </w:rPr>
            </w:pPr>
            <w:r w:rsidRPr="00627ECC">
              <w:rPr>
                <w:i/>
                <w:sz w:val="24"/>
                <w:szCs w:val="24"/>
              </w:rPr>
              <w:t xml:space="preserve">Tudja magyarázni </w:t>
            </w:r>
            <w:r w:rsidRPr="00627ECC">
              <w:rPr>
                <w:sz w:val="24"/>
                <w:szCs w:val="24"/>
              </w:rPr>
              <w:t>az anyagi halmazok jellemzőit összetevőik szerkezete és kölcsönhatásaik alapján.</w:t>
            </w:r>
          </w:p>
          <w:p w:rsidR="00E81E93" w:rsidRPr="00627ECC" w:rsidRDefault="00E81E93" w:rsidP="00E81E93">
            <w:pPr>
              <w:widowControl w:val="0"/>
              <w:spacing w:after="0" w:line="240" w:lineRule="auto"/>
              <w:rPr>
                <w:sz w:val="24"/>
                <w:szCs w:val="24"/>
              </w:rPr>
            </w:pPr>
            <w:r w:rsidRPr="00627ECC">
              <w:rPr>
                <w:i/>
                <w:sz w:val="24"/>
                <w:szCs w:val="24"/>
              </w:rPr>
              <w:t>Tudjon</w:t>
            </w:r>
            <w:r w:rsidRPr="00627ECC">
              <w:rPr>
                <w:sz w:val="24"/>
                <w:szCs w:val="24"/>
              </w:rPr>
              <w:t xml:space="preserve"> egy kémiával kapcsolatos témáról sokféle információforrás kritikus felhasználásával önállóan vagy csoportmunkában szóbeli és írásbeli összefoglalót, prezentációt készíteni, és azt érthető formában közönség előtt is bemutatni.</w:t>
            </w:r>
          </w:p>
          <w:p w:rsidR="00E81E93" w:rsidRPr="00627ECC" w:rsidRDefault="00E81E93" w:rsidP="00E81E93">
            <w:pPr>
              <w:widowControl w:val="0"/>
              <w:spacing w:after="0" w:line="240" w:lineRule="auto"/>
              <w:rPr>
                <w:sz w:val="24"/>
                <w:szCs w:val="24"/>
              </w:rPr>
            </w:pPr>
            <w:r w:rsidRPr="00627ECC">
              <w:rPr>
                <w:i/>
                <w:sz w:val="24"/>
                <w:szCs w:val="24"/>
              </w:rPr>
              <w:t>Tudja alkalmazni</w:t>
            </w:r>
            <w:r w:rsidRPr="00627ECC">
              <w:rPr>
                <w:sz w:val="24"/>
                <w:szCs w:val="24"/>
              </w:rPr>
              <w:t xml:space="preserve"> a megismert tényeket és törvényszerűségeket egyszerűbb problémák és számítási feladatok megoldása során, valamint a fenntarthatósághoz és az egészségmegőrzéshez kapcsolódó viták alkalmával.</w:t>
            </w:r>
          </w:p>
          <w:p w:rsidR="00E81E93" w:rsidRPr="00627ECC" w:rsidRDefault="00E81E93" w:rsidP="00E81E93">
            <w:pPr>
              <w:widowControl w:val="0"/>
              <w:spacing w:after="0" w:line="240" w:lineRule="auto"/>
              <w:rPr>
                <w:sz w:val="24"/>
                <w:szCs w:val="24"/>
              </w:rPr>
            </w:pPr>
            <w:r w:rsidRPr="00627ECC">
              <w:rPr>
                <w:i/>
                <w:sz w:val="24"/>
                <w:szCs w:val="24"/>
              </w:rPr>
              <w:t>Képes legyen</w:t>
            </w:r>
            <w:r w:rsidRPr="00627ECC">
              <w:rPr>
                <w:sz w:val="24"/>
                <w:szCs w:val="24"/>
              </w:rPr>
              <w:t xml:space="preserve"> egyszerű kémiai jelenségekben </w:t>
            </w:r>
            <w:r w:rsidRPr="00627ECC">
              <w:rPr>
                <w:i/>
                <w:sz w:val="24"/>
                <w:szCs w:val="24"/>
              </w:rPr>
              <w:t>ok-okozati elemek meglátására</w:t>
            </w:r>
            <w:r w:rsidRPr="00627ECC">
              <w:rPr>
                <w:sz w:val="24"/>
                <w:szCs w:val="24"/>
              </w:rPr>
              <w:t xml:space="preserve">, tudjon </w:t>
            </w:r>
            <w:r w:rsidRPr="00627ECC">
              <w:rPr>
                <w:i/>
                <w:sz w:val="24"/>
                <w:szCs w:val="24"/>
              </w:rPr>
              <w:t xml:space="preserve">tervezni </w:t>
            </w:r>
            <w:r w:rsidRPr="00627ECC">
              <w:rPr>
                <w:sz w:val="24"/>
                <w:szCs w:val="24"/>
              </w:rPr>
              <w:t xml:space="preserve">ezek hatását bemutató, vizsgáló egyszerű kísérletet, és ennek eredményei alapján tudja </w:t>
            </w:r>
            <w:r w:rsidRPr="00627ECC">
              <w:rPr>
                <w:i/>
                <w:sz w:val="24"/>
                <w:szCs w:val="24"/>
              </w:rPr>
              <w:t xml:space="preserve">értékelni </w:t>
            </w:r>
            <w:r w:rsidRPr="00627ECC">
              <w:rPr>
                <w:sz w:val="24"/>
                <w:szCs w:val="24"/>
              </w:rPr>
              <w:t>a kísérlet alapjául szolgáló hipotéziseket.</w:t>
            </w:r>
          </w:p>
          <w:p w:rsidR="00E81E93" w:rsidRPr="00627ECC" w:rsidRDefault="00E81E93" w:rsidP="00E81E93">
            <w:pPr>
              <w:widowControl w:val="0"/>
              <w:spacing w:after="0" w:line="240" w:lineRule="auto"/>
              <w:rPr>
                <w:sz w:val="24"/>
                <w:szCs w:val="24"/>
              </w:rPr>
            </w:pPr>
            <w:r w:rsidRPr="00627ECC">
              <w:rPr>
                <w:sz w:val="24"/>
                <w:szCs w:val="24"/>
              </w:rPr>
              <w:t>Képes legyen kémiai tárgyú ismeretterjesztő, vagy egyszerű tudományos</w:t>
            </w:r>
            <w:r>
              <w:rPr>
                <w:sz w:val="24"/>
                <w:szCs w:val="24"/>
              </w:rPr>
              <w:t xml:space="preserve">, illetve </w:t>
            </w:r>
            <w:r w:rsidRPr="00627ECC">
              <w:rPr>
                <w:sz w:val="24"/>
                <w:szCs w:val="24"/>
              </w:rPr>
              <w:t xml:space="preserve">áltudományos cikkekről </w:t>
            </w:r>
            <w:r w:rsidRPr="00627ECC">
              <w:rPr>
                <w:i/>
                <w:sz w:val="24"/>
                <w:szCs w:val="24"/>
              </w:rPr>
              <w:t>koherens és kritikus érvelés alkalmazásával véleményt formálni</w:t>
            </w:r>
            <w:r w:rsidRPr="00627ECC">
              <w:rPr>
                <w:sz w:val="24"/>
                <w:szCs w:val="24"/>
              </w:rPr>
              <w:t xml:space="preserve">, az abban </w:t>
            </w:r>
            <w:proofErr w:type="gramStart"/>
            <w:r w:rsidRPr="00627ECC">
              <w:rPr>
                <w:sz w:val="24"/>
                <w:szCs w:val="24"/>
              </w:rPr>
              <w:t>szereplő állításokat</w:t>
            </w:r>
            <w:proofErr w:type="gramEnd"/>
            <w:r w:rsidRPr="00627ECC">
              <w:rPr>
                <w:sz w:val="24"/>
                <w:szCs w:val="24"/>
              </w:rPr>
              <w:t xml:space="preserve"> a tanult ismereteivel összekapcsolni, mások érveivel ütköztetni.</w:t>
            </w:r>
          </w:p>
          <w:p w:rsidR="00E81E93" w:rsidRPr="00627ECC" w:rsidRDefault="00E81E93" w:rsidP="00E81E93">
            <w:pPr>
              <w:widowControl w:val="0"/>
              <w:spacing w:after="0" w:line="240" w:lineRule="auto"/>
              <w:rPr>
                <w:sz w:val="24"/>
                <w:szCs w:val="24"/>
              </w:rPr>
            </w:pPr>
            <w:r w:rsidRPr="00627ECC">
              <w:rPr>
                <w:sz w:val="24"/>
                <w:szCs w:val="24"/>
              </w:rPr>
              <w:t>Megszerzett tudása birtokában</w:t>
            </w:r>
            <w:r w:rsidRPr="00627ECC">
              <w:rPr>
                <w:i/>
                <w:sz w:val="24"/>
                <w:szCs w:val="24"/>
              </w:rPr>
              <w:t xml:space="preserve"> képes legyen</w:t>
            </w:r>
            <w:r w:rsidRPr="00627ECC">
              <w:rPr>
                <w:sz w:val="24"/>
                <w:szCs w:val="24"/>
              </w:rPr>
              <w:t xml:space="preserve"> a saját személyes sorsát, a családja életét és a társadalom fejlődési irányát befolyásoló </w:t>
            </w:r>
            <w:r w:rsidRPr="00627ECC">
              <w:rPr>
                <w:i/>
                <w:sz w:val="24"/>
                <w:szCs w:val="24"/>
              </w:rPr>
              <w:t>felelős döntések meghozatalára</w:t>
            </w:r>
            <w:r w:rsidRPr="00627ECC">
              <w:rPr>
                <w:sz w:val="24"/>
                <w:szCs w:val="24"/>
              </w:rPr>
              <w:t>.</w:t>
            </w:r>
          </w:p>
        </w:tc>
      </w:tr>
      <w:tr w:rsidR="00E81E93" w:rsidRPr="00627ECC" w:rsidTr="00E81E93">
        <w:trPr>
          <w:trHeight w:val="550"/>
        </w:trPr>
        <w:tc>
          <w:tcPr>
            <w:tcW w:w="1976" w:type="dxa"/>
            <w:tcBorders>
              <w:top w:val="single" w:sz="4" w:space="0" w:color="auto"/>
              <w:left w:val="single" w:sz="4" w:space="0" w:color="auto"/>
              <w:bottom w:val="single" w:sz="4" w:space="0" w:color="auto"/>
              <w:right w:val="single" w:sz="4" w:space="0" w:color="auto"/>
            </w:tcBorders>
            <w:vAlign w:val="center"/>
          </w:tcPr>
          <w:p w:rsidR="00E81E93" w:rsidRDefault="00E81E93" w:rsidP="00E81E93">
            <w:pPr>
              <w:widowControl w:val="0"/>
              <w:spacing w:before="120" w:after="0" w:line="240" w:lineRule="auto"/>
              <w:jc w:val="center"/>
              <w:rPr>
                <w:b/>
                <w:bCs/>
                <w:sz w:val="24"/>
                <w:szCs w:val="24"/>
              </w:rPr>
            </w:pPr>
          </w:p>
          <w:p w:rsidR="00E81E93" w:rsidRDefault="00E81E93" w:rsidP="00E81E93">
            <w:pPr>
              <w:widowControl w:val="0"/>
              <w:spacing w:before="120" w:after="0" w:line="240" w:lineRule="auto"/>
              <w:jc w:val="center"/>
              <w:rPr>
                <w:b/>
                <w:bCs/>
                <w:sz w:val="24"/>
                <w:szCs w:val="24"/>
              </w:rPr>
            </w:pPr>
          </w:p>
          <w:p w:rsidR="00E81E93" w:rsidRPr="00627ECC" w:rsidRDefault="00E81E93" w:rsidP="00E81E93">
            <w:pPr>
              <w:widowControl w:val="0"/>
              <w:spacing w:before="120" w:after="0" w:line="240" w:lineRule="auto"/>
              <w:jc w:val="center"/>
              <w:rPr>
                <w:b/>
                <w:bCs/>
                <w:sz w:val="24"/>
                <w:szCs w:val="24"/>
              </w:rPr>
            </w:pPr>
          </w:p>
        </w:tc>
        <w:tc>
          <w:tcPr>
            <w:tcW w:w="7274" w:type="dxa"/>
            <w:tcBorders>
              <w:top w:val="single" w:sz="4" w:space="0" w:color="auto"/>
              <w:left w:val="single" w:sz="4" w:space="0" w:color="auto"/>
              <w:bottom w:val="single" w:sz="4" w:space="0" w:color="auto"/>
              <w:right w:val="single" w:sz="4" w:space="0" w:color="auto"/>
            </w:tcBorders>
          </w:tcPr>
          <w:p w:rsidR="00E81E93" w:rsidRPr="00627ECC" w:rsidRDefault="00E81E93" w:rsidP="00E81E93">
            <w:pPr>
              <w:widowControl w:val="0"/>
              <w:spacing w:after="0" w:line="240" w:lineRule="auto"/>
              <w:rPr>
                <w:i/>
                <w:sz w:val="24"/>
                <w:szCs w:val="24"/>
              </w:rPr>
            </w:pPr>
          </w:p>
        </w:tc>
      </w:tr>
    </w:tbl>
    <w:p w:rsidR="00E81E93" w:rsidRDefault="00E81E93" w:rsidP="00E81E93">
      <w:pPr>
        <w:pStyle w:val="Listaszerbekezds2"/>
        <w:widowControl w:val="0"/>
        <w:ind w:left="0"/>
        <w:rPr>
          <w:bCs/>
          <w:sz w:val="24"/>
          <w:szCs w:val="24"/>
        </w:rPr>
      </w:pPr>
    </w:p>
    <w:p w:rsidR="00E81E93" w:rsidRDefault="00E81E93" w:rsidP="00E81E93">
      <w:pPr>
        <w:pStyle w:val="Listaszerbekezds2"/>
        <w:widowControl w:val="0"/>
        <w:ind w:left="0"/>
        <w:rPr>
          <w:bCs/>
          <w:sz w:val="24"/>
          <w:szCs w:val="24"/>
        </w:rPr>
      </w:pPr>
    </w:p>
    <w:p w:rsidR="00E81E93" w:rsidRDefault="00E81E93">
      <w:bookmarkStart w:id="0" w:name="_GoBack"/>
      <w:bookmarkEnd w:id="0"/>
    </w:p>
    <w:sectPr w:rsidR="00E81E93" w:rsidSect="008738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90" w:rsidRDefault="00B77790" w:rsidP="009C374F">
      <w:pPr>
        <w:spacing w:after="0" w:line="240" w:lineRule="auto"/>
      </w:pPr>
      <w:r>
        <w:separator/>
      </w:r>
    </w:p>
  </w:endnote>
  <w:endnote w:type="continuationSeparator" w:id="1">
    <w:p w:rsidR="00B77790" w:rsidRDefault="00B77790" w:rsidP="009C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90" w:rsidRDefault="00B77790" w:rsidP="009C374F">
      <w:pPr>
        <w:spacing w:after="0" w:line="240" w:lineRule="auto"/>
      </w:pPr>
      <w:r>
        <w:separator/>
      </w:r>
    </w:p>
  </w:footnote>
  <w:footnote w:type="continuationSeparator" w:id="1">
    <w:p w:rsidR="00B77790" w:rsidRDefault="00B77790" w:rsidP="009C374F">
      <w:pPr>
        <w:spacing w:after="0" w:line="240" w:lineRule="auto"/>
      </w:pPr>
      <w:r>
        <w:continuationSeparator/>
      </w:r>
    </w:p>
  </w:footnote>
  <w:footnote w:id="2">
    <w:p w:rsidR="00B77790" w:rsidRPr="006615E1" w:rsidRDefault="00B77790" w:rsidP="009C374F">
      <w:pPr>
        <w:pStyle w:val="Lbjegyzetszveg"/>
        <w:spacing w:line="240" w:lineRule="auto"/>
      </w:pPr>
      <w:r>
        <w:rPr>
          <w:rStyle w:val="Lbjegyzet-hivatkozs"/>
        </w:rPr>
        <w:footnoteRef/>
      </w:r>
      <w:r w:rsidRPr="00F67D11">
        <w:t>Az „</w:t>
      </w:r>
      <w:r w:rsidRPr="00F67D11">
        <w:rPr>
          <w:b/>
        </w:rPr>
        <w:t>M</w:t>
      </w:r>
      <w:r w:rsidRPr="00F67D11">
        <w:t>” betűk utá</w:t>
      </w:r>
      <w:r>
        <w:t xml:space="preserve">n szereplő felsorolások </w:t>
      </w:r>
      <w:r w:rsidRPr="00F67D11">
        <w:t>hangsúlyozottan csak ajánlások, ötletek és választható lehetőségek az adott téma feldolgozására, a teljesség igénye nélkül.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88062F"/>
    <w:multiLevelType w:val="hybridMultilevel"/>
    <w:tmpl w:val="CE869C20"/>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54946"/>
    <w:multiLevelType w:val="hybridMultilevel"/>
    <w:tmpl w:val="87F08E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2440ECC"/>
    <w:multiLevelType w:val="hybridMultilevel"/>
    <w:tmpl w:val="9ED0F832"/>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114568"/>
    <w:multiLevelType w:val="hybridMultilevel"/>
    <w:tmpl w:val="C012F5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0486288F"/>
    <w:multiLevelType w:val="hybridMultilevel"/>
    <w:tmpl w:val="5F84A476"/>
    <w:lvl w:ilvl="0" w:tplc="297E1AC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0F710605"/>
    <w:multiLevelType w:val="hybridMultilevel"/>
    <w:tmpl w:val="9B629BC4"/>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4CE0BE04">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84734C"/>
    <w:multiLevelType w:val="hybridMultilevel"/>
    <w:tmpl w:val="06FEBDF6"/>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156C0345"/>
    <w:multiLevelType w:val="hybridMultilevel"/>
    <w:tmpl w:val="3AC0617A"/>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162B22EA"/>
    <w:multiLevelType w:val="hybridMultilevel"/>
    <w:tmpl w:val="D7EABE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16474F33"/>
    <w:multiLevelType w:val="hybridMultilevel"/>
    <w:tmpl w:val="1418324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8FA7216"/>
    <w:multiLevelType w:val="hybridMultilevel"/>
    <w:tmpl w:val="1D1ADCDA"/>
    <w:lvl w:ilvl="0" w:tplc="669E4FBA">
      <w:start w:val="1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1C4E0620"/>
    <w:multiLevelType w:val="hybridMultilevel"/>
    <w:tmpl w:val="372E61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D4053B9"/>
    <w:multiLevelType w:val="hybridMultilevel"/>
    <w:tmpl w:val="4DB8E6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4007105A"/>
    <w:multiLevelType w:val="hybridMultilevel"/>
    <w:tmpl w:val="EFBEFD08"/>
    <w:lvl w:ilvl="0" w:tplc="B4F82102">
      <w:start w:val="2"/>
      <w:numFmt w:val="bullet"/>
      <w:lvlText w:val="-"/>
      <w:lvlJc w:val="left"/>
      <w:pPr>
        <w:ind w:left="720" w:hanging="360"/>
      </w:pPr>
      <w:rPr>
        <w:rFonts w:ascii="Times New Roman" w:eastAsia="Times New Roman" w:hAnsi="Times New Roman" w:hint="default"/>
        <w:b/>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0931B12"/>
    <w:multiLevelType w:val="hybridMultilevel"/>
    <w:tmpl w:val="89BA4BCE"/>
    <w:lvl w:ilvl="0" w:tplc="62221EBC">
      <w:start w:val="1"/>
      <w:numFmt w:val="bullet"/>
      <w:lvlText w:val=""/>
      <w:lvlJc w:val="left"/>
      <w:pPr>
        <w:tabs>
          <w:tab w:val="num" w:pos="1429"/>
        </w:tabs>
        <w:ind w:left="1429" w:hanging="360"/>
      </w:pPr>
      <w:rPr>
        <w:rFonts w:ascii="Symbol" w:hAnsi="Symbol" w:hint="default"/>
      </w:r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6">
    <w:nsid w:val="4FAC4C1F"/>
    <w:multiLevelType w:val="hybridMultilevel"/>
    <w:tmpl w:val="13867958"/>
    <w:lvl w:ilvl="0" w:tplc="040E000F">
      <w:start w:val="1"/>
      <w:numFmt w:val="decimal"/>
      <w:lvlText w:val="%1."/>
      <w:lvlJc w:val="left"/>
      <w:pPr>
        <w:tabs>
          <w:tab w:val="num" w:pos="470"/>
        </w:tabs>
        <w:ind w:left="470" w:hanging="360"/>
      </w:pPr>
    </w:lvl>
    <w:lvl w:ilvl="1" w:tplc="040E0019" w:tentative="1">
      <w:start w:val="1"/>
      <w:numFmt w:val="lowerLetter"/>
      <w:lvlText w:val="%2."/>
      <w:lvlJc w:val="left"/>
      <w:pPr>
        <w:tabs>
          <w:tab w:val="num" w:pos="1550"/>
        </w:tabs>
        <w:ind w:left="1550" w:hanging="360"/>
      </w:pPr>
    </w:lvl>
    <w:lvl w:ilvl="2" w:tplc="040E001B" w:tentative="1">
      <w:start w:val="1"/>
      <w:numFmt w:val="lowerRoman"/>
      <w:lvlText w:val="%3."/>
      <w:lvlJc w:val="right"/>
      <w:pPr>
        <w:tabs>
          <w:tab w:val="num" w:pos="2270"/>
        </w:tabs>
        <w:ind w:left="2270" w:hanging="180"/>
      </w:pPr>
    </w:lvl>
    <w:lvl w:ilvl="3" w:tplc="040E000F" w:tentative="1">
      <w:start w:val="1"/>
      <w:numFmt w:val="decimal"/>
      <w:lvlText w:val="%4."/>
      <w:lvlJc w:val="left"/>
      <w:pPr>
        <w:tabs>
          <w:tab w:val="num" w:pos="2990"/>
        </w:tabs>
        <w:ind w:left="2990" w:hanging="360"/>
      </w:pPr>
    </w:lvl>
    <w:lvl w:ilvl="4" w:tplc="040E0019" w:tentative="1">
      <w:start w:val="1"/>
      <w:numFmt w:val="lowerLetter"/>
      <w:lvlText w:val="%5."/>
      <w:lvlJc w:val="left"/>
      <w:pPr>
        <w:tabs>
          <w:tab w:val="num" w:pos="3710"/>
        </w:tabs>
        <w:ind w:left="3710" w:hanging="360"/>
      </w:pPr>
    </w:lvl>
    <w:lvl w:ilvl="5" w:tplc="040E001B" w:tentative="1">
      <w:start w:val="1"/>
      <w:numFmt w:val="lowerRoman"/>
      <w:lvlText w:val="%6."/>
      <w:lvlJc w:val="right"/>
      <w:pPr>
        <w:tabs>
          <w:tab w:val="num" w:pos="4430"/>
        </w:tabs>
        <w:ind w:left="4430" w:hanging="180"/>
      </w:pPr>
    </w:lvl>
    <w:lvl w:ilvl="6" w:tplc="040E000F" w:tentative="1">
      <w:start w:val="1"/>
      <w:numFmt w:val="decimal"/>
      <w:lvlText w:val="%7."/>
      <w:lvlJc w:val="left"/>
      <w:pPr>
        <w:tabs>
          <w:tab w:val="num" w:pos="5150"/>
        </w:tabs>
        <w:ind w:left="5150" w:hanging="360"/>
      </w:pPr>
    </w:lvl>
    <w:lvl w:ilvl="7" w:tplc="040E0019" w:tentative="1">
      <w:start w:val="1"/>
      <w:numFmt w:val="lowerLetter"/>
      <w:lvlText w:val="%8."/>
      <w:lvlJc w:val="left"/>
      <w:pPr>
        <w:tabs>
          <w:tab w:val="num" w:pos="5870"/>
        </w:tabs>
        <w:ind w:left="5870" w:hanging="360"/>
      </w:pPr>
    </w:lvl>
    <w:lvl w:ilvl="8" w:tplc="040E001B" w:tentative="1">
      <w:start w:val="1"/>
      <w:numFmt w:val="lowerRoman"/>
      <w:lvlText w:val="%9."/>
      <w:lvlJc w:val="right"/>
      <w:pPr>
        <w:tabs>
          <w:tab w:val="num" w:pos="6590"/>
        </w:tabs>
        <w:ind w:left="6590" w:hanging="180"/>
      </w:pPr>
    </w:lvl>
  </w:abstractNum>
  <w:abstractNum w:abstractNumId="17">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F0B6306"/>
    <w:multiLevelType w:val="hybridMultilevel"/>
    <w:tmpl w:val="A25ABDA6"/>
    <w:lvl w:ilvl="0" w:tplc="B4F82102">
      <w:start w:val="2"/>
      <w:numFmt w:val="bullet"/>
      <w:lvlText w:val="-"/>
      <w:lvlJc w:val="left"/>
      <w:pPr>
        <w:ind w:left="360" w:hanging="360"/>
      </w:pPr>
      <w:rPr>
        <w:rFonts w:ascii="Times New Roman" w:eastAsia="Times New Roman" w:hAnsi="Times New Roman" w:hint="default"/>
        <w:b/>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9">
    <w:nsid w:val="605B45BC"/>
    <w:multiLevelType w:val="hybridMultilevel"/>
    <w:tmpl w:val="146A9F96"/>
    <w:lvl w:ilvl="0" w:tplc="040E000F">
      <w:start w:val="1"/>
      <w:numFmt w:val="decimal"/>
      <w:lvlText w:val="%1."/>
      <w:lvlJc w:val="left"/>
      <w:pPr>
        <w:ind w:left="360" w:hanging="360"/>
      </w:pPr>
      <w:rPr>
        <w:rFonts w:cs="Times New Roman"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0">
    <w:nsid w:val="621C2428"/>
    <w:multiLevelType w:val="hybridMultilevel"/>
    <w:tmpl w:val="8CDAFC22"/>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1">
    <w:nsid w:val="654D0336"/>
    <w:multiLevelType w:val="hybridMultilevel"/>
    <w:tmpl w:val="12E66C94"/>
    <w:lvl w:ilvl="0" w:tplc="C69E495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658A31CB"/>
    <w:multiLevelType w:val="hybridMultilevel"/>
    <w:tmpl w:val="53E6F65A"/>
    <w:lvl w:ilvl="0" w:tplc="52060482">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nsid w:val="6AED451B"/>
    <w:multiLevelType w:val="multilevel"/>
    <w:tmpl w:val="53E6F65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037C3D"/>
    <w:multiLevelType w:val="hybridMultilevel"/>
    <w:tmpl w:val="E836FC44"/>
    <w:lvl w:ilvl="0" w:tplc="ADCE66B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77ED20A9"/>
    <w:multiLevelType w:val="hybridMultilevel"/>
    <w:tmpl w:val="74E4B068"/>
    <w:lvl w:ilvl="0" w:tplc="040E000F">
      <w:start w:val="1"/>
      <w:numFmt w:val="decimal"/>
      <w:lvlText w:val="%1."/>
      <w:lvlJc w:val="left"/>
      <w:pPr>
        <w:ind w:left="1068" w:hanging="360"/>
      </w:pPr>
      <w:rPr>
        <w:rFonts w:cs="Times New Roman"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26">
    <w:nsid w:val="798530B9"/>
    <w:multiLevelType w:val="hybridMultilevel"/>
    <w:tmpl w:val="2FA4EE82"/>
    <w:lvl w:ilvl="0" w:tplc="DDFCA50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22"/>
  </w:num>
  <w:num w:numId="5">
    <w:abstractNumId w:val="25"/>
  </w:num>
  <w:num w:numId="6">
    <w:abstractNumId w:val="23"/>
  </w:num>
  <w:num w:numId="7">
    <w:abstractNumId w:val="0"/>
  </w:num>
  <w:num w:numId="8">
    <w:abstractNumId w:val="11"/>
  </w:num>
  <w:num w:numId="9">
    <w:abstractNumId w:val="26"/>
  </w:num>
  <w:num w:numId="10">
    <w:abstractNumId w:val="5"/>
  </w:num>
  <w:num w:numId="11">
    <w:abstractNumId w:val="24"/>
  </w:num>
  <w:num w:numId="12">
    <w:abstractNumId w:val="13"/>
  </w:num>
  <w:num w:numId="13">
    <w:abstractNumId w:val="4"/>
  </w:num>
  <w:num w:numId="14">
    <w:abstractNumId w:val="19"/>
  </w:num>
  <w:num w:numId="15">
    <w:abstractNumId w:val="18"/>
  </w:num>
  <w:num w:numId="16">
    <w:abstractNumId w:val="9"/>
  </w:num>
  <w:num w:numId="17">
    <w:abstractNumId w:val="10"/>
  </w:num>
  <w:num w:numId="18">
    <w:abstractNumId w:val="14"/>
  </w:num>
  <w:num w:numId="19">
    <w:abstractNumId w:val="7"/>
  </w:num>
  <w:num w:numId="20">
    <w:abstractNumId w:val="8"/>
  </w:num>
  <w:num w:numId="21">
    <w:abstractNumId w:val="6"/>
  </w:num>
  <w:num w:numId="22">
    <w:abstractNumId w:val="3"/>
  </w:num>
  <w:num w:numId="23">
    <w:abstractNumId w:val="2"/>
  </w:num>
  <w:num w:numId="24">
    <w:abstractNumId w:val="16"/>
  </w:num>
  <w:num w:numId="25">
    <w:abstractNumId w:val="20"/>
  </w:num>
  <w:num w:numId="26">
    <w:abstractNumId w:val="1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9C374F"/>
    <w:rsid w:val="001E57B0"/>
    <w:rsid w:val="00325C04"/>
    <w:rsid w:val="004D29B6"/>
    <w:rsid w:val="005471F4"/>
    <w:rsid w:val="007D12FA"/>
    <w:rsid w:val="0087382A"/>
    <w:rsid w:val="008D1513"/>
    <w:rsid w:val="009C374F"/>
    <w:rsid w:val="00B77790"/>
    <w:rsid w:val="00BA7D0C"/>
    <w:rsid w:val="00C810D9"/>
    <w:rsid w:val="00E248FE"/>
    <w:rsid w:val="00E666DA"/>
    <w:rsid w:val="00E81E93"/>
    <w:rsid w:val="00F80477"/>
    <w:rsid w:val="00FB35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82A"/>
  </w:style>
  <w:style w:type="paragraph" w:styleId="Cmsor1">
    <w:name w:val="heading 1"/>
    <w:aliases w:val="Heading 1 Char"/>
    <w:basedOn w:val="Norml"/>
    <w:next w:val="Norml"/>
    <w:link w:val="Cmsor1Char"/>
    <w:qFormat/>
    <w:rsid w:val="00E81E93"/>
    <w:pPr>
      <w:keepNext/>
      <w:spacing w:after="0" w:line="360" w:lineRule="auto"/>
      <w:jc w:val="both"/>
      <w:outlineLvl w:val="0"/>
    </w:pPr>
    <w:rPr>
      <w:rFonts w:ascii="Times New Roman" w:eastAsia="Calibri" w:hAnsi="Times New Roman" w:cs="Times New Roman"/>
      <w:b/>
      <w:color w:val="FF0000"/>
      <w:sz w:val="24"/>
      <w:szCs w:val="20"/>
      <w:lang w:val="en-US"/>
    </w:rPr>
  </w:style>
  <w:style w:type="paragraph" w:styleId="Cmsor2">
    <w:name w:val="heading 2"/>
    <w:basedOn w:val="Norml"/>
    <w:next w:val="Norml"/>
    <w:link w:val="Cmsor2Char"/>
    <w:autoRedefine/>
    <w:qFormat/>
    <w:rsid w:val="00E81E93"/>
    <w:pPr>
      <w:keepNext/>
      <w:spacing w:after="0" w:line="240" w:lineRule="auto"/>
      <w:jc w:val="center"/>
      <w:outlineLvl w:val="1"/>
    </w:pPr>
    <w:rPr>
      <w:rFonts w:ascii="Times New Roman" w:eastAsia="Calibri" w:hAnsi="Times New Roman" w:cs="Times New Roman"/>
      <w:b/>
      <w:sz w:val="20"/>
      <w:szCs w:val="20"/>
    </w:rPr>
  </w:style>
  <w:style w:type="paragraph" w:styleId="Cmsor3">
    <w:name w:val="heading 3"/>
    <w:aliases w:val="Heading 3 Char"/>
    <w:basedOn w:val="Norml"/>
    <w:next w:val="Norml"/>
    <w:link w:val="Cmsor3Char"/>
    <w:qFormat/>
    <w:rsid w:val="00E81E93"/>
    <w:pPr>
      <w:keepNext/>
      <w:keepLines/>
      <w:spacing w:before="200" w:after="0" w:line="240" w:lineRule="auto"/>
      <w:outlineLvl w:val="2"/>
    </w:pPr>
    <w:rPr>
      <w:rFonts w:ascii="Cambria" w:eastAsia="Calibri" w:hAnsi="Cambria" w:cs="Times New Roman"/>
      <w:b/>
      <w:color w:val="4F81BD"/>
      <w:sz w:val="20"/>
      <w:szCs w:val="20"/>
    </w:rPr>
  </w:style>
  <w:style w:type="paragraph" w:styleId="Cmsor4">
    <w:name w:val="heading 4"/>
    <w:basedOn w:val="Norml"/>
    <w:next w:val="Norml"/>
    <w:link w:val="Cmsor4Char"/>
    <w:qFormat/>
    <w:rsid w:val="00E81E93"/>
    <w:pPr>
      <w:keepNext/>
      <w:spacing w:before="240" w:after="60"/>
      <w:outlineLvl w:val="3"/>
    </w:pPr>
    <w:rPr>
      <w:rFonts w:ascii="Calibri" w:eastAsia="Calibri" w:hAnsi="Calibri" w:cs="Times New Roman"/>
      <w:b/>
      <w:sz w:val="28"/>
      <w:szCs w:val="20"/>
      <w:lang w:eastAsia="en-US"/>
    </w:rPr>
  </w:style>
  <w:style w:type="paragraph" w:styleId="Cmsor5">
    <w:name w:val="heading 5"/>
    <w:basedOn w:val="Norml"/>
    <w:next w:val="Norml"/>
    <w:link w:val="Cmsor5Char"/>
    <w:qFormat/>
    <w:rsid w:val="009C374F"/>
    <w:pPr>
      <w:keepNext/>
      <w:keepLines/>
      <w:spacing w:before="200" w:after="0"/>
      <w:outlineLvl w:val="4"/>
    </w:pPr>
    <w:rPr>
      <w:rFonts w:ascii="Cambria" w:eastAsia="Calibri" w:hAnsi="Cambria" w:cs="Times New Roman"/>
      <w:color w:val="243F60"/>
      <w:sz w:val="20"/>
      <w:szCs w:val="20"/>
    </w:rPr>
  </w:style>
  <w:style w:type="paragraph" w:styleId="Cmsor7">
    <w:name w:val="heading 7"/>
    <w:basedOn w:val="Norml"/>
    <w:next w:val="Norml"/>
    <w:link w:val="Cmsor7Char"/>
    <w:qFormat/>
    <w:rsid w:val="00E81E93"/>
    <w:pPr>
      <w:keepNext/>
      <w:keepLines/>
      <w:spacing w:before="200" w:after="0"/>
      <w:outlineLvl w:val="6"/>
    </w:pPr>
    <w:rPr>
      <w:rFonts w:ascii="Cambria" w:eastAsia="Calibri" w:hAnsi="Cambria" w:cs="Times New Roman"/>
      <w:i/>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rsid w:val="00E81E93"/>
    <w:rPr>
      <w:rFonts w:ascii="Times New Roman" w:eastAsia="Calibri" w:hAnsi="Times New Roman" w:cs="Times New Roman"/>
      <w:b/>
      <w:color w:val="FF0000"/>
      <w:sz w:val="24"/>
      <w:szCs w:val="20"/>
      <w:lang w:val="en-US"/>
    </w:rPr>
  </w:style>
  <w:style w:type="character" w:customStyle="1" w:styleId="Cmsor2Char">
    <w:name w:val="Címsor 2 Char"/>
    <w:basedOn w:val="Bekezdsalapbettpusa"/>
    <w:link w:val="Cmsor2"/>
    <w:rsid w:val="00E81E93"/>
    <w:rPr>
      <w:rFonts w:ascii="Times New Roman" w:eastAsia="Calibri" w:hAnsi="Times New Roman" w:cs="Times New Roman"/>
      <w:b/>
      <w:sz w:val="20"/>
      <w:szCs w:val="20"/>
    </w:rPr>
  </w:style>
  <w:style w:type="character" w:customStyle="1" w:styleId="Cmsor3Char">
    <w:name w:val="Címsor 3 Char"/>
    <w:aliases w:val="Heading 3 Char Char"/>
    <w:basedOn w:val="Bekezdsalapbettpusa"/>
    <w:link w:val="Cmsor3"/>
    <w:rsid w:val="00E81E93"/>
    <w:rPr>
      <w:rFonts w:ascii="Cambria" w:eastAsia="Calibri" w:hAnsi="Cambria" w:cs="Times New Roman"/>
      <w:b/>
      <w:color w:val="4F81BD"/>
      <w:sz w:val="20"/>
      <w:szCs w:val="20"/>
    </w:rPr>
  </w:style>
  <w:style w:type="character" w:customStyle="1" w:styleId="Cmsor4Char">
    <w:name w:val="Címsor 4 Char"/>
    <w:basedOn w:val="Bekezdsalapbettpusa"/>
    <w:link w:val="Cmsor4"/>
    <w:rsid w:val="00E81E93"/>
    <w:rPr>
      <w:rFonts w:ascii="Calibri" w:eastAsia="Calibri" w:hAnsi="Calibri" w:cs="Times New Roman"/>
      <w:b/>
      <w:sz w:val="28"/>
      <w:szCs w:val="20"/>
      <w:lang w:eastAsia="en-US"/>
    </w:rPr>
  </w:style>
  <w:style w:type="character" w:customStyle="1" w:styleId="Cmsor5Char">
    <w:name w:val="Címsor 5 Char"/>
    <w:basedOn w:val="Bekezdsalapbettpusa"/>
    <w:link w:val="Cmsor5"/>
    <w:rsid w:val="009C374F"/>
    <w:rPr>
      <w:rFonts w:ascii="Cambria" w:eastAsia="Calibri" w:hAnsi="Cambria" w:cs="Times New Roman"/>
      <w:color w:val="243F60"/>
      <w:sz w:val="20"/>
      <w:szCs w:val="20"/>
    </w:rPr>
  </w:style>
  <w:style w:type="character" w:customStyle="1" w:styleId="Cmsor7Char">
    <w:name w:val="Címsor 7 Char"/>
    <w:basedOn w:val="Bekezdsalapbettpusa"/>
    <w:link w:val="Cmsor7"/>
    <w:rsid w:val="00E81E93"/>
    <w:rPr>
      <w:rFonts w:ascii="Cambria" w:eastAsia="Calibri" w:hAnsi="Cambria" w:cs="Times New Roman"/>
      <w:i/>
      <w:color w:val="404040"/>
      <w:sz w:val="20"/>
      <w:szCs w:val="20"/>
    </w:rPr>
  </w:style>
  <w:style w:type="paragraph" w:customStyle="1" w:styleId="Listaszerbekezds2">
    <w:name w:val="Listaszerű bekezdés2"/>
    <w:basedOn w:val="Norml"/>
    <w:rsid w:val="009C374F"/>
    <w:pPr>
      <w:spacing w:after="0" w:line="240" w:lineRule="auto"/>
      <w:ind w:left="720"/>
    </w:pPr>
    <w:rPr>
      <w:rFonts w:ascii="Times New Roman" w:eastAsia="Calibri" w:hAnsi="Times New Roman" w:cs="Times New Roman"/>
      <w:lang w:eastAsia="en-US"/>
    </w:rPr>
  </w:style>
  <w:style w:type="paragraph" w:customStyle="1" w:styleId="CM38">
    <w:name w:val="CM38"/>
    <w:basedOn w:val="Norml"/>
    <w:next w:val="Norml"/>
    <w:rsid w:val="009C374F"/>
    <w:pPr>
      <w:widowControl w:val="0"/>
      <w:autoSpaceDE w:val="0"/>
      <w:autoSpaceDN w:val="0"/>
      <w:adjustRightInd w:val="0"/>
      <w:spacing w:after="325" w:line="240" w:lineRule="auto"/>
    </w:pPr>
    <w:rPr>
      <w:rFonts w:ascii="Arial" w:eastAsia="Calibri" w:hAnsi="Arial" w:cs="Times New Roman"/>
      <w:sz w:val="24"/>
      <w:szCs w:val="24"/>
    </w:rPr>
  </w:style>
  <w:style w:type="paragraph" w:styleId="Lbjegyzetszveg">
    <w:name w:val="footnote text"/>
    <w:basedOn w:val="Norml"/>
    <w:link w:val="LbjegyzetszvegChar"/>
    <w:semiHidden/>
    <w:rsid w:val="009C374F"/>
    <w:pPr>
      <w:spacing w:after="0" w:line="360" w:lineRule="auto"/>
    </w:pPr>
    <w:rPr>
      <w:rFonts w:ascii="Times New Roman" w:eastAsia="Calibri" w:hAnsi="Times New Roman" w:cs="Times New Roman"/>
      <w:sz w:val="20"/>
      <w:szCs w:val="20"/>
    </w:rPr>
  </w:style>
  <w:style w:type="character" w:customStyle="1" w:styleId="LbjegyzetszvegChar">
    <w:name w:val="Lábjegyzetszöveg Char"/>
    <w:basedOn w:val="Bekezdsalapbettpusa"/>
    <w:link w:val="Lbjegyzetszveg"/>
    <w:semiHidden/>
    <w:rsid w:val="009C374F"/>
    <w:rPr>
      <w:rFonts w:ascii="Times New Roman" w:eastAsia="Calibri" w:hAnsi="Times New Roman" w:cs="Times New Roman"/>
      <w:sz w:val="20"/>
      <w:szCs w:val="20"/>
    </w:rPr>
  </w:style>
  <w:style w:type="character" w:styleId="Lbjegyzet-hivatkozs">
    <w:name w:val="footnote reference"/>
    <w:semiHidden/>
    <w:rsid w:val="009C374F"/>
    <w:rPr>
      <w:rFonts w:cs="Times New Roman"/>
      <w:vertAlign w:val="superscript"/>
    </w:rPr>
  </w:style>
  <w:style w:type="character" w:customStyle="1" w:styleId="BuborkszvegChar">
    <w:name w:val="Buborékszöveg Char"/>
    <w:basedOn w:val="Bekezdsalapbettpusa"/>
    <w:link w:val="Buborkszveg"/>
    <w:semiHidden/>
    <w:rsid w:val="00E81E93"/>
    <w:rPr>
      <w:rFonts w:ascii="Tahoma" w:eastAsia="Calibri" w:hAnsi="Tahoma" w:cs="Times New Roman"/>
      <w:sz w:val="16"/>
      <w:szCs w:val="20"/>
      <w:lang w:eastAsia="en-US"/>
    </w:rPr>
  </w:style>
  <w:style w:type="paragraph" w:styleId="Buborkszveg">
    <w:name w:val="Balloon Text"/>
    <w:basedOn w:val="Norml"/>
    <w:link w:val="BuborkszvegChar"/>
    <w:semiHidden/>
    <w:rsid w:val="00E81E93"/>
    <w:pPr>
      <w:spacing w:after="0" w:line="240" w:lineRule="auto"/>
    </w:pPr>
    <w:rPr>
      <w:rFonts w:ascii="Tahoma" w:eastAsia="Calibri" w:hAnsi="Tahoma" w:cs="Times New Roman"/>
      <w:sz w:val="16"/>
      <w:szCs w:val="20"/>
      <w:lang w:eastAsia="en-US"/>
    </w:rPr>
  </w:style>
  <w:style w:type="paragraph" w:styleId="Szvegtrzs">
    <w:name w:val="Body Text"/>
    <w:basedOn w:val="Norml"/>
    <w:link w:val="SzvegtrzsChar"/>
    <w:autoRedefine/>
    <w:rsid w:val="00E81E93"/>
    <w:pPr>
      <w:widowControl w:val="0"/>
      <w:spacing w:after="0" w:line="240" w:lineRule="auto"/>
      <w:jc w:val="both"/>
    </w:pPr>
    <w:rPr>
      <w:rFonts w:ascii="Times New Roman" w:eastAsia="Calibri" w:hAnsi="Times New Roman" w:cs="Times New Roman"/>
      <w:sz w:val="20"/>
      <w:szCs w:val="20"/>
    </w:rPr>
  </w:style>
  <w:style w:type="character" w:customStyle="1" w:styleId="SzvegtrzsChar">
    <w:name w:val="Szövegtörzs Char"/>
    <w:basedOn w:val="Bekezdsalapbettpusa"/>
    <w:link w:val="Szvegtrzs"/>
    <w:rsid w:val="00E81E93"/>
    <w:rPr>
      <w:rFonts w:ascii="Times New Roman" w:eastAsia="Calibri" w:hAnsi="Times New Roman" w:cs="Times New Roman"/>
      <w:sz w:val="20"/>
      <w:szCs w:val="20"/>
    </w:rPr>
  </w:style>
  <w:style w:type="paragraph" w:customStyle="1" w:styleId="Listaszerbekezds1">
    <w:name w:val="Listaszerű bekezdés1"/>
    <w:basedOn w:val="Norml"/>
    <w:rsid w:val="00E81E93"/>
    <w:pPr>
      <w:spacing w:after="0" w:line="240" w:lineRule="auto"/>
      <w:ind w:left="720"/>
    </w:pPr>
    <w:rPr>
      <w:rFonts w:ascii="Times New Roman" w:eastAsia="Calibri" w:hAnsi="Times New Roman" w:cs="Times New Roman"/>
      <w:lang w:eastAsia="en-US"/>
    </w:rPr>
  </w:style>
  <w:style w:type="paragraph" w:customStyle="1" w:styleId="Beoszts">
    <w:name w:val="Beosztás"/>
    <w:basedOn w:val="Norml"/>
    <w:next w:val="Norml"/>
    <w:rsid w:val="00E81E93"/>
    <w:pPr>
      <w:overflowPunct w:val="0"/>
      <w:autoSpaceDE w:val="0"/>
      <w:autoSpaceDN w:val="0"/>
      <w:adjustRightInd w:val="0"/>
      <w:spacing w:before="960" w:after="0" w:line="240" w:lineRule="auto"/>
      <w:jc w:val="center"/>
      <w:textAlignment w:val="baseline"/>
    </w:pPr>
    <w:rPr>
      <w:rFonts w:ascii="Arial" w:eastAsia="Calibri" w:hAnsi="Arial" w:cs="Times New Roman"/>
      <w:szCs w:val="20"/>
    </w:rPr>
  </w:style>
  <w:style w:type="paragraph" w:customStyle="1" w:styleId="Default">
    <w:name w:val="Default"/>
    <w:rsid w:val="00E81E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lb">
    <w:name w:val="footer"/>
    <w:basedOn w:val="Norml"/>
    <w:link w:val="llbChar"/>
    <w:rsid w:val="00E81E93"/>
    <w:pPr>
      <w:tabs>
        <w:tab w:val="center" w:pos="4536"/>
        <w:tab w:val="right" w:pos="9072"/>
      </w:tabs>
    </w:pPr>
    <w:rPr>
      <w:rFonts w:ascii="Times New Roman" w:eastAsia="Calibri" w:hAnsi="Times New Roman" w:cs="Times New Roman"/>
      <w:sz w:val="20"/>
      <w:szCs w:val="20"/>
      <w:lang w:eastAsia="en-US"/>
    </w:rPr>
  </w:style>
  <w:style w:type="character" w:customStyle="1" w:styleId="llbChar">
    <w:name w:val="Élőláb Char"/>
    <w:basedOn w:val="Bekezdsalapbettpusa"/>
    <w:link w:val="llb"/>
    <w:rsid w:val="00E81E93"/>
    <w:rPr>
      <w:rFonts w:ascii="Times New Roman" w:eastAsia="Calibri" w:hAnsi="Times New Roman" w:cs="Times New Roman"/>
      <w:sz w:val="20"/>
      <w:szCs w:val="20"/>
      <w:lang w:eastAsia="en-US"/>
    </w:rPr>
  </w:style>
  <w:style w:type="character" w:styleId="Oldalszm">
    <w:name w:val="page number"/>
    <w:rsid w:val="00E81E93"/>
    <w:rPr>
      <w:rFonts w:cs="Times New Roman"/>
    </w:rPr>
  </w:style>
  <w:style w:type="character" w:customStyle="1" w:styleId="JegyzetszvegChar">
    <w:name w:val="Jegyzetszöveg Char"/>
    <w:basedOn w:val="Bekezdsalapbettpusa"/>
    <w:link w:val="Jegyzetszveg"/>
    <w:semiHidden/>
    <w:rsid w:val="00E81E93"/>
    <w:rPr>
      <w:rFonts w:ascii="Times New Roman" w:eastAsia="Calibri" w:hAnsi="Times New Roman" w:cs="Times New Roman"/>
      <w:sz w:val="20"/>
      <w:szCs w:val="20"/>
      <w:lang w:eastAsia="en-US"/>
    </w:rPr>
  </w:style>
  <w:style w:type="paragraph" w:styleId="Jegyzetszveg">
    <w:name w:val="annotation text"/>
    <w:basedOn w:val="Norml"/>
    <w:link w:val="JegyzetszvegChar"/>
    <w:semiHidden/>
    <w:rsid w:val="00E81E93"/>
    <w:rPr>
      <w:rFonts w:ascii="Times New Roman" w:eastAsia="Calibri" w:hAnsi="Times New Roman" w:cs="Times New Roman"/>
      <w:sz w:val="20"/>
      <w:szCs w:val="20"/>
      <w:lang w:eastAsia="en-US"/>
    </w:rPr>
  </w:style>
  <w:style w:type="character" w:customStyle="1" w:styleId="MegjegyzstrgyaChar">
    <w:name w:val="Megjegyzés tárgya Char"/>
    <w:basedOn w:val="JegyzetszvegChar"/>
    <w:link w:val="Megjegyzstrgya"/>
    <w:semiHidden/>
    <w:rsid w:val="00E81E93"/>
    <w:rPr>
      <w:rFonts w:ascii="Times New Roman" w:eastAsia="Calibri" w:hAnsi="Times New Roman" w:cs="Times New Roman"/>
      <w:b/>
      <w:sz w:val="20"/>
      <w:szCs w:val="20"/>
      <w:lang w:eastAsia="en-US"/>
    </w:rPr>
  </w:style>
  <w:style w:type="paragraph" w:styleId="Megjegyzstrgya">
    <w:name w:val="annotation subject"/>
    <w:basedOn w:val="Jegyzetszveg"/>
    <w:next w:val="Jegyzetszveg"/>
    <w:link w:val="MegjegyzstrgyaChar"/>
    <w:semiHidden/>
    <w:rsid w:val="00E81E93"/>
    <w:rPr>
      <w:b/>
    </w:rPr>
  </w:style>
  <w:style w:type="paragraph" w:customStyle="1" w:styleId="celok">
    <w:name w:val="celok"/>
    <w:basedOn w:val="Norml"/>
    <w:rsid w:val="00E81E93"/>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kiscimek">
    <w:name w:val="kiscimek"/>
    <w:basedOn w:val="Norml"/>
    <w:rsid w:val="00E81E93"/>
    <w:pPr>
      <w:suppressAutoHyphens/>
      <w:spacing w:after="0" w:line="240" w:lineRule="auto"/>
      <w:jc w:val="both"/>
    </w:pPr>
    <w:rPr>
      <w:rFonts w:ascii="Times New Roman" w:eastAsia="Times New Roman" w:hAnsi="Times New Roman" w:cs="Times New Roman"/>
      <w:b/>
      <w:sz w:val="24"/>
      <w:szCs w:val="24"/>
      <w:lang w:eastAsia="ar-SA"/>
    </w:rPr>
  </w:style>
  <w:style w:type="character" w:customStyle="1" w:styleId="WW8Num4z0">
    <w:name w:val="WW8Num4z0"/>
    <w:rsid w:val="00E81E93"/>
    <w:rPr>
      <w:rFonts w:ascii="Symbol" w:hAnsi="Symbol"/>
    </w:rPr>
  </w:style>
  <w:style w:type="paragraph" w:customStyle="1" w:styleId="Nincstrkz1">
    <w:name w:val="Nincs térköz1"/>
    <w:rsid w:val="00E81E93"/>
    <w:pPr>
      <w:spacing w:after="0" w:line="240" w:lineRule="auto"/>
    </w:pPr>
    <w:rPr>
      <w:rFonts w:ascii="Arial" w:eastAsia="Times New Roman" w:hAnsi="Arial" w:cs="Times New Roman"/>
      <w:sz w:val="20"/>
      <w:lang w:eastAsia="en-US"/>
    </w:rPr>
  </w:style>
  <w:style w:type="character" w:customStyle="1" w:styleId="WW8Num8z1">
    <w:name w:val="WW8Num8z1"/>
    <w:rsid w:val="00E81E93"/>
    <w:rPr>
      <w:rFonts w:ascii="Times New Roman" w:hAnsi="Times New Roman"/>
    </w:rPr>
  </w:style>
  <w:style w:type="character" w:customStyle="1" w:styleId="lfejChar">
    <w:name w:val="Élőfej Char"/>
    <w:basedOn w:val="Bekezdsalapbettpusa"/>
    <w:link w:val="lfej"/>
    <w:semiHidden/>
    <w:rsid w:val="00E81E93"/>
    <w:rPr>
      <w:rFonts w:ascii="Arial" w:eastAsia="Calibri" w:hAnsi="Arial" w:cs="Times New Roman"/>
      <w:szCs w:val="20"/>
      <w:lang w:eastAsia="en-US"/>
    </w:rPr>
  </w:style>
  <w:style w:type="paragraph" w:styleId="lfej">
    <w:name w:val="header"/>
    <w:basedOn w:val="Norml"/>
    <w:link w:val="lfejChar"/>
    <w:semiHidden/>
    <w:rsid w:val="00E81E93"/>
    <w:pPr>
      <w:tabs>
        <w:tab w:val="center" w:pos="4536"/>
        <w:tab w:val="right" w:pos="9072"/>
      </w:tabs>
      <w:spacing w:after="0" w:line="240" w:lineRule="auto"/>
    </w:pPr>
    <w:rPr>
      <w:rFonts w:ascii="Arial" w:eastAsia="Calibri" w:hAnsi="Arial" w:cs="Times New Roman"/>
      <w:szCs w:val="20"/>
      <w:lang w:eastAsia="en-US"/>
    </w:rPr>
  </w:style>
  <w:style w:type="character" w:styleId="Hiperhivatkozs">
    <w:name w:val="Hyperlink"/>
    <w:rsid w:val="00E81E93"/>
    <w:rPr>
      <w:rFonts w:cs="Times New Roman"/>
      <w:color w:val="0000FF"/>
      <w:u w:val="single"/>
    </w:rPr>
  </w:style>
  <w:style w:type="character" w:customStyle="1" w:styleId="st">
    <w:name w:val="st"/>
    <w:rsid w:val="00E81E93"/>
  </w:style>
  <w:style w:type="character" w:styleId="Kiemels">
    <w:name w:val="Emphasis"/>
    <w:qFormat/>
    <w:rsid w:val="00E81E93"/>
    <w:rPr>
      <w:rFonts w:cs="Times New Roman"/>
      <w:i/>
    </w:rPr>
  </w:style>
  <w:style w:type="character" w:styleId="Kiemels2">
    <w:name w:val="Strong"/>
    <w:qFormat/>
    <w:rsid w:val="00E81E93"/>
    <w:rPr>
      <w:rFonts w:cs="Times New Roman"/>
      <w:b/>
    </w:rPr>
  </w:style>
  <w:style w:type="paragraph" w:styleId="Nincstrkz">
    <w:name w:val="No Spacing"/>
    <w:uiPriority w:val="1"/>
    <w:qFormat/>
    <w:rsid w:val="00E81E93"/>
    <w:pPr>
      <w:spacing w:after="0" w:line="240" w:lineRule="auto"/>
    </w:pPr>
    <w:rPr>
      <w:rFonts w:ascii="Arial" w:eastAsia="Calibri" w:hAnsi="Arial" w:cs="Times New Roman"/>
      <w:sz w:val="20"/>
      <w:lang w:eastAsia="en-US"/>
    </w:rPr>
  </w:style>
  <w:style w:type="character" w:customStyle="1" w:styleId="googqs-tidbitgoogqs-tidbit-0">
    <w:name w:val="goog_qs-tidbit goog_qs-tidbit-0"/>
    <w:rsid w:val="00E81E93"/>
    <w:rPr>
      <w:rFonts w:cs="Times New Roman"/>
    </w:rPr>
  </w:style>
  <w:style w:type="character" w:customStyle="1" w:styleId="apple-converted-space">
    <w:name w:val="apple-converted-space"/>
    <w:rsid w:val="00E81E93"/>
    <w:rPr>
      <w:rFonts w:cs="Times New Roman"/>
    </w:rPr>
  </w:style>
  <w:style w:type="paragraph" w:styleId="Listaszerbekezds">
    <w:name w:val="List Paragraph"/>
    <w:basedOn w:val="Norml"/>
    <w:uiPriority w:val="34"/>
    <w:qFormat/>
    <w:rsid w:val="00E81E93"/>
    <w:pPr>
      <w:ind w:left="708"/>
    </w:pPr>
    <w:rPr>
      <w:rFonts w:ascii="Times New Roman" w:eastAsia="Times New Roman" w:hAnsi="Times New Roman" w:cs="Times New Roman"/>
      <w:lang w:eastAsia="en-US"/>
    </w:rPr>
  </w:style>
  <w:style w:type="character" w:customStyle="1" w:styleId="HTML-kntformzottChar">
    <w:name w:val="HTML-ként formázott Char"/>
    <w:basedOn w:val="Bekezdsalapbettpusa"/>
    <w:link w:val="HTML-kntformzott"/>
    <w:uiPriority w:val="99"/>
    <w:semiHidden/>
    <w:rsid w:val="00E81E93"/>
    <w:rPr>
      <w:rFonts w:ascii="Courier New" w:eastAsia="Times New Roman" w:hAnsi="Courier New" w:cs="Courier New"/>
      <w:sz w:val="20"/>
      <w:szCs w:val="20"/>
    </w:rPr>
  </w:style>
  <w:style w:type="paragraph" w:styleId="HTML-kntformzott">
    <w:name w:val="HTML Preformatted"/>
    <w:basedOn w:val="Norml"/>
    <w:link w:val="HTML-kntformzottChar"/>
    <w:uiPriority w:val="99"/>
    <w:semiHidden/>
    <w:rsid w:val="00E8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VgjegyzetszvegeChar">
    <w:name w:val="Végjegyzet szövege Char"/>
    <w:basedOn w:val="Bekezdsalapbettpusa"/>
    <w:link w:val="Vgjegyzetszvege"/>
    <w:semiHidden/>
    <w:rsid w:val="00E81E93"/>
    <w:rPr>
      <w:rFonts w:ascii="Times New Roman" w:eastAsia="Times New Roman" w:hAnsi="Times New Roman" w:cs="Times New Roman"/>
      <w:sz w:val="24"/>
      <w:szCs w:val="24"/>
      <w:lang w:eastAsia="en-US"/>
    </w:rPr>
  </w:style>
  <w:style w:type="paragraph" w:styleId="Vgjegyzetszvege">
    <w:name w:val="endnote text"/>
    <w:basedOn w:val="Norml"/>
    <w:link w:val="VgjegyzetszvegeChar"/>
    <w:semiHidden/>
    <w:rsid w:val="00E81E93"/>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8213</Words>
  <Characters>56676</Characters>
  <Application>Microsoft Office Word</Application>
  <DocSecurity>0</DocSecurity>
  <Lines>472</Lines>
  <Paragraphs>129</Paragraphs>
  <ScaleCrop>false</ScaleCrop>
  <HeadingPairs>
    <vt:vector size="2" baseType="variant">
      <vt:variant>
        <vt:lpstr>Cím</vt:lpstr>
      </vt:variant>
      <vt:variant>
        <vt:i4>1</vt:i4>
      </vt:variant>
    </vt:vector>
  </HeadingPairs>
  <TitlesOfParts>
    <vt:vector size="1" baseType="lpstr">
      <vt:lpstr/>
    </vt:vector>
  </TitlesOfParts>
  <Company>VIKKISZ</Company>
  <LinksUpToDate>false</LinksUpToDate>
  <CharactersWithSpaces>64760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Kiss László</cp:lastModifiedBy>
  <cp:revision>9</cp:revision>
  <dcterms:created xsi:type="dcterms:W3CDTF">2013-03-21T11:02:00Z</dcterms:created>
  <dcterms:modified xsi:type="dcterms:W3CDTF">2013-03-22T06:40:00Z</dcterms:modified>
</cp:coreProperties>
</file>